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7D46A" w14:textId="77777777" w:rsidR="00707226" w:rsidRPr="00A15EDA" w:rsidRDefault="00041B71" w:rsidP="00493EE9">
      <w:pPr>
        <w:pStyle w:val="Heading1"/>
      </w:pPr>
      <w:r w:rsidRPr="003E54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18DB4CE" wp14:editId="345DFBA2">
                <wp:simplePos x="0" y="0"/>
                <wp:positionH relativeFrom="page">
                  <wp:posOffset>864235</wp:posOffset>
                </wp:positionH>
                <wp:positionV relativeFrom="page">
                  <wp:posOffset>9541510</wp:posOffset>
                </wp:positionV>
                <wp:extent cx="1434600" cy="778680"/>
                <wp:effectExtent l="0" t="0" r="1333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00" cy="77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750EC" w14:textId="77777777" w:rsidR="00041B71" w:rsidRDefault="00041B71" w:rsidP="00041B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DB4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.05pt;margin-top:751.3pt;width:112.95pt;height:61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" filled="f" stroked="f">
                <v:textbox inset="0,0,0,0">
                  <w:txbxContent>
                    <w:p w14:paraId="29A750EC" w14:textId="77777777" w:rsidR="00041B71" w:rsidRDefault="00041B71" w:rsidP="00041B7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_Toc421176679"/>
      <w:bookmarkStart w:id="1" w:name="_Toc421176919"/>
      <w:bookmarkStart w:id="2" w:name="_Toc421176979"/>
      <w:bookmarkStart w:id="3" w:name="_Toc421620269"/>
      <w:r w:rsidR="00707226" w:rsidRPr="00A15EDA">
        <w:t>SELF-CERTIFICATION FORM: GUIDANCE NOTES</w:t>
      </w:r>
      <w:bookmarkEnd w:id="0"/>
      <w:bookmarkEnd w:id="1"/>
      <w:bookmarkEnd w:id="2"/>
      <w:bookmarkEnd w:id="3"/>
    </w:p>
    <w:p w14:paraId="431CC67E" w14:textId="77777777" w:rsidR="00707226" w:rsidRPr="00AF6D1A" w:rsidRDefault="00707226" w:rsidP="00707226">
      <w:pPr>
        <w:pStyle w:val="MainText"/>
        <w:rPr>
          <w:b/>
        </w:rPr>
      </w:pPr>
      <w:r w:rsidRPr="00AF6D1A">
        <w:rPr>
          <w:b/>
        </w:rPr>
        <w:t xml:space="preserve">What is self-certification and when </w:t>
      </w:r>
      <w:r w:rsidR="00FE3F07">
        <w:rPr>
          <w:b/>
        </w:rPr>
        <w:t>can</w:t>
      </w:r>
      <w:r w:rsidRPr="00AF6D1A">
        <w:rPr>
          <w:b/>
        </w:rPr>
        <w:t xml:space="preserve"> you use this form?</w:t>
      </w:r>
    </w:p>
    <w:p w14:paraId="41F79D66" w14:textId="77777777" w:rsidR="00707226" w:rsidRDefault="00707226" w:rsidP="00707226">
      <w:pPr>
        <w:pStyle w:val="MainText"/>
      </w:pPr>
      <w:r w:rsidRPr="00A15EDA">
        <w:t xml:space="preserve">Self-certification is a signed declaration </w:t>
      </w:r>
      <w:r w:rsidR="00214A93">
        <w:t xml:space="preserve">outlining the reason </w:t>
      </w:r>
      <w:r w:rsidRPr="00992128">
        <w:t>for missing a</w:t>
      </w:r>
      <w:r w:rsidR="00377123">
        <w:t>n</w:t>
      </w:r>
      <w:r w:rsidRPr="00992128">
        <w:t xml:space="preserve"> assessment</w:t>
      </w:r>
      <w:r w:rsidR="00377123">
        <w:t>/</w:t>
      </w:r>
      <w:proofErr w:type="gramStart"/>
      <w:r w:rsidR="00377123">
        <w:t>s which</w:t>
      </w:r>
      <w:proofErr w:type="gramEnd"/>
      <w:r w:rsidR="00377123">
        <w:t xml:space="preserve"> take place on a single day</w:t>
      </w:r>
      <w:r>
        <w:t xml:space="preserve">.  It </w:t>
      </w:r>
      <w:proofErr w:type="gramStart"/>
      <w:r>
        <w:t>may be submit</w:t>
      </w:r>
      <w:r w:rsidR="001B6C78">
        <w:t>ted</w:t>
      </w:r>
      <w:proofErr w:type="gramEnd"/>
      <w:r w:rsidR="001B6C78">
        <w:t xml:space="preserve"> as evidence to accompany a missed assessments </w:t>
      </w:r>
      <w:r>
        <w:t>application when it is not possible to obtain independent documentary evidence.</w:t>
      </w:r>
    </w:p>
    <w:p w14:paraId="535E32C9" w14:textId="77777777" w:rsidR="00707226" w:rsidRPr="00992128" w:rsidRDefault="00707226" w:rsidP="00707226">
      <w:pPr>
        <w:pStyle w:val="MainText"/>
      </w:pPr>
    </w:p>
    <w:p w14:paraId="5FCF35F7" w14:textId="77777777" w:rsidR="00707226" w:rsidRPr="00AF6D1A" w:rsidRDefault="00707226" w:rsidP="00707226">
      <w:pPr>
        <w:pStyle w:val="MainText"/>
        <w:rPr>
          <w:b/>
        </w:rPr>
      </w:pPr>
      <w:r w:rsidRPr="00AF6D1A">
        <w:rPr>
          <w:b/>
        </w:rPr>
        <w:t>Limits of Use</w:t>
      </w:r>
    </w:p>
    <w:p w14:paraId="2B56229E" w14:textId="77777777" w:rsidR="00707226" w:rsidRDefault="00707226" w:rsidP="00707226">
      <w:pPr>
        <w:pStyle w:val="MainText"/>
      </w:pPr>
      <w:r>
        <w:t>You may</w:t>
      </w:r>
      <w:r w:rsidRPr="00707226">
        <w:t xml:space="preserve"> use </w:t>
      </w:r>
      <w:r>
        <w:t>this</w:t>
      </w:r>
      <w:r w:rsidRPr="00707226">
        <w:t xml:space="preserve"> form </w:t>
      </w:r>
      <w:r w:rsidRPr="00707226">
        <w:rPr>
          <w:b/>
        </w:rPr>
        <w:t xml:space="preserve">once </w:t>
      </w:r>
      <w:r w:rsidR="00EA02AB" w:rsidRPr="00EA02AB">
        <w:rPr>
          <w:b/>
          <w:u w:val="single"/>
        </w:rPr>
        <w:t>only</w:t>
      </w:r>
      <w:r w:rsidR="00EA02AB">
        <w:rPr>
          <w:b/>
        </w:rPr>
        <w:t xml:space="preserve"> </w:t>
      </w:r>
      <w:r w:rsidRPr="00707226">
        <w:rPr>
          <w:b/>
        </w:rPr>
        <w:t>per academic year</w:t>
      </w:r>
      <w:r w:rsidR="00493EE9">
        <w:rPr>
          <w:b/>
        </w:rPr>
        <w:t xml:space="preserve"> </w:t>
      </w:r>
      <w:r w:rsidR="00493EE9" w:rsidRPr="00493EE9">
        <w:t xml:space="preserve">to cover one or more assessments which are due to be submitted or attended on the </w:t>
      </w:r>
      <w:r w:rsidR="00493EE9" w:rsidRPr="00FE3F07">
        <w:rPr>
          <w:b/>
        </w:rPr>
        <w:t>same day</w:t>
      </w:r>
      <w:r w:rsidRPr="00493EE9">
        <w:t>.</w:t>
      </w:r>
      <w:r>
        <w:t xml:space="preserve">  Subsequent forms </w:t>
      </w:r>
      <w:proofErr w:type="gramStart"/>
      <w:r>
        <w:t>will not be accepted</w:t>
      </w:r>
      <w:proofErr w:type="gramEnd"/>
      <w:r>
        <w:t xml:space="preserve"> if you have </w:t>
      </w:r>
      <w:r w:rsidR="00B141BA">
        <w:t xml:space="preserve">submitted a previous application </w:t>
      </w:r>
      <w:r>
        <w:t>during the same academic year.</w:t>
      </w:r>
    </w:p>
    <w:p w14:paraId="227AD1BB" w14:textId="77777777" w:rsidR="00707226" w:rsidRDefault="00707226" w:rsidP="00707226">
      <w:pPr>
        <w:pStyle w:val="MainText"/>
      </w:pPr>
    </w:p>
    <w:p w14:paraId="5CCCAD9A" w14:textId="77777777" w:rsidR="00707226" w:rsidRDefault="00707226" w:rsidP="00707226">
      <w:pPr>
        <w:pStyle w:val="MainText"/>
      </w:pPr>
      <w:r w:rsidRPr="00FE3F07">
        <w:rPr>
          <w:b/>
        </w:rPr>
        <w:t xml:space="preserve">If multiple assessments are recorded on </w:t>
      </w:r>
      <w:proofErr w:type="gramStart"/>
      <w:r w:rsidRPr="00FE3F07">
        <w:rPr>
          <w:b/>
        </w:rPr>
        <w:t>an</w:t>
      </w:r>
      <w:proofErr w:type="gramEnd"/>
      <w:r w:rsidRPr="00FE3F07">
        <w:rPr>
          <w:b/>
        </w:rPr>
        <w:t xml:space="preserve"> </w:t>
      </w:r>
      <w:r w:rsidR="001B6C78" w:rsidRPr="00FE3F07">
        <w:rPr>
          <w:b/>
        </w:rPr>
        <w:t>missed assessments</w:t>
      </w:r>
      <w:r w:rsidRPr="00FE3F07">
        <w:rPr>
          <w:b/>
        </w:rPr>
        <w:t xml:space="preserve"> form</w:t>
      </w:r>
      <w:r w:rsidR="00493EE9" w:rsidRPr="00FE3F07">
        <w:rPr>
          <w:b/>
        </w:rPr>
        <w:t>, p</w:t>
      </w:r>
      <w:r w:rsidR="009A1EE7" w:rsidRPr="00FE3F07">
        <w:rPr>
          <w:b/>
        </w:rPr>
        <w:t xml:space="preserve">lease ensure you make it clear which of the assessments you are </w:t>
      </w:r>
      <w:r w:rsidR="00493EE9" w:rsidRPr="00FE3F07">
        <w:rPr>
          <w:b/>
        </w:rPr>
        <w:t>self-certifying</w:t>
      </w:r>
      <w:r w:rsidR="009A1EE7" w:rsidRPr="00FE3F07">
        <w:rPr>
          <w:b/>
        </w:rPr>
        <w:t xml:space="preserve"> for.</w:t>
      </w:r>
      <w:r w:rsidR="00493EE9">
        <w:t xml:space="preserve"> </w:t>
      </w:r>
      <w:r w:rsidR="001B6C78">
        <w:t>Any</w:t>
      </w:r>
      <w:r>
        <w:t xml:space="preserve"> other assessments </w:t>
      </w:r>
      <w:r w:rsidR="009A1EE7">
        <w:t xml:space="preserve">will still </w:t>
      </w:r>
      <w:r>
        <w:t xml:space="preserve">need to </w:t>
      </w:r>
      <w:proofErr w:type="gramStart"/>
      <w:r>
        <w:t>be accounted for</w:t>
      </w:r>
      <w:proofErr w:type="gramEnd"/>
      <w:r>
        <w:t xml:space="preserve"> by independent documentary evidence. </w:t>
      </w:r>
    </w:p>
    <w:p w14:paraId="332CCF67" w14:textId="77777777" w:rsidR="00707226" w:rsidRDefault="00707226" w:rsidP="00707226">
      <w:pPr>
        <w:pStyle w:val="MainText"/>
      </w:pPr>
    </w:p>
    <w:p w14:paraId="591D6FD1" w14:textId="77777777" w:rsidR="00707226" w:rsidRDefault="00707226" w:rsidP="00707226">
      <w:pPr>
        <w:pStyle w:val="MainText"/>
      </w:pPr>
      <w:r>
        <w:rPr>
          <w:b/>
        </w:rPr>
        <w:t xml:space="preserve">You </w:t>
      </w:r>
      <w:r w:rsidRPr="00707226">
        <w:rPr>
          <w:b/>
          <w:u w:val="single"/>
        </w:rPr>
        <w:t xml:space="preserve">cannot </w:t>
      </w:r>
      <w:r>
        <w:rPr>
          <w:b/>
        </w:rPr>
        <w:t>use this form</w:t>
      </w:r>
      <w:r w:rsidR="00493EE9">
        <w:rPr>
          <w:b/>
        </w:rPr>
        <w:t xml:space="preserve"> as evidence for</w:t>
      </w:r>
    </w:p>
    <w:p w14:paraId="5957971E" w14:textId="77777777" w:rsidR="00493EE9" w:rsidRPr="00C47A64" w:rsidRDefault="00493EE9" w:rsidP="00493EE9">
      <w:pPr>
        <w:pStyle w:val="Bulletpointstyle"/>
      </w:pPr>
      <w:r>
        <w:t>absence from assessed g</w:t>
      </w:r>
      <w:r w:rsidRPr="00C47A64">
        <w:t>roup work</w:t>
      </w:r>
      <w:r>
        <w:t>;</w:t>
      </w:r>
    </w:p>
    <w:p w14:paraId="104D2CD9" w14:textId="77777777" w:rsidR="00707226" w:rsidRDefault="00707226" w:rsidP="00707226">
      <w:pPr>
        <w:pStyle w:val="Bulletpointstyle"/>
      </w:pPr>
      <w:r>
        <w:t>a five working day extension request;</w:t>
      </w:r>
    </w:p>
    <w:p w14:paraId="7BBE373A" w14:textId="77777777" w:rsidR="00BD4F55" w:rsidRDefault="00BD4F55" w:rsidP="00707226">
      <w:pPr>
        <w:pStyle w:val="Bulletpointstyle"/>
      </w:pPr>
      <w:r>
        <w:t>an extension to a coursework deadline as a reasonable adjustment;</w:t>
      </w:r>
    </w:p>
    <w:p w14:paraId="4B59A754" w14:textId="77777777" w:rsidR="00493EE9" w:rsidRDefault="00493EE9" w:rsidP="00707226">
      <w:pPr>
        <w:pStyle w:val="Bulletpointstyle"/>
      </w:pPr>
      <w:r>
        <w:t>an application relating to a practice placement;</w:t>
      </w:r>
    </w:p>
    <w:p w14:paraId="497513B6" w14:textId="77777777" w:rsidR="00493EE9" w:rsidRDefault="00493EE9" w:rsidP="00707226">
      <w:pPr>
        <w:pStyle w:val="Bulletpointstyle"/>
      </w:pPr>
      <w:r>
        <w:t>withdrawing from a module;</w:t>
      </w:r>
    </w:p>
    <w:p w14:paraId="2B8210EC" w14:textId="77777777" w:rsidR="00493EE9" w:rsidRPr="00C47A64" w:rsidRDefault="00493EE9" w:rsidP="00707226">
      <w:pPr>
        <w:pStyle w:val="Bulletpointstyle"/>
      </w:pPr>
      <w:r>
        <w:t xml:space="preserve">a late </w:t>
      </w:r>
      <w:r w:rsidR="001B6C78">
        <w:t>missed assessments</w:t>
      </w:r>
      <w:r>
        <w:t xml:space="preserve"> application;</w:t>
      </w:r>
    </w:p>
    <w:p w14:paraId="37D0057A" w14:textId="77777777" w:rsidR="00707226" w:rsidRDefault="00493EE9" w:rsidP="00707226">
      <w:pPr>
        <w:pStyle w:val="Bulletpointstyle"/>
      </w:pPr>
      <w:r>
        <w:t>an assessment you have submitted or attended;</w:t>
      </w:r>
    </w:p>
    <w:p w14:paraId="426EE7B2" w14:textId="77777777" w:rsidR="00493EE9" w:rsidRDefault="00493EE9" w:rsidP="00707226">
      <w:pPr>
        <w:pStyle w:val="Bulletpointstyle"/>
      </w:pPr>
      <w:r>
        <w:t>supporting an exceptional request to remove a mark;</w:t>
      </w:r>
    </w:p>
    <w:p w14:paraId="33BB715B" w14:textId="77777777" w:rsidR="00707226" w:rsidRDefault="00707226" w:rsidP="00707226">
      <w:pPr>
        <w:pStyle w:val="Bulletpointstyle"/>
        <w:numPr>
          <w:ilvl w:val="0"/>
          <w:numId w:val="0"/>
        </w:numPr>
        <w:ind w:left="227"/>
      </w:pPr>
    </w:p>
    <w:p w14:paraId="38F873CB" w14:textId="77777777" w:rsidR="00707226" w:rsidRPr="00707226" w:rsidRDefault="00707226" w:rsidP="00707226">
      <w:pPr>
        <w:pStyle w:val="MainText"/>
        <w:rPr>
          <w:b/>
        </w:rPr>
      </w:pPr>
      <w:r>
        <w:rPr>
          <w:b/>
        </w:rPr>
        <w:t>Guidance</w:t>
      </w:r>
    </w:p>
    <w:p w14:paraId="2E7F1461" w14:textId="77777777" w:rsidR="00707226" w:rsidRDefault="00707226" w:rsidP="00707226">
      <w:pPr>
        <w:pStyle w:val="MainText"/>
      </w:pPr>
      <w:r>
        <w:t>Please contact an Information Point for further advice.</w:t>
      </w:r>
    </w:p>
    <w:p w14:paraId="5C3D9AB6" w14:textId="77777777" w:rsidR="00707226" w:rsidRPr="00C47A64" w:rsidRDefault="00707226" w:rsidP="00707226">
      <w:pPr>
        <w:pStyle w:val="MainText"/>
      </w:pPr>
      <w:r w:rsidRPr="00C47A64">
        <w:t>Telephone: +44 (0)117 32 85678</w:t>
      </w:r>
    </w:p>
    <w:p w14:paraId="42653147" w14:textId="77777777" w:rsidR="00707226" w:rsidRPr="00C47A64" w:rsidRDefault="00707226" w:rsidP="00707226">
      <w:pPr>
        <w:pStyle w:val="MainText"/>
      </w:pPr>
      <w:r>
        <w:t>Tweet</w:t>
      </w:r>
      <w:r w:rsidRPr="00C47A64">
        <w:t>: @</w:t>
      </w:r>
      <w:bookmarkStart w:id="4" w:name="_GoBack"/>
      <w:proofErr w:type="spellStart"/>
      <w:r w:rsidRPr="00C47A64">
        <w:t>UWE</w:t>
      </w:r>
      <w:bookmarkEnd w:id="4"/>
      <w:r w:rsidRPr="00C47A64">
        <w:t>Bristol</w:t>
      </w:r>
      <w:proofErr w:type="spellEnd"/>
    </w:p>
    <w:p w14:paraId="3F203F9E" w14:textId="77777777" w:rsidR="00707226" w:rsidRPr="00A15EDA" w:rsidRDefault="00707226" w:rsidP="00707226">
      <w:pPr>
        <w:pStyle w:val="MainText"/>
      </w:pPr>
      <w:r w:rsidRPr="00C47A64">
        <w:t>Email: infopoint@uwe.ac.uk</w:t>
      </w:r>
    </w:p>
    <w:p w14:paraId="53356D89" w14:textId="77777777" w:rsidR="00707226" w:rsidRPr="00A15EDA" w:rsidRDefault="00707226" w:rsidP="00707226">
      <w:pPr>
        <w:pStyle w:val="MainText"/>
      </w:pPr>
    </w:p>
    <w:p w14:paraId="43B7F224" w14:textId="77777777" w:rsidR="00707226" w:rsidRPr="00707226" w:rsidRDefault="00707226" w:rsidP="00707226">
      <w:pPr>
        <w:pStyle w:val="MainText"/>
        <w:rPr>
          <w:b/>
        </w:rPr>
      </w:pPr>
      <w:r w:rsidRPr="00707226">
        <w:rPr>
          <w:b/>
        </w:rPr>
        <w:t>Completing the form accurately</w:t>
      </w:r>
    </w:p>
    <w:p w14:paraId="02D132F6" w14:textId="77777777" w:rsidR="00707226" w:rsidRPr="00A15EDA" w:rsidRDefault="00707226" w:rsidP="00707226">
      <w:pPr>
        <w:pStyle w:val="MainText"/>
      </w:pPr>
      <w:r>
        <w:lastRenderedPageBreak/>
        <w:t xml:space="preserve">Please complete all the fields in the form below.  Failure to do so may mean it is not possible to process your application and it </w:t>
      </w:r>
      <w:proofErr w:type="gramStart"/>
      <w:r>
        <w:t>may be rejected</w:t>
      </w:r>
      <w:proofErr w:type="gramEnd"/>
      <w:r>
        <w:t>.</w:t>
      </w:r>
    </w:p>
    <w:p w14:paraId="2E9CBFB7" w14:textId="77777777" w:rsidR="00707226" w:rsidRPr="00A15EDA" w:rsidRDefault="00707226" w:rsidP="00707226">
      <w:pPr>
        <w:pStyle w:val="MainText"/>
      </w:pPr>
    </w:p>
    <w:p w14:paraId="4E7399BC" w14:textId="77777777" w:rsidR="00AF6D1A" w:rsidRPr="00A15EDA" w:rsidRDefault="00AF6D1A" w:rsidP="00AF6D1A">
      <w:pPr>
        <w:pStyle w:val="Heading1"/>
      </w:pPr>
      <w:r w:rsidRPr="00A15EDA">
        <w:t>SELF CERTIFICATION FORM</w:t>
      </w:r>
    </w:p>
    <w:p w14:paraId="43DDB25D" w14:textId="77777777" w:rsidR="00AF6D1A" w:rsidRPr="00707226" w:rsidRDefault="00AF6D1A" w:rsidP="00707226">
      <w:pPr>
        <w:rPr>
          <w:b/>
        </w:rPr>
      </w:pPr>
      <w:r w:rsidRPr="00707226">
        <w:rPr>
          <w:b/>
        </w:rPr>
        <w:t xml:space="preserve">Please read </w:t>
      </w:r>
    </w:p>
    <w:p w14:paraId="2B10774C" w14:textId="77777777" w:rsidR="00AF6D1A" w:rsidRDefault="006C0F82" w:rsidP="00707226">
      <w:r w:rsidRPr="006C0F82">
        <w:t xml:space="preserve">Students should submit their </w:t>
      </w:r>
      <w:r w:rsidR="001B6C78">
        <w:t>missed assessments</w:t>
      </w:r>
      <w:r w:rsidRPr="006C0F82">
        <w:t xml:space="preserve"> </w:t>
      </w:r>
      <w:r>
        <w:t>application</w:t>
      </w:r>
      <w:r w:rsidRPr="006C0F82">
        <w:t xml:space="preserve"> and self-certification form as soon as possible and no later than the relevant deadline as set out in the </w:t>
      </w:r>
      <w:r w:rsidR="008A2275">
        <w:t>Academic Regulations and P</w:t>
      </w:r>
      <w:r w:rsidR="00FE3F07">
        <w:t>rocedures</w:t>
      </w:r>
      <w:r w:rsidRPr="001B6C78">
        <w:t>.</w:t>
      </w:r>
    </w:p>
    <w:p w14:paraId="31BD6C76" w14:textId="77777777" w:rsidR="006C0F82" w:rsidRPr="00A15EDA" w:rsidRDefault="006C0F82" w:rsidP="00707226"/>
    <w:tbl>
      <w:tblPr>
        <w:tblW w:w="100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51"/>
        <w:gridCol w:w="2410"/>
        <w:gridCol w:w="1701"/>
        <w:gridCol w:w="1843"/>
        <w:gridCol w:w="2126"/>
      </w:tblGrid>
      <w:tr w:rsidR="00AF6D1A" w:rsidRPr="0039364E" w14:paraId="5F791A83" w14:textId="77777777" w:rsidTr="00EB293E">
        <w:tc>
          <w:tcPr>
            <w:tcW w:w="1951" w:type="dxa"/>
            <w:shd w:val="clear" w:color="auto" w:fill="C6D9F1"/>
          </w:tcPr>
          <w:p w14:paraId="4AF6BA24" w14:textId="77777777" w:rsidR="00AF6D1A" w:rsidRPr="0039364E" w:rsidRDefault="00AF6D1A" w:rsidP="00707226">
            <w:r w:rsidRPr="0039364E">
              <w:t>Student Name:</w:t>
            </w:r>
          </w:p>
        </w:tc>
        <w:tc>
          <w:tcPr>
            <w:tcW w:w="4111" w:type="dxa"/>
            <w:gridSpan w:val="2"/>
          </w:tcPr>
          <w:p w14:paraId="764FD7A8" w14:textId="77777777" w:rsidR="00AF6D1A" w:rsidRPr="0039364E" w:rsidRDefault="00AF6D1A" w:rsidP="00707226"/>
        </w:tc>
        <w:tc>
          <w:tcPr>
            <w:tcW w:w="1843" w:type="dxa"/>
            <w:shd w:val="clear" w:color="auto" w:fill="C6D9F1"/>
          </w:tcPr>
          <w:p w14:paraId="70114D67" w14:textId="77777777" w:rsidR="00AF6D1A" w:rsidRPr="0039364E" w:rsidRDefault="00AF6D1A" w:rsidP="00707226">
            <w:r w:rsidRPr="0039364E">
              <w:t>Student number:</w:t>
            </w:r>
          </w:p>
        </w:tc>
        <w:tc>
          <w:tcPr>
            <w:tcW w:w="2126" w:type="dxa"/>
          </w:tcPr>
          <w:p w14:paraId="62D34E8B" w14:textId="77777777" w:rsidR="00AF6D1A" w:rsidRPr="0039364E" w:rsidRDefault="00AF6D1A" w:rsidP="00707226"/>
        </w:tc>
      </w:tr>
      <w:tr w:rsidR="00AF6D1A" w:rsidRPr="0039364E" w14:paraId="1E457CEE" w14:textId="77777777" w:rsidTr="00EB293E">
        <w:tc>
          <w:tcPr>
            <w:tcW w:w="1951" w:type="dxa"/>
            <w:shd w:val="clear" w:color="auto" w:fill="C6D9F1"/>
          </w:tcPr>
          <w:p w14:paraId="43FB02A2" w14:textId="77777777" w:rsidR="00AF6D1A" w:rsidRPr="0039364E" w:rsidRDefault="00AF6D1A" w:rsidP="00707226">
            <w:r w:rsidRPr="0039364E">
              <w:t>Programme:</w:t>
            </w:r>
          </w:p>
        </w:tc>
        <w:tc>
          <w:tcPr>
            <w:tcW w:w="4111" w:type="dxa"/>
            <w:gridSpan w:val="2"/>
          </w:tcPr>
          <w:p w14:paraId="0FA0E209" w14:textId="77777777" w:rsidR="00AF6D1A" w:rsidRPr="0039364E" w:rsidRDefault="00AF6D1A" w:rsidP="00707226"/>
        </w:tc>
        <w:tc>
          <w:tcPr>
            <w:tcW w:w="1843" w:type="dxa"/>
            <w:shd w:val="clear" w:color="auto" w:fill="C6D9F1"/>
          </w:tcPr>
          <w:p w14:paraId="2A0C3D4D" w14:textId="77777777" w:rsidR="00AF6D1A" w:rsidRPr="0039364E" w:rsidRDefault="009A1EE7" w:rsidP="00707226">
            <w:r>
              <w:t>Level</w:t>
            </w:r>
            <w:r w:rsidRPr="0039364E">
              <w:t xml:space="preserve"> </w:t>
            </w:r>
            <w:r w:rsidR="00AF6D1A" w:rsidRPr="0039364E">
              <w:t>of study:</w:t>
            </w:r>
          </w:p>
        </w:tc>
        <w:tc>
          <w:tcPr>
            <w:tcW w:w="2126" w:type="dxa"/>
          </w:tcPr>
          <w:p w14:paraId="32987822" w14:textId="77777777" w:rsidR="00AF6D1A" w:rsidRPr="0039364E" w:rsidRDefault="00AF6D1A" w:rsidP="00707226"/>
        </w:tc>
      </w:tr>
      <w:tr w:rsidR="00AF6D1A" w:rsidRPr="001B6C78" w14:paraId="462E2306" w14:textId="77777777" w:rsidTr="00EB293E">
        <w:tc>
          <w:tcPr>
            <w:tcW w:w="1951" w:type="dxa"/>
            <w:shd w:val="clear" w:color="auto" w:fill="C6D9F1"/>
          </w:tcPr>
          <w:p w14:paraId="6AD6825C" w14:textId="77777777" w:rsidR="00AF6D1A" w:rsidRPr="001B6C78" w:rsidRDefault="00AF6D1A" w:rsidP="00707226">
            <w:r w:rsidRPr="001B6C78">
              <w:t>Module title</w:t>
            </w:r>
            <w:r w:rsidR="001B6C78">
              <w:t>/s</w:t>
            </w:r>
            <w:r w:rsidRPr="001B6C78">
              <w:t>:</w:t>
            </w:r>
          </w:p>
        </w:tc>
        <w:tc>
          <w:tcPr>
            <w:tcW w:w="4111" w:type="dxa"/>
            <w:gridSpan w:val="2"/>
          </w:tcPr>
          <w:p w14:paraId="425403B3" w14:textId="77777777" w:rsidR="00AF6D1A" w:rsidRDefault="00AF6D1A" w:rsidP="00707226"/>
          <w:p w14:paraId="2C1EC2AB" w14:textId="77777777" w:rsidR="001B6C78" w:rsidRDefault="001B6C78" w:rsidP="00707226"/>
          <w:p w14:paraId="331EEF64" w14:textId="77777777" w:rsidR="001B6C78" w:rsidRDefault="001B6C78" w:rsidP="00707226"/>
          <w:p w14:paraId="44D29DEE" w14:textId="77777777" w:rsidR="001B6C78" w:rsidRPr="001B6C78" w:rsidRDefault="001B6C78" w:rsidP="00707226"/>
        </w:tc>
        <w:tc>
          <w:tcPr>
            <w:tcW w:w="1843" w:type="dxa"/>
            <w:shd w:val="clear" w:color="auto" w:fill="C6D9F1"/>
          </w:tcPr>
          <w:p w14:paraId="5F017BB1" w14:textId="77777777" w:rsidR="00AF6D1A" w:rsidRPr="001B6C78" w:rsidRDefault="00AF6D1A" w:rsidP="00707226">
            <w:r w:rsidRPr="001B6C78">
              <w:t>Module code</w:t>
            </w:r>
            <w:r w:rsidR="001B6C78">
              <w:t>/s</w:t>
            </w:r>
            <w:r w:rsidRPr="001B6C78">
              <w:t>:</w:t>
            </w:r>
          </w:p>
        </w:tc>
        <w:tc>
          <w:tcPr>
            <w:tcW w:w="2126" w:type="dxa"/>
          </w:tcPr>
          <w:p w14:paraId="56F31309" w14:textId="77777777" w:rsidR="00AF6D1A" w:rsidRPr="001B6C78" w:rsidRDefault="00AF6D1A" w:rsidP="00707226"/>
        </w:tc>
      </w:tr>
      <w:tr w:rsidR="00AF6D1A" w:rsidRPr="001B6C78" w14:paraId="12BBA770" w14:textId="77777777" w:rsidTr="00EB293E">
        <w:tblPrEx>
          <w:tblLook w:val="0000" w:firstRow="0" w:lastRow="0" w:firstColumn="0" w:lastColumn="0" w:noHBand="0" w:noVBand="0"/>
        </w:tblPrEx>
        <w:tc>
          <w:tcPr>
            <w:tcW w:w="4361" w:type="dxa"/>
            <w:gridSpan w:val="2"/>
            <w:shd w:val="clear" w:color="auto" w:fill="C6D9F1"/>
          </w:tcPr>
          <w:p w14:paraId="73028673" w14:textId="77777777" w:rsidR="00AF6D1A" w:rsidRPr="001B6C78" w:rsidRDefault="00AF6D1A" w:rsidP="00707226">
            <w:r w:rsidRPr="001B6C78">
              <w:t>Please enter the title and element of the assessment</w:t>
            </w:r>
            <w:r w:rsidR="00C70019" w:rsidRPr="001B6C78">
              <w:t>/s</w:t>
            </w:r>
            <w:r w:rsidRPr="001B6C78">
              <w:t xml:space="preserve"> </w:t>
            </w:r>
            <w:r w:rsidR="008F3DDB" w:rsidRPr="001B6C78">
              <w:t>being certified for</w:t>
            </w:r>
            <w:r w:rsidRPr="001B6C78">
              <w:t xml:space="preserve"> (e.g. January exam EX1):</w:t>
            </w:r>
          </w:p>
          <w:p w14:paraId="42ECF1D9" w14:textId="77777777" w:rsidR="00C70019" w:rsidRPr="001B6C78" w:rsidRDefault="00C70019" w:rsidP="00707226"/>
          <w:p w14:paraId="1706E647" w14:textId="77777777" w:rsidR="00C70019" w:rsidRPr="001B6C78" w:rsidRDefault="00C70019" w:rsidP="00707226"/>
          <w:p w14:paraId="7EBD0077" w14:textId="77777777" w:rsidR="00BF669A" w:rsidRPr="001B6C78" w:rsidRDefault="00BF669A" w:rsidP="00707226"/>
        </w:tc>
        <w:tc>
          <w:tcPr>
            <w:tcW w:w="5670" w:type="dxa"/>
            <w:gridSpan w:val="3"/>
            <w:shd w:val="clear" w:color="auto" w:fill="auto"/>
          </w:tcPr>
          <w:p w14:paraId="33C7CACB" w14:textId="77777777" w:rsidR="00AF6D1A" w:rsidRPr="001B6C78" w:rsidRDefault="00AF6D1A" w:rsidP="00707226">
            <w:r w:rsidRPr="001B6C78">
              <w:tab/>
            </w:r>
          </w:p>
        </w:tc>
      </w:tr>
      <w:tr w:rsidR="00AF6D1A" w:rsidRPr="0039364E" w14:paraId="2C73CB6C" w14:textId="77777777" w:rsidTr="00EB293E">
        <w:tblPrEx>
          <w:tblLook w:val="0000" w:firstRow="0" w:lastRow="0" w:firstColumn="0" w:lastColumn="0" w:noHBand="0" w:noVBand="0"/>
        </w:tblPrEx>
        <w:tc>
          <w:tcPr>
            <w:tcW w:w="4361" w:type="dxa"/>
            <w:gridSpan w:val="2"/>
            <w:shd w:val="clear" w:color="auto" w:fill="C6D9F1"/>
          </w:tcPr>
          <w:p w14:paraId="4413376C" w14:textId="77777777" w:rsidR="00AF6D1A" w:rsidRPr="0039364E" w:rsidRDefault="00AF6D1A" w:rsidP="00707226">
            <w:r w:rsidRPr="001B6C78">
              <w:t>Please indicate if the reason is Family / Medical or Personal:</w:t>
            </w:r>
          </w:p>
          <w:p w14:paraId="30420BDE" w14:textId="77777777" w:rsidR="00AF6D1A" w:rsidRPr="0039364E" w:rsidRDefault="00AF6D1A" w:rsidP="00707226"/>
        </w:tc>
        <w:tc>
          <w:tcPr>
            <w:tcW w:w="5670" w:type="dxa"/>
            <w:gridSpan w:val="3"/>
            <w:shd w:val="clear" w:color="auto" w:fill="auto"/>
          </w:tcPr>
          <w:p w14:paraId="70CE111F" w14:textId="77777777" w:rsidR="00AF6D1A" w:rsidRPr="0039364E" w:rsidRDefault="00AF6D1A" w:rsidP="00707226"/>
        </w:tc>
      </w:tr>
      <w:tr w:rsidR="00AF6D1A" w:rsidRPr="0039364E" w14:paraId="6061365B" w14:textId="77777777" w:rsidTr="00EB293E">
        <w:tblPrEx>
          <w:tblLook w:val="0000" w:firstRow="0" w:lastRow="0" w:firstColumn="0" w:lastColumn="0" w:noHBand="0" w:noVBand="0"/>
        </w:tblPrEx>
        <w:tc>
          <w:tcPr>
            <w:tcW w:w="10031" w:type="dxa"/>
            <w:gridSpan w:val="5"/>
            <w:shd w:val="clear" w:color="auto" w:fill="C6D9F1"/>
          </w:tcPr>
          <w:p w14:paraId="714FBD22" w14:textId="77777777" w:rsidR="002A2D71" w:rsidRPr="002A2D71" w:rsidRDefault="002A2D71" w:rsidP="002A2D71">
            <w:pPr>
              <w:rPr>
                <w:b/>
              </w:rPr>
            </w:pPr>
            <w:r w:rsidRPr="002A2D71">
              <w:rPr>
                <w:b/>
              </w:rPr>
              <w:t xml:space="preserve">Data Protection, Consent to Process Personal Information </w:t>
            </w:r>
          </w:p>
          <w:p w14:paraId="1B17A575" w14:textId="657F29FC" w:rsidR="00C21C15" w:rsidRDefault="006E7A4B" w:rsidP="002A2D71">
            <w:r>
              <w:t>I agree to the U</w:t>
            </w:r>
            <w:r w:rsidR="002A2D71">
              <w:t>niversity processing my personal data as described below in accordance with the terms and conditions of the applicable UK Data Protection legislation. The Data Controller is UWE</w:t>
            </w:r>
            <w:r w:rsidR="003E57B1">
              <w:t xml:space="preserve"> Bristol</w:t>
            </w:r>
            <w:r w:rsidR="002A2D71">
              <w:t xml:space="preserve">. For data protection queries, please write to the Data Protection Officer, UWE </w:t>
            </w:r>
            <w:r w:rsidR="003E57B1">
              <w:t xml:space="preserve">Bristol </w:t>
            </w:r>
            <w:proofErr w:type="spellStart"/>
            <w:r w:rsidR="002A2D71">
              <w:t>Frenchay</w:t>
            </w:r>
            <w:proofErr w:type="spellEnd"/>
            <w:r w:rsidR="002A2D71">
              <w:t xml:space="preserve"> Campus, </w:t>
            </w:r>
            <w:proofErr w:type="spellStart"/>
            <w:r w:rsidR="002A2D71">
              <w:t>Coldharbour</w:t>
            </w:r>
            <w:proofErr w:type="spellEnd"/>
            <w:r w:rsidR="002A2D71">
              <w:t xml:space="preserve"> Lane, Bristol, BS16 1QY, or </w:t>
            </w:r>
            <w:hyperlink r:id="rId11" w:history="1">
              <w:r w:rsidR="00C21C15" w:rsidRPr="00BB5454">
                <w:rPr>
                  <w:rStyle w:val="Hyperlink"/>
                </w:rPr>
                <w:t>dataprotection@uwe.ac.uk</w:t>
              </w:r>
            </w:hyperlink>
            <w:r w:rsidR="002A2D71">
              <w:t xml:space="preserve">. </w:t>
            </w:r>
          </w:p>
          <w:p w14:paraId="753346C1" w14:textId="77777777" w:rsidR="00C21C15" w:rsidRDefault="00C21C15" w:rsidP="002A2D71"/>
          <w:p w14:paraId="4B2E3E5E" w14:textId="77777777" w:rsidR="002A2D71" w:rsidRDefault="002A2D71" w:rsidP="002A2D71">
            <w:r>
              <w:t>We will hold your data securely within a University SharePoint site with access privileges only given to designate</w:t>
            </w:r>
            <w:r w:rsidR="006E7A4B">
              <w:t xml:space="preserve">d staff. We will </w:t>
            </w:r>
            <w:r>
              <w:t xml:space="preserve">not make it available to any third party unless </w:t>
            </w:r>
            <w:proofErr w:type="gramStart"/>
            <w:r>
              <w:t>permitted</w:t>
            </w:r>
            <w:proofErr w:type="gramEnd"/>
            <w:r>
              <w:t xml:space="preserve"> or required to do so by law. The requested information will be used as follows: </w:t>
            </w:r>
          </w:p>
          <w:p w14:paraId="481B777C" w14:textId="77777777" w:rsidR="00C21C15" w:rsidRDefault="00C21C15" w:rsidP="002A2D71"/>
          <w:p w14:paraId="60C3B9FE" w14:textId="77777777" w:rsidR="002A2D71" w:rsidRDefault="002A2D71" w:rsidP="002A2D71">
            <w:r>
              <w:t xml:space="preserve">1. For the sole purpose of reviewing and processing your personal circumstances application after which </w:t>
            </w:r>
            <w:r w:rsidR="006E7A4B">
              <w:t xml:space="preserve">time </w:t>
            </w:r>
            <w:r>
              <w:t>the information will be deleted / destroyed.</w:t>
            </w:r>
          </w:p>
          <w:p w14:paraId="4FC33F55" w14:textId="77777777" w:rsidR="002A2D71" w:rsidRDefault="002A2D71" w:rsidP="002A2D71">
            <w:r>
              <w:t xml:space="preserve">2. It </w:t>
            </w:r>
            <w:proofErr w:type="gramStart"/>
            <w:r>
              <w:t>will only be disclosed</w:t>
            </w:r>
            <w:proofErr w:type="gramEnd"/>
            <w:r>
              <w:t xml:space="preserve"> to designated staff who are responsible for consideration of requests.</w:t>
            </w:r>
          </w:p>
          <w:p w14:paraId="1061759A" w14:textId="77777777" w:rsidR="002A2D71" w:rsidRDefault="002A2D71" w:rsidP="002A2D71"/>
          <w:p w14:paraId="05E940A2" w14:textId="77777777" w:rsidR="00AF6D1A" w:rsidRPr="0039364E" w:rsidRDefault="002A2D71" w:rsidP="002A2D71">
            <w:r w:rsidRPr="0039364E">
              <w:t>I declare that the information I have given on this self-certi</w:t>
            </w:r>
            <w:r>
              <w:t xml:space="preserve">fication form is true.  </w:t>
            </w:r>
          </w:p>
        </w:tc>
      </w:tr>
      <w:tr w:rsidR="0039364E" w:rsidRPr="0039364E" w14:paraId="1E5370A0" w14:textId="77777777" w:rsidTr="0039364E">
        <w:tblPrEx>
          <w:tblLook w:val="0000" w:firstRow="0" w:lastRow="0" w:firstColumn="0" w:lastColumn="0" w:noHBand="0" w:noVBand="0"/>
        </w:tblPrEx>
        <w:tc>
          <w:tcPr>
            <w:tcW w:w="10031" w:type="dxa"/>
            <w:gridSpan w:val="5"/>
            <w:shd w:val="clear" w:color="auto" w:fill="auto"/>
          </w:tcPr>
          <w:p w14:paraId="0C6F210C" w14:textId="77777777" w:rsidR="0039364E" w:rsidRPr="0039364E" w:rsidRDefault="0039364E" w:rsidP="00707226">
            <w:r w:rsidRPr="0039364E">
              <w:t>Date (</w:t>
            </w:r>
            <w:proofErr w:type="spellStart"/>
            <w:r w:rsidRPr="0039364E">
              <w:t>dd</w:t>
            </w:r>
            <w:proofErr w:type="spellEnd"/>
            <w:r w:rsidR="00777EC3">
              <w:t>/</w:t>
            </w:r>
            <w:r w:rsidRPr="0039364E">
              <w:t>mm/</w:t>
            </w:r>
            <w:proofErr w:type="spellStart"/>
            <w:r w:rsidRPr="0039364E">
              <w:t>yy</w:t>
            </w:r>
            <w:proofErr w:type="spellEnd"/>
            <w:r w:rsidRPr="0039364E">
              <w:t>)</w:t>
            </w:r>
          </w:p>
        </w:tc>
      </w:tr>
    </w:tbl>
    <w:p w14:paraId="02146480" w14:textId="77777777" w:rsidR="00AF6D1A" w:rsidRPr="00A15EDA" w:rsidRDefault="00AF6D1A" w:rsidP="00707226"/>
    <w:p w14:paraId="636022B8" w14:textId="77777777" w:rsidR="00AF6D1A" w:rsidRPr="00A15EDA" w:rsidRDefault="0039364E" w:rsidP="00707226">
      <w:r w:rsidRPr="0039364E">
        <w:rPr>
          <w:b/>
        </w:rPr>
        <w:t>Please tick to confirm your consent and declaration</w:t>
      </w:r>
      <w:r w:rsidRPr="0039364E">
        <w:rPr>
          <w:b/>
        </w:rPr>
        <w:br/>
      </w:r>
      <w:r>
        <w:rPr>
          <w:rStyle w:val="c9so1f2dx1fhha0fce0"/>
          <w:rFonts w:ascii="Verdana" w:hAnsi="Verdana"/>
          <w:color w:val="676767"/>
        </w:rPr>
        <w:object w:dxaOrig="225" w:dyaOrig="225" w14:anchorId="1C7AA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7.2pt" o:ole="">
            <v:imagedata r:id="rId12" o:title=""/>
          </v:shape>
          <w:control r:id="rId13" w:name="DefaultOcxName" w:shapeid="_x0000_i1028"/>
        </w:object>
      </w:r>
    </w:p>
    <w:p w14:paraId="7A20CABA" w14:textId="77777777" w:rsidR="00AF6D1A" w:rsidRPr="0039364E" w:rsidRDefault="00AF6D1A" w:rsidP="00707226"/>
    <w:tbl>
      <w:tblPr>
        <w:tblW w:w="98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51"/>
        <w:gridCol w:w="5245"/>
        <w:gridCol w:w="1276"/>
        <w:gridCol w:w="1382"/>
      </w:tblGrid>
      <w:tr w:rsidR="00AF6D1A" w:rsidRPr="000A4EBC" w14:paraId="3AD39C46" w14:textId="77777777" w:rsidTr="00EB293E">
        <w:tc>
          <w:tcPr>
            <w:tcW w:w="1951" w:type="dxa"/>
            <w:shd w:val="clear" w:color="auto" w:fill="C6D9F1"/>
          </w:tcPr>
          <w:p w14:paraId="570E4944" w14:textId="4A275038" w:rsidR="00AF6D1A" w:rsidRPr="00BF669A" w:rsidRDefault="00377123" w:rsidP="003E57B1">
            <w:pPr>
              <w:rPr>
                <w:b/>
              </w:rPr>
            </w:pPr>
            <w:r>
              <w:rPr>
                <w:b/>
              </w:rPr>
              <w:t xml:space="preserve">UWE </w:t>
            </w:r>
            <w:r w:rsidR="003E57B1">
              <w:rPr>
                <w:b/>
              </w:rPr>
              <w:t>Bristol s</w:t>
            </w:r>
            <w:r w:rsidR="00AF6D1A" w:rsidRPr="00BF669A">
              <w:rPr>
                <w:b/>
              </w:rPr>
              <w:t>taff only</w:t>
            </w:r>
          </w:p>
        </w:tc>
        <w:tc>
          <w:tcPr>
            <w:tcW w:w="7903" w:type="dxa"/>
            <w:gridSpan w:val="3"/>
            <w:tcBorders>
              <w:top w:val="nil"/>
              <w:right w:val="nil"/>
            </w:tcBorders>
          </w:tcPr>
          <w:p w14:paraId="5A1D8DBE" w14:textId="77777777" w:rsidR="00AF6D1A" w:rsidRPr="000A4EBC" w:rsidRDefault="00AF6D1A" w:rsidP="00707226"/>
        </w:tc>
      </w:tr>
      <w:tr w:rsidR="00AF6D1A" w:rsidRPr="0039364E" w14:paraId="1207A6F0" w14:textId="77777777" w:rsidTr="00EB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6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C6D9F1"/>
          </w:tcPr>
          <w:p w14:paraId="631EF2A2" w14:textId="77777777" w:rsidR="00AF6D1A" w:rsidRPr="0039364E" w:rsidRDefault="00BF669A" w:rsidP="00707226">
            <w:r w:rsidRPr="0039364E">
              <w:t>Recorded</w:t>
            </w:r>
            <w:r w:rsidR="00AF6D1A" w:rsidRPr="0039364E">
              <w:t xml:space="preserve"> on Infohub</w:t>
            </w:r>
            <w:r w:rsidR="00AF6D1A" w:rsidRPr="0039364E">
              <w:br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</w:tcPr>
          <w:p w14:paraId="354F1C73" w14:textId="77777777" w:rsidR="00AF6D1A" w:rsidRPr="0039364E" w:rsidRDefault="00AF6D1A" w:rsidP="00707226">
            <w:r w:rsidRPr="0039364E">
              <w:t>Date</w:t>
            </w:r>
          </w:p>
        </w:tc>
        <w:tc>
          <w:tcPr>
            <w:tcW w:w="1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033B53" w14:textId="77777777" w:rsidR="00AF6D1A" w:rsidRPr="0039364E" w:rsidRDefault="00AF6D1A" w:rsidP="00707226"/>
        </w:tc>
      </w:tr>
      <w:tr w:rsidR="00AF6D1A" w:rsidRPr="000A4EBC" w14:paraId="2565C824" w14:textId="77777777" w:rsidTr="00EB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6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</w:tcPr>
          <w:p w14:paraId="4A9BF91D" w14:textId="77777777" w:rsidR="00AF6D1A" w:rsidRPr="000A4EBC" w:rsidRDefault="00AF6D1A" w:rsidP="00707226"/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</w:tcPr>
          <w:p w14:paraId="5CB0A2A7" w14:textId="77777777" w:rsidR="00AF6D1A" w:rsidRPr="0039364E" w:rsidRDefault="00AF6D1A" w:rsidP="00707226">
            <w:r w:rsidRPr="0039364E">
              <w:t>Initials</w:t>
            </w:r>
          </w:p>
        </w:tc>
        <w:tc>
          <w:tcPr>
            <w:tcW w:w="1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5CC7B1" w14:textId="77777777" w:rsidR="00AF6D1A" w:rsidRPr="000A4EBC" w:rsidRDefault="00AF6D1A" w:rsidP="00707226"/>
        </w:tc>
      </w:tr>
    </w:tbl>
    <w:p w14:paraId="4CBBC3DA" w14:textId="77777777" w:rsidR="00AF6D1A" w:rsidRPr="003039F1" w:rsidRDefault="00AF6D1A" w:rsidP="00707226"/>
    <w:p w14:paraId="5A555391" w14:textId="77777777" w:rsidR="00AF6D1A" w:rsidRPr="00AF6D1A" w:rsidRDefault="00AF6D1A" w:rsidP="00AF6D1A">
      <w:pPr>
        <w:pStyle w:val="BodyText"/>
      </w:pPr>
    </w:p>
    <w:sectPr w:rsidR="00AF6D1A" w:rsidRPr="00AF6D1A" w:rsidSect="005540AA">
      <w:headerReference w:type="default" r:id="rId14"/>
      <w:footerReference w:type="even" r:id="rId15"/>
      <w:footerReference w:type="default" r:id="rId16"/>
      <w:pgSz w:w="11900" w:h="16840"/>
      <w:pgMar w:top="2007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20A5" w14:textId="77777777" w:rsidR="004C767C" w:rsidRDefault="004C767C" w:rsidP="003F5996">
      <w:r>
        <w:separator/>
      </w:r>
    </w:p>
  </w:endnote>
  <w:endnote w:type="continuationSeparator" w:id="0">
    <w:p w14:paraId="35D89BE1" w14:textId="77777777" w:rsidR="004C767C" w:rsidRDefault="004C767C" w:rsidP="003F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C8F1" w14:textId="77777777" w:rsidR="00F25B40" w:rsidRDefault="00F25B40" w:rsidP="00B21EAD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6A3F6" w14:textId="77777777" w:rsidR="00EE5BBF" w:rsidRDefault="00EE5BBF" w:rsidP="00F25B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C1B9" w14:textId="77777777" w:rsidR="00EE5BBF" w:rsidRDefault="00EE5BBF" w:rsidP="00F25B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BD27C" w14:textId="77777777" w:rsidR="004C767C" w:rsidRDefault="004C767C" w:rsidP="003F5996">
      <w:r>
        <w:separator/>
      </w:r>
    </w:p>
  </w:footnote>
  <w:footnote w:type="continuationSeparator" w:id="0">
    <w:p w14:paraId="18F84DC0" w14:textId="77777777" w:rsidR="004C767C" w:rsidRDefault="004C767C" w:rsidP="003F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A6BCC" w14:textId="77777777" w:rsidR="0024338D" w:rsidRDefault="002433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20E5E1" wp14:editId="051FA270">
          <wp:simplePos x="0" y="0"/>
          <wp:positionH relativeFrom="margin">
            <wp:posOffset>3371850</wp:posOffset>
          </wp:positionH>
          <wp:positionV relativeFrom="page">
            <wp:posOffset>447675</wp:posOffset>
          </wp:positionV>
          <wp:extent cx="1434465" cy="7175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AE6"/>
    <w:multiLevelType w:val="hybridMultilevel"/>
    <w:tmpl w:val="96C6D8B6"/>
    <w:lvl w:ilvl="0" w:tplc="6EBCA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49E0"/>
    <w:multiLevelType w:val="multilevel"/>
    <w:tmpl w:val="23B67D4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9DA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1062"/>
    <w:multiLevelType w:val="hybridMultilevel"/>
    <w:tmpl w:val="C9901A7C"/>
    <w:lvl w:ilvl="0" w:tplc="30D010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9D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3254"/>
    <w:multiLevelType w:val="hybridMultilevel"/>
    <w:tmpl w:val="E5048DD2"/>
    <w:lvl w:ilvl="0" w:tplc="2A6020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0854"/>
    <w:multiLevelType w:val="hybridMultilevel"/>
    <w:tmpl w:val="D10EA748"/>
    <w:lvl w:ilvl="0" w:tplc="615C9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3661A"/>
    <w:multiLevelType w:val="hybridMultilevel"/>
    <w:tmpl w:val="9C68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3D08"/>
    <w:multiLevelType w:val="multilevel"/>
    <w:tmpl w:val="96C6D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A7A54"/>
    <w:multiLevelType w:val="hybridMultilevel"/>
    <w:tmpl w:val="5CCA04E8"/>
    <w:lvl w:ilvl="0" w:tplc="A266C9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9710A"/>
    <w:multiLevelType w:val="hybridMultilevel"/>
    <w:tmpl w:val="A5C86E7E"/>
    <w:lvl w:ilvl="0" w:tplc="6EBCAA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93070"/>
    <w:multiLevelType w:val="hybridMultilevel"/>
    <w:tmpl w:val="ECE6DB1E"/>
    <w:lvl w:ilvl="0" w:tplc="BAD8956E">
      <w:start w:val="1"/>
      <w:numFmt w:val="bullet"/>
      <w:pStyle w:val="Bulletpointstyle"/>
      <w:lvlText w:val=""/>
      <w:lvlJc w:val="left"/>
      <w:pPr>
        <w:ind w:left="227" w:hanging="227"/>
      </w:pPr>
      <w:rPr>
        <w:rFonts w:ascii="Symbol" w:hAnsi="Symbol" w:hint="default"/>
        <w:color w:val="1681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B92"/>
    <w:multiLevelType w:val="hybridMultilevel"/>
    <w:tmpl w:val="C01A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6"/>
    <w:rsid w:val="000109DF"/>
    <w:rsid w:val="00021901"/>
    <w:rsid w:val="00041B71"/>
    <w:rsid w:val="0009606C"/>
    <w:rsid w:val="00097409"/>
    <w:rsid w:val="000A01E3"/>
    <w:rsid w:val="000A38FE"/>
    <w:rsid w:val="000C1E0C"/>
    <w:rsid w:val="000C4AEE"/>
    <w:rsid w:val="000D33B0"/>
    <w:rsid w:val="000D5C64"/>
    <w:rsid w:val="000F3F9B"/>
    <w:rsid w:val="000F6787"/>
    <w:rsid w:val="00124501"/>
    <w:rsid w:val="00142629"/>
    <w:rsid w:val="001438A8"/>
    <w:rsid w:val="0016074C"/>
    <w:rsid w:val="0016248C"/>
    <w:rsid w:val="00164FAC"/>
    <w:rsid w:val="00173426"/>
    <w:rsid w:val="001842C6"/>
    <w:rsid w:val="001961CF"/>
    <w:rsid w:val="001A2B4E"/>
    <w:rsid w:val="001A4789"/>
    <w:rsid w:val="001A630E"/>
    <w:rsid w:val="001B6C78"/>
    <w:rsid w:val="001C5D1D"/>
    <w:rsid w:val="001D0AA1"/>
    <w:rsid w:val="001E2348"/>
    <w:rsid w:val="0020072D"/>
    <w:rsid w:val="00203393"/>
    <w:rsid w:val="00214A93"/>
    <w:rsid w:val="002236E0"/>
    <w:rsid w:val="0022777F"/>
    <w:rsid w:val="00242394"/>
    <w:rsid w:val="0024338D"/>
    <w:rsid w:val="0026206E"/>
    <w:rsid w:val="0027587A"/>
    <w:rsid w:val="002763AB"/>
    <w:rsid w:val="00290D07"/>
    <w:rsid w:val="002A2D71"/>
    <w:rsid w:val="002D20FE"/>
    <w:rsid w:val="002D71D6"/>
    <w:rsid w:val="00305F9E"/>
    <w:rsid w:val="003156A7"/>
    <w:rsid w:val="00332387"/>
    <w:rsid w:val="003503FA"/>
    <w:rsid w:val="003609CE"/>
    <w:rsid w:val="00361FC0"/>
    <w:rsid w:val="00363385"/>
    <w:rsid w:val="00377123"/>
    <w:rsid w:val="00382DC4"/>
    <w:rsid w:val="0038646A"/>
    <w:rsid w:val="0039364E"/>
    <w:rsid w:val="003B1014"/>
    <w:rsid w:val="003B11AC"/>
    <w:rsid w:val="003C3DB7"/>
    <w:rsid w:val="003C5C69"/>
    <w:rsid w:val="003D4D7A"/>
    <w:rsid w:val="003E54DA"/>
    <w:rsid w:val="003E57B1"/>
    <w:rsid w:val="003E74ED"/>
    <w:rsid w:val="003E7C17"/>
    <w:rsid w:val="003F12FC"/>
    <w:rsid w:val="003F5996"/>
    <w:rsid w:val="00405E9B"/>
    <w:rsid w:val="00420325"/>
    <w:rsid w:val="00423F20"/>
    <w:rsid w:val="004842E1"/>
    <w:rsid w:val="00493EE9"/>
    <w:rsid w:val="004C2355"/>
    <w:rsid w:val="004C324E"/>
    <w:rsid w:val="004C767C"/>
    <w:rsid w:val="004F5916"/>
    <w:rsid w:val="00514317"/>
    <w:rsid w:val="005375DF"/>
    <w:rsid w:val="005400AC"/>
    <w:rsid w:val="00543C2C"/>
    <w:rsid w:val="00544936"/>
    <w:rsid w:val="005540AA"/>
    <w:rsid w:val="00562346"/>
    <w:rsid w:val="005639DD"/>
    <w:rsid w:val="00566A37"/>
    <w:rsid w:val="005736B4"/>
    <w:rsid w:val="0058047A"/>
    <w:rsid w:val="005839E4"/>
    <w:rsid w:val="00593212"/>
    <w:rsid w:val="00595B42"/>
    <w:rsid w:val="005D1F48"/>
    <w:rsid w:val="005D61F9"/>
    <w:rsid w:val="005F45AC"/>
    <w:rsid w:val="005F7D5A"/>
    <w:rsid w:val="0060173F"/>
    <w:rsid w:val="00612BF9"/>
    <w:rsid w:val="006206A7"/>
    <w:rsid w:val="006217CC"/>
    <w:rsid w:val="00622F06"/>
    <w:rsid w:val="00625418"/>
    <w:rsid w:val="006424E0"/>
    <w:rsid w:val="00665103"/>
    <w:rsid w:val="00665E92"/>
    <w:rsid w:val="00682ED0"/>
    <w:rsid w:val="006A3B0D"/>
    <w:rsid w:val="006A5B2E"/>
    <w:rsid w:val="006B154C"/>
    <w:rsid w:val="006C01C1"/>
    <w:rsid w:val="006C0F82"/>
    <w:rsid w:val="006D3D74"/>
    <w:rsid w:val="006D5D6A"/>
    <w:rsid w:val="006E4237"/>
    <w:rsid w:val="006E7A4B"/>
    <w:rsid w:val="00707226"/>
    <w:rsid w:val="00771638"/>
    <w:rsid w:val="00777EC3"/>
    <w:rsid w:val="00790AF1"/>
    <w:rsid w:val="007A1269"/>
    <w:rsid w:val="007B5D2C"/>
    <w:rsid w:val="007C7767"/>
    <w:rsid w:val="0081169D"/>
    <w:rsid w:val="008233B1"/>
    <w:rsid w:val="00840AE5"/>
    <w:rsid w:val="00844680"/>
    <w:rsid w:val="00852674"/>
    <w:rsid w:val="0086716A"/>
    <w:rsid w:val="008676DF"/>
    <w:rsid w:val="008877C3"/>
    <w:rsid w:val="00893527"/>
    <w:rsid w:val="008A0748"/>
    <w:rsid w:val="008A2275"/>
    <w:rsid w:val="008B0C9E"/>
    <w:rsid w:val="008D3EDA"/>
    <w:rsid w:val="008D6C51"/>
    <w:rsid w:val="008E628D"/>
    <w:rsid w:val="008F2936"/>
    <w:rsid w:val="008F3DDB"/>
    <w:rsid w:val="00910467"/>
    <w:rsid w:val="00917160"/>
    <w:rsid w:val="009369FC"/>
    <w:rsid w:val="00945D07"/>
    <w:rsid w:val="00971F6F"/>
    <w:rsid w:val="009A1EE7"/>
    <w:rsid w:val="00A054D8"/>
    <w:rsid w:val="00A061B8"/>
    <w:rsid w:val="00A11911"/>
    <w:rsid w:val="00A159BD"/>
    <w:rsid w:val="00A551B9"/>
    <w:rsid w:val="00A55DE8"/>
    <w:rsid w:val="00A62EE1"/>
    <w:rsid w:val="00A77AC7"/>
    <w:rsid w:val="00AA5C7E"/>
    <w:rsid w:val="00AB022E"/>
    <w:rsid w:val="00AB18CD"/>
    <w:rsid w:val="00AC2C1C"/>
    <w:rsid w:val="00AF6D1A"/>
    <w:rsid w:val="00B141BA"/>
    <w:rsid w:val="00B20FC1"/>
    <w:rsid w:val="00B2323E"/>
    <w:rsid w:val="00B45531"/>
    <w:rsid w:val="00B47123"/>
    <w:rsid w:val="00BA3C86"/>
    <w:rsid w:val="00BB359B"/>
    <w:rsid w:val="00BB4670"/>
    <w:rsid w:val="00BD4F55"/>
    <w:rsid w:val="00BD7993"/>
    <w:rsid w:val="00BE56FC"/>
    <w:rsid w:val="00BF669A"/>
    <w:rsid w:val="00C21C15"/>
    <w:rsid w:val="00C67445"/>
    <w:rsid w:val="00C70019"/>
    <w:rsid w:val="00CD0D36"/>
    <w:rsid w:val="00CD448F"/>
    <w:rsid w:val="00CE04E1"/>
    <w:rsid w:val="00CE1150"/>
    <w:rsid w:val="00D13A77"/>
    <w:rsid w:val="00D255B3"/>
    <w:rsid w:val="00D26953"/>
    <w:rsid w:val="00D32865"/>
    <w:rsid w:val="00D42371"/>
    <w:rsid w:val="00D63C38"/>
    <w:rsid w:val="00D969B3"/>
    <w:rsid w:val="00DB2F74"/>
    <w:rsid w:val="00DB4A64"/>
    <w:rsid w:val="00DD39D8"/>
    <w:rsid w:val="00DE3951"/>
    <w:rsid w:val="00DE6773"/>
    <w:rsid w:val="00E33B1D"/>
    <w:rsid w:val="00E63D80"/>
    <w:rsid w:val="00E77A3F"/>
    <w:rsid w:val="00E8300B"/>
    <w:rsid w:val="00E83825"/>
    <w:rsid w:val="00E86071"/>
    <w:rsid w:val="00E96FD4"/>
    <w:rsid w:val="00EA02AB"/>
    <w:rsid w:val="00EB512D"/>
    <w:rsid w:val="00EB6F55"/>
    <w:rsid w:val="00EC02C8"/>
    <w:rsid w:val="00ED200D"/>
    <w:rsid w:val="00EE5BBF"/>
    <w:rsid w:val="00F067D9"/>
    <w:rsid w:val="00F1399B"/>
    <w:rsid w:val="00F14B4F"/>
    <w:rsid w:val="00F2127A"/>
    <w:rsid w:val="00F214F4"/>
    <w:rsid w:val="00F25B40"/>
    <w:rsid w:val="00F30C6D"/>
    <w:rsid w:val="00F363C7"/>
    <w:rsid w:val="00F43B4C"/>
    <w:rsid w:val="00F55C02"/>
    <w:rsid w:val="00F85020"/>
    <w:rsid w:val="00F856F9"/>
    <w:rsid w:val="00FB056A"/>
    <w:rsid w:val="00FC450D"/>
    <w:rsid w:val="00FC553A"/>
    <w:rsid w:val="00FE0A7A"/>
    <w:rsid w:val="00FE1F4E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1D957A"/>
  <w15:docId w15:val="{274C48B3-25B8-4FC0-98DE-4F90B23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5A"/>
    <w:rPr>
      <w:rFonts w:ascii="Tahoma" w:hAnsi="Tahoma"/>
      <w:sz w:val="22"/>
      <w:lang w:val="en-GB"/>
    </w:rPr>
  </w:style>
  <w:style w:type="paragraph" w:styleId="Heading1">
    <w:name w:val="heading 1"/>
    <w:basedOn w:val="Subtitle"/>
    <w:next w:val="BodyText"/>
    <w:link w:val="Heading1Char"/>
    <w:uiPriority w:val="9"/>
    <w:qFormat/>
    <w:rsid w:val="00D26953"/>
    <w:pPr>
      <w:spacing w:after="284" w:line="480" w:lineRule="exact"/>
      <w:outlineLvl w:val="0"/>
    </w:pPr>
    <w:rPr>
      <w:bCs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996"/>
  </w:style>
  <w:style w:type="paragraph" w:customStyle="1" w:styleId="Bulletpointstyle">
    <w:name w:val="Bullet point style"/>
    <w:basedOn w:val="MainText"/>
    <w:qFormat/>
    <w:rsid w:val="005F7D5A"/>
    <w:pPr>
      <w:numPr>
        <w:numId w:val="8"/>
      </w:numPr>
      <w:spacing w:after="40"/>
    </w:pPr>
  </w:style>
  <w:style w:type="paragraph" w:customStyle="1" w:styleId="Footnotestyle">
    <w:name w:val="Footnote style"/>
    <w:basedOn w:val="Normal"/>
    <w:qFormat/>
    <w:rsid w:val="005F7D5A"/>
    <w:rPr>
      <w:rFonts w:cs="Tahoma"/>
      <w:sz w:val="13"/>
      <w:szCs w:val="13"/>
    </w:rPr>
  </w:style>
  <w:style w:type="paragraph" w:customStyle="1" w:styleId="Frontcoverheading">
    <w:name w:val="Front cover heading"/>
    <w:basedOn w:val="Normal"/>
    <w:qFormat/>
    <w:rsid w:val="005F7D5A"/>
    <w:pPr>
      <w:spacing w:line="840" w:lineRule="exact"/>
    </w:pPr>
    <w:rPr>
      <w:rFonts w:ascii="Georgia" w:hAnsi="Georgia"/>
      <w:bCs/>
      <w:color w:val="FFFFFF" w:themeColor="background1"/>
      <w:sz w:val="72"/>
      <w:szCs w:val="72"/>
    </w:rPr>
  </w:style>
  <w:style w:type="paragraph" w:customStyle="1" w:styleId="Frontcoversubtitle">
    <w:name w:val="Front cover subtitle"/>
    <w:basedOn w:val="Subtitle"/>
    <w:qFormat/>
    <w:rsid w:val="005F7D5A"/>
    <w:rPr>
      <w:bCs w:val="0"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953"/>
    <w:pPr>
      <w:spacing w:before="240" w:after="85" w:line="300" w:lineRule="exact"/>
    </w:pPr>
    <w:rPr>
      <w:rFonts w:cs="Tahoma"/>
      <w:b/>
      <w:bCs/>
      <w:color w:val="16818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953"/>
    <w:rPr>
      <w:rFonts w:ascii="Tahoma" w:hAnsi="Tahoma" w:cs="Tahoma"/>
      <w:b/>
      <w:bCs/>
      <w:color w:val="16818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6953"/>
    <w:rPr>
      <w:rFonts w:ascii="Tahoma" w:hAnsi="Tahoma" w:cs="Tahoma"/>
      <w:b/>
      <w:color w:val="16818D"/>
      <w:sz w:val="40"/>
      <w:szCs w:val="40"/>
    </w:rPr>
  </w:style>
  <w:style w:type="paragraph" w:customStyle="1" w:styleId="ContentsList">
    <w:name w:val="Contents List"/>
    <w:basedOn w:val="Normal"/>
    <w:qFormat/>
    <w:rsid w:val="005F7D5A"/>
    <w:pPr>
      <w:spacing w:line="440" w:lineRule="exact"/>
    </w:pPr>
    <w:rPr>
      <w:rFonts w:cs="Tahoma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540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0AA"/>
  </w:style>
  <w:style w:type="paragraph" w:customStyle="1" w:styleId="MainText">
    <w:name w:val="Main Text"/>
    <w:basedOn w:val="Normal"/>
    <w:qFormat/>
    <w:rsid w:val="005F7D5A"/>
    <w:pPr>
      <w:spacing w:line="320" w:lineRule="exact"/>
    </w:pPr>
    <w:rPr>
      <w:rFonts w:cs="Tahoma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C5C69"/>
    <w:rPr>
      <w:rFonts w:ascii="Tahoma" w:hAnsi="Tahoma"/>
      <w:b w:val="0"/>
      <w:bCs w:val="0"/>
      <w:i w:val="0"/>
      <w:iCs w:val="0"/>
      <w:sz w:val="18"/>
      <w:szCs w:val="20"/>
    </w:rPr>
  </w:style>
  <w:style w:type="table" w:styleId="TableGrid">
    <w:name w:val="Table Grid"/>
    <w:basedOn w:val="TableNormal"/>
    <w:uiPriority w:val="39"/>
    <w:rsid w:val="00A0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061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A061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061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061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061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061B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061B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A061B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A061B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A061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F7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5A"/>
    <w:rPr>
      <w:rFonts w:ascii="Tahoma" w:hAnsi="Tahoma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D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Default">
    <w:name w:val="Default"/>
    <w:rsid w:val="00AF6D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GB" w:eastAsia="ja-JP"/>
    </w:rPr>
  </w:style>
  <w:style w:type="paragraph" w:customStyle="1" w:styleId="Heading41">
    <w:name w:val="Heading 41"/>
    <w:basedOn w:val="Normal"/>
    <w:autoRedefine/>
    <w:rsid w:val="00AF6D1A"/>
    <w:pPr>
      <w:spacing w:before="120" w:after="60"/>
      <w:ind w:right="317"/>
    </w:pPr>
    <w:rPr>
      <w:rFonts w:asciiTheme="minorHAnsi" w:eastAsia="Times New Roman" w:hAnsiTheme="minorHAnsi" w:cstheme="minorHAnsi"/>
      <w:b/>
      <w:color w:val="0070C0"/>
      <w:szCs w:val="22"/>
    </w:rPr>
  </w:style>
  <w:style w:type="character" w:customStyle="1" w:styleId="cfso1f2dx1fhha0fce0">
    <w:name w:val="cf_so1f2dx1fhha0fce_0"/>
    <w:basedOn w:val="DefaultParagraphFont"/>
    <w:rsid w:val="0039364E"/>
  </w:style>
  <w:style w:type="character" w:customStyle="1" w:styleId="c9so1f2dx1fhha0fce0">
    <w:name w:val="c9_so1f2dx1fhha0fce_0"/>
    <w:basedOn w:val="DefaultParagraphFont"/>
    <w:rsid w:val="0039364E"/>
  </w:style>
  <w:style w:type="character" w:styleId="Hyperlink">
    <w:name w:val="Hyperlink"/>
    <w:basedOn w:val="DefaultParagraphFont"/>
    <w:uiPriority w:val="99"/>
    <w:unhideWhenUsed/>
    <w:rsid w:val="006C0F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1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4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1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1BA"/>
    <w:rPr>
      <w:rFonts w:ascii="Tahoma" w:hAnsi="Tahom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BA"/>
    <w:rPr>
      <w:rFonts w:ascii="Tahoma" w:hAnsi="Tahom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uwe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CFFB575050246AEAF112854551DFF" ma:contentTypeVersion="0" ma:contentTypeDescription="Create a new document." ma:contentTypeScope="" ma:versionID="0345ec8b9f8e49502fc322bb5e1f4cf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AE3F9-BAAF-4DF8-A1E2-F0857618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A981CE-5DFC-4F05-9D93-34C3D2EC9D2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889C88-DA8C-4A5D-A1C2-DF3FD5EAD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6B0D0-44E8-426E-8980-A3A24072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Jenna Harris</cp:lastModifiedBy>
  <cp:revision>3</cp:revision>
  <cp:lastPrinted>2016-02-08T11:16:00Z</cp:lastPrinted>
  <dcterms:created xsi:type="dcterms:W3CDTF">2018-05-14T13:41:00Z</dcterms:created>
  <dcterms:modified xsi:type="dcterms:W3CDTF">2018-05-14T13:42:00Z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e138d91f-6d93-4264-a3a2-e113cb05b3cb</vt:lpwstr>
  </property>
  <property fmtid="{D5CDD505-2E9C-101B-9397-08002B2CF9AE}" pid="3" name="ContentTypeId">
    <vt:lpwstr>0x010100306CFFB575050246AEAF112854551DFF</vt:lpwstr>
  </property>
  <property fmtid="{D5CDD505-2E9C-101B-9397-08002B2CF9AE}" pid="4" name="_dlc_DocId">
    <vt:lpwstr>NAYYJSKVSPAS-2-446</vt:lpwstr>
  </property>
  <property fmtid="{D5CDD505-2E9C-101B-9397-08002B2CF9AE}" pid="5" name="_dlc_DocIdUrl">
    <vt:lpwstr>https://docs.uwe.ac.uk/ou/Communications/_layouts/15/DocIdRedir.aspx?ID=NAYYJSKVSPAS-2-446NAYYJSKVSPAS-2-446</vt:lpwstr>
  </property>
  <property fmtid="{D5CDD505-2E9C-101B-9397-08002B2CF9AE}" pid="6" name="Document Type">
    <vt:lpwstr>Main Issue</vt:lpwstr>
  </property>
</Properties>
</file>