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60" w:rsidRDefault="004A1F60" w:rsidP="0084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110660" w:rsidRPr="004A1F60" w:rsidRDefault="004A1F60" w:rsidP="0084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1F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</w:t>
      </w:r>
      <w:r w:rsidR="00110660" w:rsidRPr="004A1F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lease read this guidance before completing the attached appeal form</w:t>
      </w:r>
    </w:p>
    <w:p w:rsidR="00110660" w:rsidRPr="00F92B21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F92B21">
        <w:rPr>
          <w:rFonts w:ascii="Arial" w:hAnsi="Arial" w:cs="Arial"/>
          <w:b/>
          <w:bCs/>
          <w:color w:val="FFFFFF"/>
          <w:sz w:val="20"/>
          <w:szCs w:val="20"/>
        </w:rPr>
        <w:t>Grounds of Appeal</w:t>
      </w:r>
    </w:p>
    <w:p w:rsidR="00110660" w:rsidRPr="00F92B21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2B21">
        <w:rPr>
          <w:rFonts w:ascii="Arial" w:hAnsi="Arial" w:cs="Arial"/>
          <w:color w:val="000000"/>
          <w:sz w:val="20"/>
          <w:szCs w:val="20"/>
        </w:rPr>
        <w:t>The grounds under which you can appeal the parking charge notice are as follows:</w:t>
      </w:r>
    </w:p>
    <w:p w:rsidR="00110660" w:rsidRPr="00F92B21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60E9" w:rsidRDefault="00110660" w:rsidP="00EF4691">
      <w:pPr>
        <w:rPr>
          <w:rFonts w:ascii="Arial" w:hAnsi="Arial" w:cs="Arial"/>
          <w:sz w:val="20"/>
          <w:szCs w:val="20"/>
        </w:rPr>
      </w:pPr>
      <w:r w:rsidRPr="00F92B21">
        <w:rPr>
          <w:rFonts w:ascii="Arial" w:hAnsi="Arial" w:cs="Arial"/>
          <w:b/>
          <w:bCs/>
          <w:sz w:val="20"/>
          <w:szCs w:val="20"/>
        </w:rPr>
        <w:t>The vehicle was not improperly parked:</w:t>
      </w:r>
      <w:r w:rsidR="004A1F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2B21">
        <w:rPr>
          <w:rFonts w:ascii="Arial" w:hAnsi="Arial" w:cs="Arial"/>
          <w:b/>
          <w:bCs/>
          <w:sz w:val="20"/>
          <w:szCs w:val="20"/>
        </w:rPr>
        <w:t xml:space="preserve"> </w:t>
      </w:r>
      <w:r w:rsidR="00786AAE" w:rsidRPr="00F92B21">
        <w:rPr>
          <w:rFonts w:ascii="Arial" w:hAnsi="Arial" w:cs="Arial"/>
          <w:sz w:val="20"/>
          <w:szCs w:val="20"/>
        </w:rPr>
        <w:t>That</w:t>
      </w:r>
      <w:r w:rsidRPr="00F92B21">
        <w:rPr>
          <w:rFonts w:ascii="Arial" w:hAnsi="Arial" w:cs="Arial"/>
          <w:sz w:val="20"/>
          <w:szCs w:val="20"/>
        </w:rPr>
        <w:t xml:space="preserve"> the vehicle was not parked where stated on the parking charge notice or that the validation was clearly displayed. </w:t>
      </w:r>
    </w:p>
    <w:p w:rsidR="00110660" w:rsidRPr="00F92B21" w:rsidRDefault="00110660" w:rsidP="00EF4691">
      <w:pPr>
        <w:rPr>
          <w:rFonts w:ascii="Arial" w:hAnsi="Arial" w:cs="Arial"/>
          <w:sz w:val="20"/>
          <w:szCs w:val="20"/>
        </w:rPr>
      </w:pPr>
      <w:r w:rsidRPr="00F92B21">
        <w:rPr>
          <w:rFonts w:ascii="Arial" w:hAnsi="Arial" w:cs="Arial"/>
          <w:b/>
          <w:bCs/>
          <w:sz w:val="20"/>
          <w:szCs w:val="20"/>
        </w:rPr>
        <w:t>The parking charge (</w:t>
      </w:r>
      <w:r w:rsidR="005E002F" w:rsidRPr="00F92B21">
        <w:rPr>
          <w:rFonts w:ascii="Arial" w:hAnsi="Arial" w:cs="Arial"/>
          <w:b/>
          <w:bCs/>
          <w:sz w:val="20"/>
          <w:szCs w:val="20"/>
        </w:rPr>
        <w:t>notice</w:t>
      </w:r>
      <w:r w:rsidRPr="00F92B21">
        <w:rPr>
          <w:rFonts w:ascii="Arial" w:hAnsi="Arial" w:cs="Arial"/>
          <w:b/>
          <w:bCs/>
          <w:sz w:val="20"/>
          <w:szCs w:val="20"/>
        </w:rPr>
        <w:t>) exceed the relevant amount</w:t>
      </w:r>
      <w:r w:rsidR="005E002F" w:rsidRPr="00F92B21">
        <w:rPr>
          <w:rFonts w:ascii="Arial" w:hAnsi="Arial" w:cs="Arial"/>
          <w:b/>
          <w:bCs/>
          <w:sz w:val="20"/>
          <w:szCs w:val="20"/>
        </w:rPr>
        <w:t>:</w:t>
      </w:r>
      <w:r w:rsidRPr="00F92B21">
        <w:rPr>
          <w:rFonts w:ascii="Arial" w:hAnsi="Arial" w:cs="Arial"/>
          <w:sz w:val="20"/>
          <w:szCs w:val="20"/>
        </w:rPr>
        <w:t xml:space="preserve"> </w:t>
      </w:r>
      <w:r w:rsidR="00786AAE" w:rsidRPr="00F92B21">
        <w:rPr>
          <w:rFonts w:ascii="Arial" w:hAnsi="Arial" w:cs="Arial"/>
          <w:sz w:val="20"/>
          <w:szCs w:val="20"/>
        </w:rPr>
        <w:t>That</w:t>
      </w:r>
      <w:r w:rsidRPr="00F92B21">
        <w:rPr>
          <w:rFonts w:ascii="Arial" w:hAnsi="Arial" w:cs="Arial"/>
          <w:sz w:val="20"/>
          <w:szCs w:val="20"/>
        </w:rPr>
        <w:t xml:space="preserve"> you are being asked to pay the wrong amount for the parking charge or that the charge has already been paid. </w:t>
      </w:r>
    </w:p>
    <w:p w:rsidR="00110660" w:rsidRPr="00F92B21" w:rsidRDefault="00110660" w:rsidP="00EF4691">
      <w:pPr>
        <w:rPr>
          <w:rFonts w:ascii="Arial" w:hAnsi="Arial" w:cs="Arial"/>
          <w:sz w:val="20"/>
          <w:szCs w:val="20"/>
        </w:rPr>
      </w:pPr>
      <w:r w:rsidRPr="00F92B21">
        <w:rPr>
          <w:rFonts w:ascii="Arial" w:hAnsi="Arial" w:cs="Arial"/>
          <w:b/>
          <w:bCs/>
          <w:sz w:val="20"/>
          <w:szCs w:val="20"/>
        </w:rPr>
        <w:t xml:space="preserve">The vehicle was stolen: </w:t>
      </w:r>
      <w:r w:rsidR="00786AAE" w:rsidRPr="00F92B21">
        <w:rPr>
          <w:rFonts w:ascii="Arial" w:hAnsi="Arial" w:cs="Arial"/>
          <w:sz w:val="20"/>
          <w:szCs w:val="20"/>
        </w:rPr>
        <w:t>That</w:t>
      </w:r>
      <w:r w:rsidRPr="00F92B21">
        <w:rPr>
          <w:rFonts w:ascii="Arial" w:hAnsi="Arial" w:cs="Arial"/>
          <w:sz w:val="20"/>
          <w:szCs w:val="20"/>
        </w:rPr>
        <w:t xml:space="preserve"> the vehicle was improperly parked after being stolen. However, the fact that someone else was driving your vehicle, for example a family member, friend or colleague, is </w:t>
      </w:r>
      <w:r w:rsidRPr="00F92B21">
        <w:rPr>
          <w:rFonts w:ascii="Arial" w:hAnsi="Arial" w:cs="Arial"/>
          <w:b/>
          <w:bCs/>
          <w:sz w:val="20"/>
          <w:szCs w:val="20"/>
        </w:rPr>
        <w:t>not</w:t>
      </w:r>
      <w:r w:rsidRPr="00F92B21">
        <w:rPr>
          <w:rFonts w:ascii="Arial" w:hAnsi="Arial" w:cs="Arial"/>
          <w:sz w:val="20"/>
          <w:szCs w:val="20"/>
        </w:rPr>
        <w:t xml:space="preserve"> in itself a valid ground</w:t>
      </w:r>
      <w:r w:rsidR="005E002F" w:rsidRPr="00F92B21">
        <w:rPr>
          <w:rFonts w:ascii="Arial" w:hAnsi="Arial" w:cs="Arial"/>
          <w:sz w:val="20"/>
          <w:szCs w:val="20"/>
        </w:rPr>
        <w:t>s</w:t>
      </w:r>
      <w:r w:rsidRPr="00F92B21">
        <w:rPr>
          <w:rFonts w:ascii="Arial" w:hAnsi="Arial" w:cs="Arial"/>
          <w:sz w:val="20"/>
          <w:szCs w:val="20"/>
        </w:rPr>
        <w:t xml:space="preserve"> of appeal. </w:t>
      </w:r>
    </w:p>
    <w:p w:rsidR="00786AAE" w:rsidRPr="00F92B21" w:rsidRDefault="00110660" w:rsidP="00EF4691">
      <w:pPr>
        <w:rPr>
          <w:rFonts w:ascii="Arial" w:hAnsi="Arial" w:cs="Arial"/>
          <w:b/>
          <w:bCs/>
          <w:color w:val="FFFFFF"/>
          <w:sz w:val="20"/>
          <w:szCs w:val="20"/>
        </w:rPr>
      </w:pPr>
      <w:r w:rsidRPr="00F92B21">
        <w:rPr>
          <w:rFonts w:ascii="Arial" w:hAnsi="Arial" w:cs="Arial"/>
          <w:b/>
          <w:bCs/>
          <w:sz w:val="20"/>
          <w:szCs w:val="20"/>
        </w:rPr>
        <w:t xml:space="preserve">I am not liable for the parking charge: </w:t>
      </w:r>
      <w:r w:rsidR="00786AAE" w:rsidRPr="00F92B21">
        <w:rPr>
          <w:rFonts w:ascii="Arial" w:hAnsi="Arial" w:cs="Arial"/>
          <w:sz w:val="20"/>
          <w:szCs w:val="20"/>
        </w:rPr>
        <w:t>That</w:t>
      </w:r>
      <w:r w:rsidRPr="00F92B21">
        <w:rPr>
          <w:rFonts w:ascii="Arial" w:hAnsi="Arial" w:cs="Arial"/>
          <w:sz w:val="20"/>
          <w:szCs w:val="20"/>
        </w:rPr>
        <w:t xml:space="preserve"> you had sold the vehicle before, or bought it aft</w:t>
      </w:r>
      <w:r w:rsidR="00844830" w:rsidRPr="00F92B21">
        <w:rPr>
          <w:rFonts w:ascii="Arial" w:hAnsi="Arial" w:cs="Arial"/>
          <w:sz w:val="20"/>
          <w:szCs w:val="20"/>
        </w:rPr>
        <w:t>er, the charge notice was issued.</w:t>
      </w:r>
    </w:p>
    <w:p w:rsidR="00EF5795" w:rsidRDefault="00786AAE" w:rsidP="004A1F60">
      <w:pPr>
        <w:pBdr>
          <w:bottom w:val="single" w:sz="6" w:space="1" w:color="auto"/>
        </w:pBdr>
        <w:rPr>
          <w:rFonts w:ascii="Arial" w:hAnsi="Arial" w:cs="Arial"/>
          <w:bCs/>
          <w:sz w:val="20"/>
          <w:szCs w:val="20"/>
        </w:rPr>
      </w:pPr>
      <w:r w:rsidRPr="00F92B21">
        <w:rPr>
          <w:rFonts w:ascii="Arial" w:hAnsi="Arial" w:cs="Arial"/>
          <w:b/>
          <w:bCs/>
          <w:sz w:val="20"/>
          <w:szCs w:val="20"/>
        </w:rPr>
        <w:t>Where there are exceptional mitigating circumstances:</w:t>
      </w:r>
      <w:r w:rsidR="004A1F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2B21">
        <w:rPr>
          <w:rFonts w:ascii="Arial" w:hAnsi="Arial" w:cs="Arial"/>
          <w:bCs/>
          <w:sz w:val="20"/>
          <w:szCs w:val="20"/>
        </w:rPr>
        <w:t xml:space="preserve">To claim exceptional circumstances you will need to supply evidence (for example a copy of a recovery document if the vehicle was broken down) </w:t>
      </w:r>
      <w:r w:rsidR="004A1F60">
        <w:rPr>
          <w:rFonts w:ascii="Arial" w:hAnsi="Arial" w:cs="Arial"/>
          <w:bCs/>
          <w:sz w:val="20"/>
          <w:szCs w:val="20"/>
        </w:rPr>
        <w:t xml:space="preserve"> </w:t>
      </w:r>
    </w:p>
    <w:p w:rsidR="004A1F60" w:rsidRPr="00F92B21" w:rsidRDefault="004A1F60" w:rsidP="004A1F60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4A1F60" w:rsidRDefault="004A1F60" w:rsidP="004A1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10660" w:rsidRPr="00F92B21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2B21">
        <w:rPr>
          <w:rFonts w:ascii="Arial" w:hAnsi="Arial" w:cs="Arial"/>
          <w:color w:val="000000"/>
          <w:sz w:val="20"/>
          <w:szCs w:val="20"/>
        </w:rPr>
        <w:t>You should complete the form</w:t>
      </w:r>
      <w:r w:rsidR="00F92B21">
        <w:rPr>
          <w:rFonts w:ascii="Arial" w:hAnsi="Arial" w:cs="Arial"/>
          <w:color w:val="000000"/>
          <w:sz w:val="20"/>
          <w:szCs w:val="20"/>
        </w:rPr>
        <w:t xml:space="preserve"> (overleaf)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 and return </w:t>
      </w:r>
      <w:r w:rsidR="00786AAE" w:rsidRPr="00F92B21">
        <w:rPr>
          <w:rFonts w:ascii="Arial" w:hAnsi="Arial" w:cs="Arial"/>
          <w:color w:val="000000"/>
          <w:sz w:val="20"/>
          <w:szCs w:val="20"/>
        </w:rPr>
        <w:t xml:space="preserve">it </w:t>
      </w:r>
      <w:r w:rsidRPr="00F92B21">
        <w:rPr>
          <w:rFonts w:ascii="Arial" w:hAnsi="Arial" w:cs="Arial"/>
          <w:color w:val="000000"/>
          <w:sz w:val="20"/>
          <w:szCs w:val="20"/>
        </w:rPr>
        <w:t>as soon as possible.</w:t>
      </w:r>
      <w:r w:rsidR="007A5032" w:rsidRPr="00F92B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You have </w:t>
      </w:r>
      <w:r w:rsidR="001C1564">
        <w:rPr>
          <w:rFonts w:ascii="Arial" w:hAnsi="Arial" w:cs="Arial"/>
          <w:color w:val="000000"/>
          <w:sz w:val="20"/>
          <w:szCs w:val="20"/>
        </w:rPr>
        <w:t>28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 </w:t>
      </w:r>
      <w:r w:rsidR="00844830" w:rsidRPr="00F92B21">
        <w:rPr>
          <w:rFonts w:ascii="Arial" w:hAnsi="Arial" w:cs="Arial"/>
          <w:color w:val="000000"/>
          <w:sz w:val="20"/>
          <w:szCs w:val="20"/>
        </w:rPr>
        <w:t xml:space="preserve">calendar 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days to appeal, from the date you receive the notice. </w:t>
      </w:r>
      <w:r w:rsidR="00EF4691" w:rsidRPr="00F92B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0660" w:rsidRPr="00F92B21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F92B21">
        <w:rPr>
          <w:rFonts w:ascii="Arial" w:hAnsi="Arial" w:cs="Arial"/>
          <w:b/>
          <w:bCs/>
          <w:color w:val="FFFFFF"/>
          <w:sz w:val="20"/>
          <w:szCs w:val="20"/>
        </w:rPr>
        <w:t>Submitting your appeal</w:t>
      </w:r>
    </w:p>
    <w:p w:rsidR="00EF4691" w:rsidRPr="00F92B21" w:rsidRDefault="00110660" w:rsidP="00EF4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F92B21">
        <w:rPr>
          <w:rFonts w:ascii="Arial" w:hAnsi="Arial" w:cs="Arial"/>
          <w:color w:val="000000"/>
          <w:sz w:val="20"/>
          <w:szCs w:val="20"/>
        </w:rPr>
        <w:t xml:space="preserve">Send in any photographs </w:t>
      </w:r>
      <w:r w:rsidR="00786AAE" w:rsidRPr="00F92B21">
        <w:rPr>
          <w:rFonts w:ascii="Arial" w:hAnsi="Arial" w:cs="Arial"/>
          <w:color w:val="000000"/>
          <w:sz w:val="20"/>
          <w:szCs w:val="20"/>
        </w:rPr>
        <w:t>or documents that you want the a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ssessor to consider. </w:t>
      </w:r>
      <w:r w:rsidR="007A5032" w:rsidRPr="00F92B21">
        <w:rPr>
          <w:rFonts w:ascii="Arial" w:hAnsi="Arial" w:cs="Arial"/>
          <w:color w:val="000000"/>
          <w:sz w:val="20"/>
          <w:szCs w:val="20"/>
        </w:rPr>
        <w:t>You should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 send everything together with your appeal </w:t>
      </w:r>
      <w:r w:rsidR="00EF4691" w:rsidRPr="00F92B21">
        <w:rPr>
          <w:rFonts w:ascii="Arial" w:hAnsi="Arial" w:cs="Arial"/>
          <w:color w:val="000000"/>
          <w:sz w:val="20"/>
          <w:szCs w:val="20"/>
        </w:rPr>
        <w:t>form.</w:t>
      </w:r>
      <w:r w:rsidR="00EF4691" w:rsidRPr="00F92B21">
        <w:rPr>
          <w:rFonts w:ascii="Arial" w:hAnsi="Arial" w:cs="Arial"/>
          <w:b/>
          <w:bCs/>
          <w:color w:val="FFFFFF"/>
          <w:sz w:val="20"/>
          <w:szCs w:val="20"/>
        </w:rPr>
        <w:t xml:space="preserve">  </w:t>
      </w:r>
    </w:p>
    <w:p w:rsidR="00EF4691" w:rsidRPr="00F92B21" w:rsidRDefault="00EF4691" w:rsidP="00EF4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4A1F60" w:rsidRDefault="004A1F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F4691" w:rsidRPr="00F92B21" w:rsidRDefault="00EF4691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92B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FAQ’s</w:t>
      </w:r>
    </w:p>
    <w:p w:rsidR="00EF4691" w:rsidRPr="00F92B21" w:rsidRDefault="00EF4691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0660" w:rsidRPr="00F92B21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2B21">
        <w:rPr>
          <w:rFonts w:ascii="Arial" w:hAnsi="Arial" w:cs="Arial"/>
          <w:b/>
          <w:bCs/>
          <w:color w:val="000000"/>
          <w:sz w:val="20"/>
          <w:szCs w:val="20"/>
        </w:rPr>
        <w:t>What evidence should I send in?</w:t>
      </w:r>
      <w:r w:rsidR="00EF4691" w:rsidRPr="00F92B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92B21">
        <w:rPr>
          <w:rFonts w:ascii="Arial" w:hAnsi="Arial" w:cs="Arial"/>
          <w:color w:val="000000"/>
          <w:sz w:val="20"/>
          <w:szCs w:val="20"/>
        </w:rPr>
        <w:t>You should send in any evidence that you believe supports your case.</w:t>
      </w:r>
    </w:p>
    <w:p w:rsidR="00110660" w:rsidRPr="00F92B21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6AAE" w:rsidRPr="00F92B21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92B21">
        <w:rPr>
          <w:rFonts w:ascii="Arial" w:hAnsi="Arial" w:cs="Arial"/>
          <w:b/>
          <w:bCs/>
          <w:color w:val="000000"/>
          <w:sz w:val="20"/>
          <w:szCs w:val="20"/>
        </w:rPr>
        <w:t xml:space="preserve">The Assessor will not collect evidence or contact witnesses on your behalf. </w:t>
      </w:r>
      <w:r w:rsidRPr="00F92B21">
        <w:rPr>
          <w:rFonts w:ascii="Arial" w:hAnsi="Arial" w:cs="Arial"/>
          <w:color w:val="000000"/>
          <w:sz w:val="20"/>
          <w:szCs w:val="20"/>
        </w:rPr>
        <w:t>You</w:t>
      </w:r>
      <w:r w:rsidR="00EF4691" w:rsidRPr="00F92B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2B21">
        <w:rPr>
          <w:rFonts w:ascii="Arial" w:hAnsi="Arial" w:cs="Arial"/>
          <w:color w:val="000000"/>
          <w:sz w:val="20"/>
          <w:szCs w:val="20"/>
        </w:rPr>
        <w:t>should not, for example, say in your appeal: “If you want more information please</w:t>
      </w:r>
      <w:r w:rsidR="00EF4691" w:rsidRPr="00F92B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contact </w:t>
      </w:r>
      <w:proofErr w:type="spellStart"/>
      <w:r w:rsidRPr="00F92B21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r w:rsidRPr="00F92B21">
        <w:rPr>
          <w:rFonts w:ascii="Arial" w:hAnsi="Arial" w:cs="Arial"/>
          <w:color w:val="000000"/>
          <w:sz w:val="20"/>
          <w:szCs w:val="20"/>
        </w:rPr>
        <w:t xml:space="preserve"> on telephone number </w:t>
      </w:r>
      <w:proofErr w:type="spellStart"/>
      <w:r w:rsidRPr="00F92B21">
        <w:rPr>
          <w:rFonts w:ascii="Arial" w:hAnsi="Arial" w:cs="Arial"/>
          <w:color w:val="000000"/>
          <w:sz w:val="20"/>
          <w:szCs w:val="20"/>
        </w:rPr>
        <w:t>yyyy</w:t>
      </w:r>
      <w:proofErr w:type="spellEnd"/>
      <w:r w:rsidRPr="00F92B21">
        <w:rPr>
          <w:rFonts w:ascii="Arial" w:hAnsi="Arial" w:cs="Arial"/>
          <w:color w:val="000000"/>
          <w:sz w:val="20"/>
          <w:szCs w:val="20"/>
        </w:rPr>
        <w:t xml:space="preserve">.” </w:t>
      </w:r>
      <w:r w:rsidR="00EF4691" w:rsidRPr="00F92B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86AAE" w:rsidRPr="00F92B21" w:rsidRDefault="00786AAE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0660" w:rsidRPr="00F92B21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2B21">
        <w:rPr>
          <w:rFonts w:ascii="Arial" w:hAnsi="Arial" w:cs="Arial"/>
          <w:b/>
          <w:bCs/>
          <w:color w:val="000000"/>
          <w:sz w:val="20"/>
          <w:szCs w:val="20"/>
        </w:rPr>
        <w:t>What if I am sending my appeal in late?</w:t>
      </w:r>
      <w:r w:rsidR="00F92B21" w:rsidRPr="00F92B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In </w:t>
      </w:r>
      <w:r w:rsidR="004560E9">
        <w:rPr>
          <w:rFonts w:ascii="Arial" w:hAnsi="Arial" w:cs="Arial"/>
          <w:color w:val="000000"/>
          <w:sz w:val="20"/>
          <w:szCs w:val="20"/>
        </w:rPr>
        <w:t xml:space="preserve">exceptional 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circumstances, the Assessor may be able to extend the </w:t>
      </w:r>
      <w:r w:rsidR="001C1564">
        <w:rPr>
          <w:rFonts w:ascii="Arial" w:hAnsi="Arial" w:cs="Arial"/>
          <w:color w:val="000000"/>
          <w:sz w:val="20"/>
          <w:szCs w:val="20"/>
        </w:rPr>
        <w:t>28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 day time limit. If</w:t>
      </w:r>
      <w:r w:rsidR="00EF4691" w:rsidRPr="00F92B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2B21">
        <w:rPr>
          <w:rFonts w:ascii="Arial" w:hAnsi="Arial" w:cs="Arial"/>
          <w:color w:val="000000"/>
          <w:sz w:val="20"/>
          <w:szCs w:val="20"/>
        </w:rPr>
        <w:t>you are sending in your appeal late you must state fully and clearly the reasons for</w:t>
      </w:r>
      <w:r w:rsidR="00EF4691" w:rsidRPr="00F92B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2B21">
        <w:rPr>
          <w:rFonts w:ascii="Arial" w:hAnsi="Arial" w:cs="Arial"/>
          <w:color w:val="000000"/>
          <w:sz w:val="20"/>
          <w:szCs w:val="20"/>
        </w:rPr>
        <w:t>the delay, so that the Assessor can decide whether or not the appeal can be still be</w:t>
      </w:r>
      <w:r w:rsidR="00EF4691" w:rsidRPr="00F92B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2B21">
        <w:rPr>
          <w:rFonts w:ascii="Arial" w:hAnsi="Arial" w:cs="Arial"/>
          <w:color w:val="000000"/>
          <w:sz w:val="20"/>
          <w:szCs w:val="20"/>
        </w:rPr>
        <w:t>considered.</w:t>
      </w:r>
    </w:p>
    <w:p w:rsidR="00110660" w:rsidRPr="00F92B21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10660" w:rsidRPr="00F92B21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2B21">
        <w:rPr>
          <w:rFonts w:ascii="Arial" w:hAnsi="Arial" w:cs="Arial"/>
          <w:b/>
          <w:bCs/>
          <w:color w:val="000000"/>
          <w:sz w:val="20"/>
          <w:szCs w:val="20"/>
        </w:rPr>
        <w:t>How does the Assessor make their decision?</w:t>
      </w:r>
      <w:r w:rsidR="00F92B21" w:rsidRPr="00F92B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92B21">
        <w:rPr>
          <w:rFonts w:ascii="Arial" w:hAnsi="Arial" w:cs="Arial"/>
          <w:color w:val="000000"/>
          <w:sz w:val="20"/>
          <w:szCs w:val="20"/>
        </w:rPr>
        <w:t>Having considered the evidence</w:t>
      </w:r>
      <w:r w:rsidR="00786AAE" w:rsidRPr="00F92B21">
        <w:rPr>
          <w:rFonts w:ascii="Arial" w:hAnsi="Arial" w:cs="Arial"/>
          <w:color w:val="000000"/>
          <w:sz w:val="20"/>
          <w:szCs w:val="20"/>
        </w:rPr>
        <w:t xml:space="preserve"> presented by all parties the a</w:t>
      </w:r>
      <w:r w:rsidRPr="00F92B21">
        <w:rPr>
          <w:rFonts w:ascii="Arial" w:hAnsi="Arial" w:cs="Arial"/>
          <w:color w:val="000000"/>
          <w:sz w:val="20"/>
          <w:szCs w:val="20"/>
        </w:rPr>
        <w:t>ssessor has to come to a conclusion about what actually happene</w:t>
      </w:r>
      <w:r w:rsidR="00786AAE" w:rsidRPr="00F92B21">
        <w:rPr>
          <w:rFonts w:ascii="Arial" w:hAnsi="Arial" w:cs="Arial"/>
          <w:color w:val="000000"/>
          <w:sz w:val="20"/>
          <w:szCs w:val="20"/>
        </w:rPr>
        <w:t>d (make findings of fact). The a</w:t>
      </w:r>
      <w:r w:rsidRPr="00F92B21">
        <w:rPr>
          <w:rFonts w:ascii="Arial" w:hAnsi="Arial" w:cs="Arial"/>
          <w:color w:val="000000"/>
          <w:sz w:val="20"/>
          <w:szCs w:val="20"/>
        </w:rPr>
        <w:t>ssessor then has to apply the relevant l</w:t>
      </w:r>
      <w:r w:rsidR="005E002F" w:rsidRPr="00F92B21">
        <w:rPr>
          <w:rFonts w:ascii="Arial" w:hAnsi="Arial" w:cs="Arial"/>
          <w:color w:val="000000"/>
          <w:sz w:val="20"/>
          <w:szCs w:val="20"/>
        </w:rPr>
        <w:t>egislation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 to these findin</w:t>
      </w:r>
      <w:r w:rsidR="00786AAE" w:rsidRPr="00F92B21">
        <w:rPr>
          <w:rFonts w:ascii="Arial" w:hAnsi="Arial" w:cs="Arial"/>
          <w:color w:val="000000"/>
          <w:sz w:val="20"/>
          <w:szCs w:val="20"/>
        </w:rPr>
        <w:t>gs of fact. In cases where the a</w:t>
      </w:r>
      <w:r w:rsidRPr="00F92B21">
        <w:rPr>
          <w:rFonts w:ascii="Arial" w:hAnsi="Arial" w:cs="Arial"/>
          <w:color w:val="000000"/>
          <w:sz w:val="20"/>
          <w:szCs w:val="20"/>
        </w:rPr>
        <w:t>ssessor determines that you are liable for the parking charge, he or she must refuse the appeal.</w:t>
      </w:r>
    </w:p>
    <w:p w:rsidR="00110660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1F60" w:rsidRPr="00F92B21" w:rsidRDefault="00F92B21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2B21">
        <w:rPr>
          <w:rFonts w:ascii="Arial" w:hAnsi="Arial" w:cs="Arial"/>
          <w:b/>
          <w:color w:val="000000"/>
          <w:sz w:val="20"/>
          <w:szCs w:val="20"/>
        </w:rPr>
        <w:t>Will I get a refund if I pay the charge whilst appealing?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 </w:t>
      </w:r>
      <w:r w:rsidR="004560E9" w:rsidRPr="00F92B21">
        <w:rPr>
          <w:rFonts w:ascii="Arial" w:hAnsi="Arial" w:cs="Arial"/>
          <w:color w:val="000000"/>
          <w:sz w:val="20"/>
          <w:szCs w:val="20"/>
        </w:rPr>
        <w:t>If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 your appeal is successful you will receive a full</w:t>
      </w:r>
      <w:r w:rsidR="004A1F60">
        <w:rPr>
          <w:rFonts w:ascii="Arial" w:hAnsi="Arial" w:cs="Arial"/>
          <w:color w:val="000000"/>
          <w:sz w:val="20"/>
          <w:szCs w:val="20"/>
        </w:rPr>
        <w:t xml:space="preserve"> refund</w:t>
      </w:r>
      <w:r w:rsidRPr="00F92B2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F573E" w:rsidRDefault="007F573E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10660" w:rsidRDefault="00F92B21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10660" w:rsidRPr="00F92B21">
        <w:rPr>
          <w:rFonts w:ascii="Arial" w:hAnsi="Arial" w:cs="Arial"/>
          <w:b/>
          <w:bCs/>
          <w:color w:val="000000"/>
          <w:sz w:val="20"/>
          <w:szCs w:val="20"/>
        </w:rPr>
        <w:t>Will the parking charge increase if I lose my appeal?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F573E">
        <w:rPr>
          <w:rFonts w:ascii="Arial" w:hAnsi="Arial" w:cs="Arial"/>
          <w:color w:val="000000"/>
          <w:sz w:val="20"/>
          <w:szCs w:val="20"/>
        </w:rPr>
        <w:t xml:space="preserve">If you appeal within 14 days, the time limit on the early payment discount will be frozen. If your appeal is unsuccessful you will be given a further 14 days to pay at the discount rate.   </w:t>
      </w:r>
    </w:p>
    <w:p w:rsidR="004A1F60" w:rsidRDefault="004A1F60" w:rsidP="00110660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4A1F60" w:rsidRDefault="004A1F60" w:rsidP="00110660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4A1F60" w:rsidRDefault="004A1F60" w:rsidP="00110660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4560E9" w:rsidRDefault="004560E9" w:rsidP="00110660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110660" w:rsidRPr="00110660" w:rsidRDefault="00110660" w:rsidP="001106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Return this form by email to</w:t>
      </w:r>
    </w:p>
    <w:p w:rsidR="00110660" w:rsidRDefault="00110660" w:rsidP="001106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lastRenderedPageBreak/>
        <w:t>carparking@uwe.ac.uk</w:t>
      </w:r>
    </w:p>
    <w:p w:rsidR="00786AAE" w:rsidRDefault="00786AAE" w:rsidP="00110660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110660" w:rsidRDefault="00110660" w:rsidP="00110660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Alternatively you can post this form to</w:t>
      </w:r>
    </w:p>
    <w:p w:rsidR="00110660" w:rsidRDefault="00110660" w:rsidP="001106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Car Parking</w:t>
      </w:r>
    </w:p>
    <w:p w:rsidR="00110660" w:rsidRDefault="00110660" w:rsidP="001106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University of the West of England</w:t>
      </w:r>
    </w:p>
    <w:p w:rsidR="00110660" w:rsidRDefault="00110660" w:rsidP="001106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Coldha</w:t>
      </w:r>
      <w:r w:rsidR="00524AB7">
        <w:rPr>
          <w:rFonts w:ascii="Century Gothic" w:hAnsi="Century Gothic" w:cs="Century Gothic"/>
          <w:color w:val="000000"/>
          <w:sz w:val="20"/>
          <w:szCs w:val="20"/>
        </w:rPr>
        <w:t>r</w:t>
      </w:r>
      <w:r>
        <w:rPr>
          <w:rFonts w:ascii="Century Gothic" w:hAnsi="Century Gothic" w:cs="Century Gothic"/>
          <w:color w:val="000000"/>
          <w:sz w:val="20"/>
          <w:szCs w:val="20"/>
        </w:rPr>
        <w:t>bour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Lane</w:t>
      </w:r>
    </w:p>
    <w:p w:rsidR="00110660" w:rsidRDefault="00110660" w:rsidP="001106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Bristol</w:t>
      </w:r>
    </w:p>
    <w:p w:rsidR="00110660" w:rsidRDefault="00110660" w:rsidP="001106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BS16 1QY</w:t>
      </w:r>
    </w:p>
    <w:p w:rsidR="00786AAE" w:rsidRDefault="00EF5795" w:rsidP="001106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046"/>
      </w:tblGrid>
      <w:tr w:rsidR="00110660" w:rsidRPr="00E75741" w:rsidTr="00110660">
        <w:tc>
          <w:tcPr>
            <w:tcW w:w="4077" w:type="dxa"/>
          </w:tcPr>
          <w:p w:rsidR="00110660" w:rsidRPr="00E75741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110660" w:rsidRPr="00E75741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E75741">
              <w:rPr>
                <w:rFonts w:ascii="Arial" w:hAnsi="Arial" w:cs="Arial"/>
                <w:b/>
                <w:color w:val="000000"/>
                <w:szCs w:val="20"/>
              </w:rPr>
              <w:t>First Name</w:t>
            </w:r>
          </w:p>
        </w:tc>
        <w:tc>
          <w:tcPr>
            <w:tcW w:w="3119" w:type="dxa"/>
          </w:tcPr>
          <w:p w:rsidR="00110660" w:rsidRPr="00E75741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110660" w:rsidRPr="00E75741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E75741">
              <w:rPr>
                <w:rFonts w:ascii="Arial" w:hAnsi="Arial" w:cs="Arial"/>
                <w:b/>
                <w:color w:val="000000"/>
                <w:szCs w:val="20"/>
              </w:rPr>
              <w:t>Surname</w:t>
            </w:r>
          </w:p>
        </w:tc>
        <w:tc>
          <w:tcPr>
            <w:tcW w:w="2046" w:type="dxa"/>
          </w:tcPr>
          <w:p w:rsidR="00110660" w:rsidRPr="00E75741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E75741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Mr Mrs Ms </w:t>
            </w:r>
            <w:proofErr w:type="spellStart"/>
            <w:r w:rsidRPr="00E75741">
              <w:rPr>
                <w:rFonts w:ascii="Arial" w:hAnsi="Arial" w:cs="Arial"/>
                <w:b/>
                <w:color w:val="000000"/>
                <w:sz w:val="18"/>
                <w:szCs w:val="16"/>
              </w:rPr>
              <w:t>etc</w:t>
            </w:r>
            <w:proofErr w:type="spellEnd"/>
          </w:p>
        </w:tc>
      </w:tr>
    </w:tbl>
    <w:p w:rsidR="00110660" w:rsidRPr="007A5032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10660" w:rsidRPr="00E75741" w:rsidTr="00110660">
        <w:tc>
          <w:tcPr>
            <w:tcW w:w="4621" w:type="dxa"/>
          </w:tcPr>
          <w:p w:rsidR="00110660" w:rsidRPr="00E75741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110660" w:rsidRPr="00E75741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E75741">
              <w:rPr>
                <w:rFonts w:ascii="Arial" w:hAnsi="Arial" w:cs="Arial"/>
                <w:b/>
                <w:color w:val="000000"/>
                <w:szCs w:val="20"/>
              </w:rPr>
              <w:t>Email</w:t>
            </w:r>
          </w:p>
        </w:tc>
        <w:tc>
          <w:tcPr>
            <w:tcW w:w="4621" w:type="dxa"/>
          </w:tcPr>
          <w:p w:rsidR="00110660" w:rsidRPr="00E75741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110660" w:rsidRPr="00E75741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E75741">
              <w:rPr>
                <w:rFonts w:ascii="Arial" w:hAnsi="Arial" w:cs="Arial"/>
                <w:b/>
                <w:color w:val="000000"/>
                <w:szCs w:val="20"/>
              </w:rPr>
              <w:t>Phone</w:t>
            </w:r>
          </w:p>
        </w:tc>
      </w:tr>
    </w:tbl>
    <w:p w:rsidR="00110660" w:rsidRPr="007A5032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  <w:r w:rsidRPr="00E75741">
        <w:rPr>
          <w:rFonts w:ascii="Arial" w:hAnsi="Arial" w:cs="Arial"/>
          <w:b/>
          <w:color w:val="000000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0660" w:rsidRPr="007A5032" w:rsidTr="00110660">
        <w:tc>
          <w:tcPr>
            <w:tcW w:w="9242" w:type="dxa"/>
          </w:tcPr>
          <w:p w:rsidR="00110660" w:rsidRPr="007A5032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5032">
              <w:rPr>
                <w:rFonts w:ascii="Arial" w:hAnsi="Arial" w:cs="Arial"/>
                <w:b/>
                <w:bCs/>
                <w:color w:val="000000"/>
              </w:rPr>
              <w:t>Your Address</w:t>
            </w:r>
          </w:p>
          <w:p w:rsidR="00110660" w:rsidRPr="007A5032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110660" w:rsidRPr="007A5032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110660" w:rsidRPr="007A5032" w:rsidRDefault="00110660" w:rsidP="00110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5032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Postcode</w:t>
            </w:r>
          </w:p>
        </w:tc>
      </w:tr>
    </w:tbl>
    <w:p w:rsidR="00110660" w:rsidRPr="007A5032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43"/>
        <w:gridCol w:w="591"/>
        <w:gridCol w:w="567"/>
        <w:gridCol w:w="567"/>
        <w:gridCol w:w="567"/>
      </w:tblGrid>
      <w:tr w:rsidR="00E75741" w:rsidRPr="007A5032" w:rsidTr="007A5032">
        <w:tc>
          <w:tcPr>
            <w:tcW w:w="2943" w:type="dxa"/>
            <w:shd w:val="clear" w:color="auto" w:fill="D9D9D9" w:themeFill="background1" w:themeFillShade="D9"/>
          </w:tcPr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E75741" w:rsidRPr="007A5032" w:rsidRDefault="00110660" w:rsidP="00E75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A5032">
              <w:rPr>
                <w:rFonts w:ascii="Arial" w:hAnsi="Arial" w:cs="Arial"/>
                <w:b/>
                <w:color w:val="000000"/>
              </w:rPr>
              <w:t>Vehicle registration</w:t>
            </w:r>
          </w:p>
        </w:tc>
        <w:tc>
          <w:tcPr>
            <w:tcW w:w="567" w:type="dxa"/>
          </w:tcPr>
          <w:p w:rsidR="00110660" w:rsidRPr="007A5032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110660" w:rsidRPr="007A5032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43" w:type="dxa"/>
          </w:tcPr>
          <w:p w:rsidR="00110660" w:rsidRPr="007A5032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</w:tcPr>
          <w:p w:rsidR="00110660" w:rsidRPr="007A5032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110660" w:rsidRPr="007A5032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110660" w:rsidRPr="007A5032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110660" w:rsidRPr="007A5032" w:rsidRDefault="00110660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10660" w:rsidRPr="007A5032" w:rsidRDefault="00110660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43"/>
        <w:gridCol w:w="591"/>
        <w:gridCol w:w="567"/>
        <w:gridCol w:w="567"/>
        <w:gridCol w:w="567"/>
        <w:gridCol w:w="567"/>
        <w:gridCol w:w="567"/>
        <w:gridCol w:w="567"/>
        <w:gridCol w:w="567"/>
      </w:tblGrid>
      <w:tr w:rsidR="00E75741" w:rsidRPr="007A5032" w:rsidTr="007A5032">
        <w:tc>
          <w:tcPr>
            <w:tcW w:w="2943" w:type="dxa"/>
            <w:shd w:val="clear" w:color="auto" w:fill="D9D9D9" w:themeFill="background1" w:themeFillShade="D9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A5032">
              <w:rPr>
                <w:rFonts w:ascii="Arial" w:hAnsi="Arial" w:cs="Arial"/>
                <w:b/>
                <w:color w:val="000000"/>
              </w:rPr>
              <w:t>PCN number</w:t>
            </w:r>
          </w:p>
        </w:tc>
        <w:tc>
          <w:tcPr>
            <w:tcW w:w="567" w:type="dxa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43" w:type="dxa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E75741" w:rsidRPr="007A5032" w:rsidRDefault="00E75741" w:rsidP="0014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7A5032" w:rsidRPr="007A5032" w:rsidRDefault="007A5032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7A5032" w:rsidTr="007A5032">
        <w:tc>
          <w:tcPr>
            <w:tcW w:w="2943" w:type="dxa"/>
            <w:shd w:val="clear" w:color="auto" w:fill="D9D9D9" w:themeFill="background1" w:themeFillShade="D9"/>
          </w:tcPr>
          <w:p w:rsidR="007A5032" w:rsidRDefault="007A5032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A5032" w:rsidRDefault="007A5032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  <w:r w:rsidR="004560E9">
              <w:rPr>
                <w:rFonts w:ascii="Arial" w:hAnsi="Arial" w:cs="Arial"/>
                <w:b/>
                <w:bCs/>
                <w:color w:val="000000"/>
              </w:rPr>
              <w:t xml:space="preserve"> (campus/car park)</w:t>
            </w:r>
          </w:p>
        </w:tc>
        <w:tc>
          <w:tcPr>
            <w:tcW w:w="6299" w:type="dxa"/>
          </w:tcPr>
          <w:p w:rsidR="007A5032" w:rsidRDefault="007A5032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A5032" w:rsidRPr="007A5032" w:rsidRDefault="007A5032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10660" w:rsidRPr="007A5032" w:rsidRDefault="007A5032" w:rsidP="00110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5032">
        <w:rPr>
          <w:rFonts w:ascii="Arial" w:hAnsi="Arial" w:cs="Arial"/>
          <w:b/>
          <w:bCs/>
          <w:color w:val="000000"/>
        </w:rPr>
        <w:t>W</w:t>
      </w:r>
      <w:r w:rsidR="00110660" w:rsidRPr="007A5032">
        <w:rPr>
          <w:rFonts w:ascii="Arial" w:hAnsi="Arial" w:cs="Arial"/>
          <w:b/>
          <w:bCs/>
          <w:color w:val="000000"/>
        </w:rPr>
        <w:t xml:space="preserve">hy you are appealing </w:t>
      </w:r>
      <w:r w:rsidR="00110660" w:rsidRPr="007A5032">
        <w:rPr>
          <w:rFonts w:ascii="Arial" w:hAnsi="Arial" w:cs="Arial"/>
          <w:color w:val="000000"/>
        </w:rPr>
        <w:t>– please tick</w:t>
      </w:r>
    </w:p>
    <w:p w:rsidR="00E75741" w:rsidRDefault="00E75741" w:rsidP="001106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3"/>
        <w:gridCol w:w="3993"/>
        <w:gridCol w:w="629"/>
      </w:tblGrid>
      <w:tr w:rsidR="00E75741" w:rsidTr="00E75741">
        <w:tc>
          <w:tcPr>
            <w:tcW w:w="4077" w:type="dxa"/>
          </w:tcPr>
          <w:p w:rsidR="00E75741" w:rsidRDefault="00E75741" w:rsidP="00E7574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the vehicle was not improperly</w:t>
            </w:r>
          </w:p>
          <w:p w:rsidR="00E75741" w:rsidRDefault="00E75741" w:rsidP="00E7574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parked</w:t>
            </w:r>
          </w:p>
        </w:tc>
        <w:tc>
          <w:tcPr>
            <w:tcW w:w="543" w:type="dxa"/>
          </w:tcPr>
          <w:p w:rsidR="00E75741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</w:tcPr>
          <w:p w:rsidR="00E75741" w:rsidRDefault="00786AAE" w:rsidP="00E7574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the parking charge (notice</w:t>
            </w:r>
            <w:r w:rsidR="00E757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)</w:t>
            </w:r>
          </w:p>
          <w:p w:rsidR="00E75741" w:rsidRDefault="00E75741" w:rsidP="00E7574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exceeded the appropriate amount</w:t>
            </w:r>
          </w:p>
        </w:tc>
        <w:tc>
          <w:tcPr>
            <w:tcW w:w="629" w:type="dxa"/>
          </w:tcPr>
          <w:p w:rsidR="00E75741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E75741" w:rsidTr="00E75741">
        <w:tc>
          <w:tcPr>
            <w:tcW w:w="4077" w:type="dxa"/>
          </w:tcPr>
          <w:p w:rsidR="00E75741" w:rsidRDefault="00E75741" w:rsidP="00E7574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the vehicle was stolen</w:t>
            </w:r>
          </w:p>
          <w:p w:rsidR="00E75741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</w:tcPr>
          <w:p w:rsidR="00E75741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</w:tcPr>
          <w:p w:rsidR="00E75741" w:rsidRDefault="00E75741" w:rsidP="00E7574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I am not liable for the parking</w:t>
            </w:r>
          </w:p>
          <w:p w:rsidR="00E75741" w:rsidRDefault="00786AAE" w:rsidP="00E7574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</w:t>
            </w:r>
            <w:r w:rsidR="00E7574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harge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/Other</w:t>
            </w:r>
          </w:p>
        </w:tc>
        <w:tc>
          <w:tcPr>
            <w:tcW w:w="629" w:type="dxa"/>
          </w:tcPr>
          <w:p w:rsidR="00E75741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E75741" w:rsidRDefault="00E75741" w:rsidP="001106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5741" w:rsidTr="00E75741">
        <w:tc>
          <w:tcPr>
            <w:tcW w:w="9242" w:type="dxa"/>
          </w:tcPr>
          <w:p w:rsidR="00E75741" w:rsidRPr="007A5032" w:rsidRDefault="007A5032" w:rsidP="00E75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5032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E75741" w:rsidRPr="007A5032">
              <w:rPr>
                <w:rFonts w:ascii="Arial" w:hAnsi="Arial" w:cs="Arial"/>
                <w:b/>
                <w:bCs/>
                <w:color w:val="000000"/>
              </w:rPr>
              <w:t xml:space="preserve">ell us your reasons </w:t>
            </w:r>
            <w:r w:rsidR="00E75741" w:rsidRPr="007A5032">
              <w:rPr>
                <w:rFonts w:ascii="Arial" w:hAnsi="Arial" w:cs="Arial"/>
                <w:color w:val="000000"/>
              </w:rPr>
              <w:t>– continue on separate sheet if necessary</w:t>
            </w:r>
            <w:r w:rsidR="00E75741" w:rsidRPr="007A503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:rsidR="00E75741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:rsidR="007A5032" w:rsidRDefault="007A5032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:rsidR="00E75741" w:rsidRPr="007A5032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</w:tc>
      </w:tr>
    </w:tbl>
    <w:p w:rsidR="00E75741" w:rsidRDefault="00E75741" w:rsidP="001106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E75741" w:rsidTr="00E75741">
        <w:tc>
          <w:tcPr>
            <w:tcW w:w="6629" w:type="dxa"/>
          </w:tcPr>
          <w:p w:rsidR="00E75741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,Bold" w:hAnsi="Century Gothic,Bold" w:cs="Century Gothic,Bold"/>
                <w:b/>
                <w:bCs/>
                <w:color w:val="000000"/>
                <w:sz w:val="24"/>
                <w:szCs w:val="24"/>
              </w:rPr>
              <w:t>sign here</w:t>
            </w:r>
          </w:p>
        </w:tc>
        <w:tc>
          <w:tcPr>
            <w:tcW w:w="2613" w:type="dxa"/>
          </w:tcPr>
          <w:p w:rsidR="00E75741" w:rsidRDefault="00E75741" w:rsidP="0011066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,Bold" w:hAnsi="Century Gothic,Bold" w:cs="Century Gothic,Bold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</w:tbl>
    <w:p w:rsidR="009D75FF" w:rsidRDefault="009D75FF" w:rsidP="00F92B21"/>
    <w:sectPr w:rsidR="009D75FF" w:rsidSect="00844830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75" w:rsidRDefault="00A47B75" w:rsidP="00E75741">
      <w:pPr>
        <w:spacing w:after="0" w:line="240" w:lineRule="auto"/>
      </w:pPr>
      <w:r>
        <w:separator/>
      </w:r>
    </w:p>
  </w:endnote>
  <w:endnote w:type="continuationSeparator" w:id="0">
    <w:p w:rsidR="00A47B75" w:rsidRDefault="00A47B75" w:rsidP="00E7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2A" w:rsidRDefault="00145F2A">
    <w:pPr>
      <w:pStyle w:val="Footer"/>
    </w:pPr>
  </w:p>
  <w:p w:rsidR="00145F2A" w:rsidRDefault="00145F2A">
    <w:pPr>
      <w:pStyle w:val="Footer"/>
    </w:pPr>
    <w:r>
      <w:t xml:space="preserve">FURTHER Guidance and Information can be found at www.uwe.ac.uk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75" w:rsidRDefault="00A47B75" w:rsidP="00E75741">
      <w:pPr>
        <w:spacing w:after="0" w:line="240" w:lineRule="auto"/>
      </w:pPr>
      <w:r>
        <w:separator/>
      </w:r>
    </w:p>
  </w:footnote>
  <w:footnote w:type="continuationSeparator" w:id="0">
    <w:p w:rsidR="00A47B75" w:rsidRDefault="00A47B75" w:rsidP="00E7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2A" w:rsidRPr="00F92B21" w:rsidRDefault="00145F2A" w:rsidP="00EF5795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FF0000"/>
        <w:sz w:val="52"/>
        <w:szCs w:val="56"/>
      </w:rPr>
    </w:pPr>
    <w:r>
      <w:rPr>
        <w:rFonts w:ascii="Arial" w:hAnsi="Arial" w:cs="Arial"/>
        <w:b/>
        <w:bCs/>
        <w:color w:val="FF0000"/>
        <w:sz w:val="48"/>
        <w:szCs w:val="56"/>
      </w:rPr>
      <w:t xml:space="preserve">UWE Parking Charge Appeal </w:t>
    </w:r>
    <w:r>
      <w:rPr>
        <w:noProof/>
      </w:rPr>
      <w:t xml:space="preserve">            </w:t>
    </w:r>
    <w:r w:rsidRPr="007A5032">
      <w:rPr>
        <w:noProof/>
      </w:rPr>
      <w:drawing>
        <wp:inline distT="0" distB="0" distL="0" distR="0">
          <wp:extent cx="1751712" cy="676077"/>
          <wp:effectExtent l="19050" t="0" r="888" b="0"/>
          <wp:docPr id="1" name="Picture 5" descr="http://www.uwe.ac.uk/media/uwe-logos/UWE_cl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4" descr="http://www.uwe.ac.uk/media/uwe-logos/UWE_cl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12" cy="676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5F2A" w:rsidRPr="00110660" w:rsidRDefault="00145F2A" w:rsidP="00EF5795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 w:rsidRPr="00110660">
      <w:rPr>
        <w:rFonts w:ascii="Arial" w:hAnsi="Arial" w:cs="Arial"/>
        <w:color w:val="000000"/>
        <w:sz w:val="20"/>
        <w:szCs w:val="20"/>
      </w:rPr>
      <w:t>Your opportunity to appeal against a parking charge notice</w:t>
    </w:r>
  </w:p>
  <w:p w:rsidR="00145F2A" w:rsidRDefault="00145F2A" w:rsidP="007A503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60"/>
    <w:rsid w:val="000624FA"/>
    <w:rsid w:val="000629F4"/>
    <w:rsid w:val="000B6471"/>
    <w:rsid w:val="00110660"/>
    <w:rsid w:val="00145F2A"/>
    <w:rsid w:val="001C1564"/>
    <w:rsid w:val="001F5389"/>
    <w:rsid w:val="004136B9"/>
    <w:rsid w:val="004560E9"/>
    <w:rsid w:val="00462BD2"/>
    <w:rsid w:val="004A1F60"/>
    <w:rsid w:val="00524AB7"/>
    <w:rsid w:val="00540BD8"/>
    <w:rsid w:val="005B7CB8"/>
    <w:rsid w:val="005D2EFF"/>
    <w:rsid w:val="005E002F"/>
    <w:rsid w:val="00632798"/>
    <w:rsid w:val="006C13CC"/>
    <w:rsid w:val="00786AAE"/>
    <w:rsid w:val="007A5032"/>
    <w:rsid w:val="007F573E"/>
    <w:rsid w:val="00834FB9"/>
    <w:rsid w:val="00844830"/>
    <w:rsid w:val="009D75FF"/>
    <w:rsid w:val="009F6831"/>
    <w:rsid w:val="00A47B75"/>
    <w:rsid w:val="00A66958"/>
    <w:rsid w:val="00A869F6"/>
    <w:rsid w:val="00BE5FBD"/>
    <w:rsid w:val="00E75741"/>
    <w:rsid w:val="00EE5CD5"/>
    <w:rsid w:val="00EF4691"/>
    <w:rsid w:val="00EF5795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660"/>
    <w:pPr>
      <w:ind w:left="720"/>
      <w:contextualSpacing/>
    </w:pPr>
  </w:style>
  <w:style w:type="table" w:styleId="TableGrid">
    <w:name w:val="Table Grid"/>
    <w:basedOn w:val="TableNormal"/>
    <w:uiPriority w:val="59"/>
    <w:rsid w:val="0011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741"/>
  </w:style>
  <w:style w:type="paragraph" w:styleId="Footer">
    <w:name w:val="footer"/>
    <w:basedOn w:val="Normal"/>
    <w:link w:val="FooterChar"/>
    <w:uiPriority w:val="99"/>
    <w:semiHidden/>
    <w:unhideWhenUsed/>
    <w:rsid w:val="00E7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741"/>
  </w:style>
  <w:style w:type="paragraph" w:styleId="BalloonText">
    <w:name w:val="Balloon Text"/>
    <w:basedOn w:val="Normal"/>
    <w:link w:val="BalloonTextChar"/>
    <w:uiPriority w:val="99"/>
    <w:semiHidden/>
    <w:unhideWhenUsed/>
    <w:rsid w:val="007A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660"/>
    <w:pPr>
      <w:ind w:left="720"/>
      <w:contextualSpacing/>
    </w:pPr>
  </w:style>
  <w:style w:type="table" w:styleId="TableGrid">
    <w:name w:val="Table Grid"/>
    <w:basedOn w:val="TableNormal"/>
    <w:uiPriority w:val="59"/>
    <w:rsid w:val="0011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741"/>
  </w:style>
  <w:style w:type="paragraph" w:styleId="Footer">
    <w:name w:val="footer"/>
    <w:basedOn w:val="Normal"/>
    <w:link w:val="FooterChar"/>
    <w:uiPriority w:val="99"/>
    <w:semiHidden/>
    <w:unhideWhenUsed/>
    <w:rsid w:val="00E7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741"/>
  </w:style>
  <w:style w:type="paragraph" w:styleId="BalloonText">
    <w:name w:val="Balloon Text"/>
    <w:basedOn w:val="Normal"/>
    <w:link w:val="BalloonTextChar"/>
    <w:uiPriority w:val="99"/>
    <w:semiHidden/>
    <w:unhideWhenUsed/>
    <w:rsid w:val="007A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0FDFD7C7F4588E4ABCC62650003" ma:contentTypeVersion="4" ma:contentTypeDescription="Create a new document." ma:contentTypeScope="" ma:versionID="5738637bcc7d47aec7ec32bdbffe35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1A1D9F-34AE-489A-ACBA-E7B6BC928CD9}"/>
</file>

<file path=customXml/itemProps2.xml><?xml version="1.0" encoding="utf-8"?>
<ds:datastoreItem xmlns:ds="http://schemas.openxmlformats.org/officeDocument/2006/customXml" ds:itemID="{BBA9E74D-EE39-4BE8-82B8-D8A20343E2BF}"/>
</file>

<file path=customXml/itemProps3.xml><?xml version="1.0" encoding="utf-8"?>
<ds:datastoreItem xmlns:ds="http://schemas.openxmlformats.org/officeDocument/2006/customXml" ds:itemID="{75C042B4-A3D8-45E5-8FA1-861BB238A09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Donnelly</dc:creator>
  <cp:lastModifiedBy>Jo Docker</cp:lastModifiedBy>
  <cp:revision>2</cp:revision>
  <dcterms:created xsi:type="dcterms:W3CDTF">2017-03-07T15:14:00Z</dcterms:created>
  <dcterms:modified xsi:type="dcterms:W3CDTF">2017-03-07T15:14:00Z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0x010100CEDB50FDFD7C7F4588E4ABCC62650003</vt:lpwstr>
  </property>
</Properties>
</file>