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B206D" w14:textId="77777777" w:rsidR="00B07325" w:rsidRPr="00B07325" w:rsidRDefault="00B07325" w:rsidP="00B07325">
      <w:pPr>
        <w:pStyle w:val="Title"/>
        <w:outlineLvl w:val="9"/>
      </w:pPr>
      <w:bookmarkStart w:id="0" w:name="_GoBack"/>
      <w:bookmarkEnd w:id="0"/>
      <w:r>
        <w:t>UWE Eye Clinic- Consent Policy</w:t>
      </w:r>
    </w:p>
    <w:p w14:paraId="7FB7D4D4" w14:textId="77777777" w:rsidR="007129ED" w:rsidRDefault="007129ED" w:rsidP="007129ED">
      <w:pPr>
        <w:rPr>
          <w:lang w:val="en-US"/>
        </w:rPr>
      </w:pPr>
    </w:p>
    <w:p w14:paraId="4A6CC40C" w14:textId="77777777" w:rsidR="00B07325" w:rsidRDefault="00B07325" w:rsidP="007129ED">
      <w:pPr>
        <w:rPr>
          <w:lang w:val="en-US"/>
        </w:rPr>
      </w:pPr>
    </w:p>
    <w:p w14:paraId="49A9E417" w14:textId="77777777" w:rsidR="00B07325" w:rsidRDefault="00B07325" w:rsidP="007129ED">
      <w:pPr>
        <w:rPr>
          <w:lang w:val="en-US"/>
        </w:rPr>
      </w:pPr>
    </w:p>
    <w:p w14:paraId="15A01722" w14:textId="77777777" w:rsidR="00B07325" w:rsidRDefault="00B07325" w:rsidP="007129ED">
      <w:pPr>
        <w:rPr>
          <w:lang w:val="en-US"/>
        </w:rPr>
        <w:sectPr w:rsidR="00B07325" w:rsidSect="006B3835">
          <w:footerReference w:type="default" r:id="rId11"/>
          <w:footerReference w:type="first" r:id="rId12"/>
          <w:pgSz w:w="11906" w:h="16838"/>
          <w:pgMar w:top="1440" w:right="1440" w:bottom="1440" w:left="1440" w:header="708" w:footer="708" w:gutter="0"/>
          <w:cols w:space="708"/>
          <w:titlePg/>
          <w:docGrid w:linePitch="360"/>
        </w:sectPr>
      </w:pPr>
      <w:r>
        <w:rPr>
          <w:noProof/>
        </w:rPr>
        <w:drawing>
          <wp:inline distT="0" distB="0" distL="0" distR="0" wp14:anchorId="5980B52E" wp14:editId="39B391C2">
            <wp:extent cx="434340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400" cy="2647950"/>
                    </a:xfrm>
                    <a:prstGeom prst="rect">
                      <a:avLst/>
                    </a:prstGeom>
                    <a:noFill/>
                    <a:ln>
                      <a:noFill/>
                    </a:ln>
                  </pic:spPr>
                </pic:pic>
              </a:graphicData>
            </a:graphic>
          </wp:inline>
        </w:drawing>
      </w:r>
    </w:p>
    <w:p w14:paraId="39A41F7C" w14:textId="77777777" w:rsidR="00B07325" w:rsidRPr="00B07325" w:rsidRDefault="00B07325" w:rsidP="00B07325">
      <w:pPr>
        <w:ind w:left="5954" w:firstLine="720"/>
        <w:rPr>
          <w:rFonts w:ascii="Microsoft Sans Serif" w:hAnsi="Microsoft Sans Serif" w:cs="Microsoft Sans Serif"/>
          <w:sz w:val="20"/>
          <w:szCs w:val="20"/>
        </w:rPr>
      </w:pPr>
      <w:r w:rsidRPr="00B07325">
        <w:rPr>
          <w:rFonts w:ascii="Microsoft Sans Serif" w:hAnsi="Microsoft Sans Serif" w:cs="Microsoft Sans Serif"/>
          <w:sz w:val="20"/>
          <w:szCs w:val="20"/>
        </w:rPr>
        <w:lastRenderedPageBreak/>
        <w:t>UWE Eye Clinic</w:t>
      </w:r>
    </w:p>
    <w:p w14:paraId="6858B15C" w14:textId="77777777" w:rsidR="00B07325" w:rsidRPr="00B07325" w:rsidRDefault="00B07325" w:rsidP="00B07325">
      <w:pPr>
        <w:ind w:left="5954" w:firstLine="720"/>
        <w:rPr>
          <w:rFonts w:ascii="Microsoft Sans Serif" w:hAnsi="Microsoft Sans Serif" w:cs="Microsoft Sans Serif"/>
          <w:sz w:val="20"/>
          <w:szCs w:val="20"/>
        </w:rPr>
      </w:pPr>
      <w:r w:rsidRPr="00B07325">
        <w:rPr>
          <w:rFonts w:ascii="Microsoft Sans Serif" w:hAnsi="Microsoft Sans Serif" w:cs="Microsoft Sans Serif"/>
          <w:sz w:val="20"/>
          <w:szCs w:val="20"/>
        </w:rPr>
        <w:t>Blackberry Centre</w:t>
      </w:r>
    </w:p>
    <w:p w14:paraId="2D99040B" w14:textId="77777777" w:rsidR="00B07325" w:rsidRPr="00B07325" w:rsidRDefault="00B07325" w:rsidP="00B07325">
      <w:pPr>
        <w:ind w:left="5954" w:firstLine="720"/>
        <w:rPr>
          <w:rFonts w:ascii="Microsoft Sans Serif" w:hAnsi="Microsoft Sans Serif" w:cs="Microsoft Sans Serif"/>
          <w:sz w:val="20"/>
          <w:szCs w:val="20"/>
        </w:rPr>
      </w:pPr>
      <w:r w:rsidRPr="00B07325">
        <w:rPr>
          <w:rFonts w:ascii="Microsoft Sans Serif" w:hAnsi="Microsoft Sans Serif" w:cs="Microsoft Sans Serif"/>
          <w:sz w:val="20"/>
          <w:szCs w:val="20"/>
        </w:rPr>
        <w:t xml:space="preserve">Glenside Campus </w:t>
      </w:r>
      <w:r w:rsidRPr="00B07325">
        <w:rPr>
          <w:rFonts w:ascii="Microsoft Sans Serif" w:hAnsi="Microsoft Sans Serif" w:cs="Microsoft Sans Serif"/>
          <w:sz w:val="20"/>
          <w:szCs w:val="20"/>
        </w:rPr>
        <w:tab/>
      </w:r>
    </w:p>
    <w:p w14:paraId="623CE9DE" w14:textId="77777777" w:rsidR="00B07325" w:rsidRPr="00B07325" w:rsidRDefault="00B07325" w:rsidP="00B07325">
      <w:pPr>
        <w:ind w:left="5954" w:firstLine="720"/>
        <w:rPr>
          <w:rFonts w:ascii="Microsoft Sans Serif" w:hAnsi="Microsoft Sans Serif" w:cs="Microsoft Sans Serif"/>
          <w:sz w:val="20"/>
          <w:szCs w:val="20"/>
        </w:rPr>
      </w:pPr>
      <w:r w:rsidRPr="00B07325">
        <w:rPr>
          <w:rFonts w:ascii="Microsoft Sans Serif" w:hAnsi="Microsoft Sans Serif" w:cs="Microsoft Sans Serif"/>
          <w:sz w:val="20"/>
          <w:szCs w:val="20"/>
        </w:rPr>
        <w:t>Bristol BS16 1DD.</w:t>
      </w:r>
    </w:p>
    <w:p w14:paraId="55E4DB9D" w14:textId="77777777" w:rsidR="00B07325" w:rsidRPr="00B07325" w:rsidRDefault="00B07325" w:rsidP="00B07325">
      <w:pPr>
        <w:ind w:left="6663"/>
        <w:rPr>
          <w:rFonts w:ascii="Microsoft Sans Serif" w:hAnsi="Microsoft Sans Serif" w:cs="Microsoft Sans Serif"/>
          <w:sz w:val="20"/>
          <w:szCs w:val="20"/>
        </w:rPr>
      </w:pPr>
      <w:r w:rsidRPr="00B07325">
        <w:rPr>
          <w:rFonts w:ascii="Microsoft Sans Serif" w:hAnsi="Microsoft Sans Serif" w:cs="Microsoft Sans Serif"/>
          <w:sz w:val="20"/>
          <w:szCs w:val="20"/>
        </w:rPr>
        <w:t xml:space="preserve">Tel. 0117 328 3300. </w:t>
      </w:r>
    </w:p>
    <w:p w14:paraId="4E268124" w14:textId="77777777" w:rsidR="00B6364A" w:rsidRDefault="00B6364A" w:rsidP="008535AF">
      <w:pPr>
        <w:rPr>
          <w:rFonts w:ascii="Microsoft Sans Serif" w:hAnsi="Microsoft Sans Serif" w:cs="Microsoft Sans Serif"/>
          <w:szCs w:val="24"/>
        </w:rPr>
      </w:pPr>
    </w:p>
    <w:p w14:paraId="3951897D" w14:textId="1B834B88" w:rsidR="008535AF" w:rsidRDefault="002437D6" w:rsidP="008535AF">
      <w:pPr>
        <w:rPr>
          <w:rFonts w:ascii="Microsoft Sans Serif" w:hAnsi="Microsoft Sans Serif" w:cs="Microsoft Sans Serif"/>
          <w:b/>
          <w:szCs w:val="24"/>
          <w:u w:val="single"/>
        </w:rPr>
      </w:pPr>
      <w:r w:rsidRPr="002437D6">
        <w:rPr>
          <w:rFonts w:ascii="Microsoft Sans Serif" w:hAnsi="Microsoft Sans Serif" w:cs="Microsoft Sans Serif"/>
          <w:b/>
          <w:szCs w:val="24"/>
          <w:u w:val="single"/>
        </w:rPr>
        <w:t>Eye Clinic Consent Policy</w:t>
      </w:r>
    </w:p>
    <w:p w14:paraId="16F5723B" w14:textId="612C0265" w:rsidR="00EB2205" w:rsidRDefault="00EB2205" w:rsidP="008535AF">
      <w:pPr>
        <w:rPr>
          <w:rFonts w:ascii="Microsoft Sans Serif" w:hAnsi="Microsoft Sans Serif" w:cs="Microsoft Sans Serif"/>
          <w:b/>
          <w:szCs w:val="24"/>
          <w:u w:val="single"/>
        </w:rPr>
      </w:pPr>
    </w:p>
    <w:p w14:paraId="5ACC430D" w14:textId="49400D78" w:rsidR="008535AF" w:rsidRPr="008535AF" w:rsidRDefault="008535AF" w:rsidP="008535AF">
      <w:pPr>
        <w:jc w:val="both"/>
        <w:rPr>
          <w:rFonts w:ascii="Microsoft Sans Serif" w:hAnsi="Microsoft Sans Serif" w:cs="Microsoft Sans Serif"/>
          <w:b/>
          <w:szCs w:val="24"/>
          <w:u w:val="single"/>
        </w:rPr>
      </w:pPr>
      <w:r w:rsidRPr="008535AF">
        <w:rPr>
          <w:rFonts w:ascii="Microsoft Sans Serif" w:hAnsi="Microsoft Sans Serif" w:cs="Microsoft Sans Serif"/>
          <w:b/>
        </w:rPr>
        <w:t>Definitions</w:t>
      </w:r>
    </w:p>
    <w:p w14:paraId="693533D2" w14:textId="77777777" w:rsidR="008535AF" w:rsidRPr="008535AF" w:rsidRDefault="008535AF" w:rsidP="008535AF">
      <w:pPr>
        <w:tabs>
          <w:tab w:val="num" w:pos="720"/>
        </w:tabs>
        <w:ind w:left="718" w:hanging="860"/>
        <w:jc w:val="both"/>
        <w:rPr>
          <w:rFonts w:ascii="Microsoft Sans Serif" w:hAnsi="Microsoft Sans Serif" w:cs="Microsoft Sans Serif"/>
          <w:szCs w:val="24"/>
        </w:rPr>
      </w:pPr>
    </w:p>
    <w:p w14:paraId="3170D608" w14:textId="77777777" w:rsidR="00B6364A" w:rsidRDefault="008535AF" w:rsidP="008535AF">
      <w:pPr>
        <w:tabs>
          <w:tab w:val="num" w:pos="720"/>
        </w:tabs>
        <w:ind w:left="718" w:hanging="860"/>
        <w:jc w:val="both"/>
        <w:rPr>
          <w:rFonts w:ascii="Microsoft Sans Serif" w:hAnsi="Microsoft Sans Serif" w:cs="Microsoft Sans Serif"/>
          <w:szCs w:val="24"/>
        </w:rPr>
      </w:pPr>
      <w:r w:rsidRPr="008535AF">
        <w:rPr>
          <w:rFonts w:ascii="Microsoft Sans Serif" w:hAnsi="Microsoft Sans Serif" w:cs="Microsoft Sans Serif"/>
          <w:szCs w:val="24"/>
        </w:rPr>
        <w:t>“</w:t>
      </w:r>
      <w:r w:rsidRPr="008535AF">
        <w:rPr>
          <w:rFonts w:ascii="Microsoft Sans Serif" w:hAnsi="Microsoft Sans Serif" w:cs="Microsoft Sans Serif"/>
          <w:b/>
          <w:szCs w:val="24"/>
        </w:rPr>
        <w:t>Consent”:</w:t>
      </w:r>
      <w:r w:rsidRPr="008535AF">
        <w:rPr>
          <w:rFonts w:ascii="Microsoft Sans Serif" w:hAnsi="Microsoft Sans Serif" w:cs="Microsoft Sans Serif"/>
          <w:szCs w:val="24"/>
        </w:rPr>
        <w:t xml:space="preserve"> is a patient’s agreement for a health professional to provide care.  Patients may indicate consent non-verbally (for example by p</w:t>
      </w:r>
      <w:r>
        <w:rPr>
          <w:rFonts w:ascii="Microsoft Sans Serif" w:hAnsi="Microsoft Sans Serif" w:cs="Microsoft Sans Serif"/>
          <w:szCs w:val="24"/>
        </w:rPr>
        <w:t>lacing their chin in a chin rest</w:t>
      </w:r>
      <w:r w:rsidRPr="008535AF">
        <w:rPr>
          <w:rFonts w:ascii="Microsoft Sans Serif" w:hAnsi="Microsoft Sans Serif" w:cs="Microsoft Sans Serif"/>
          <w:szCs w:val="24"/>
        </w:rPr>
        <w:t xml:space="preserve">), orally, or in writing.  </w:t>
      </w:r>
    </w:p>
    <w:p w14:paraId="01610383" w14:textId="0EE2962D" w:rsidR="008535AF" w:rsidRPr="008535AF" w:rsidRDefault="00B6364A" w:rsidP="008535AF">
      <w:pPr>
        <w:tabs>
          <w:tab w:val="num" w:pos="720"/>
        </w:tabs>
        <w:ind w:left="718" w:hanging="860"/>
        <w:jc w:val="both"/>
        <w:rPr>
          <w:rFonts w:ascii="Microsoft Sans Serif" w:hAnsi="Microsoft Sans Serif" w:cs="Microsoft Sans Serif"/>
          <w:szCs w:val="24"/>
        </w:rPr>
      </w:pPr>
      <w:r>
        <w:rPr>
          <w:rFonts w:ascii="Microsoft Sans Serif" w:hAnsi="Microsoft Sans Serif" w:cs="Microsoft Sans Serif"/>
          <w:szCs w:val="24"/>
        </w:rPr>
        <w:tab/>
      </w:r>
      <w:r w:rsidR="008535AF" w:rsidRPr="008535AF">
        <w:rPr>
          <w:rFonts w:ascii="Microsoft Sans Serif" w:hAnsi="Microsoft Sans Serif" w:cs="Microsoft Sans Serif"/>
          <w:szCs w:val="24"/>
        </w:rPr>
        <w:t xml:space="preserve">For the consent to be valid, </w:t>
      </w:r>
      <w:r>
        <w:rPr>
          <w:rFonts w:ascii="Microsoft Sans Serif" w:hAnsi="Microsoft Sans Serif" w:cs="Microsoft Sans Serif"/>
          <w:szCs w:val="24"/>
        </w:rPr>
        <w:t xml:space="preserve">the trainee or supervising optician must obtain valid consent. </w:t>
      </w:r>
      <w:r>
        <w:rPr>
          <w:rFonts w:ascii="Microsoft Sans Serif" w:hAnsi="Microsoft Sans Serif" w:cs="Microsoft Sans Serif"/>
        </w:rPr>
        <w:t>To o</w:t>
      </w:r>
      <w:r w:rsidRPr="00B6364A">
        <w:rPr>
          <w:rFonts w:ascii="Microsoft Sans Serif" w:hAnsi="Microsoft Sans Serif" w:cs="Microsoft Sans Serif"/>
        </w:rPr>
        <w:t>btain valid consent before examining a patient, providing treatment or involving patients in teaching and research activities</w:t>
      </w:r>
      <w:r w:rsidR="005E6663">
        <w:rPr>
          <w:rFonts w:ascii="Microsoft Sans Serif" w:hAnsi="Microsoft Sans Serif" w:cs="Microsoft Sans Serif"/>
          <w:szCs w:val="24"/>
        </w:rPr>
        <w:t xml:space="preserve">. For </w:t>
      </w:r>
      <w:r>
        <w:rPr>
          <w:rFonts w:ascii="Microsoft Sans Serif" w:hAnsi="Microsoft Sans Serif" w:cs="Microsoft Sans Serif"/>
          <w:szCs w:val="24"/>
        </w:rPr>
        <w:t xml:space="preserve">consent to be valid, </w:t>
      </w:r>
      <w:r w:rsidR="008535AF" w:rsidRPr="008535AF">
        <w:rPr>
          <w:rFonts w:ascii="Microsoft Sans Serif" w:hAnsi="Microsoft Sans Serif" w:cs="Microsoft Sans Serif"/>
          <w:szCs w:val="24"/>
        </w:rPr>
        <w:t>the patient must:</w:t>
      </w:r>
    </w:p>
    <w:p w14:paraId="01D065DA" w14:textId="77777777" w:rsidR="008535AF" w:rsidRPr="00B6364A" w:rsidRDefault="008535AF" w:rsidP="00B6364A">
      <w:pPr>
        <w:pStyle w:val="ListParagraph"/>
        <w:numPr>
          <w:ilvl w:val="0"/>
          <w:numId w:val="22"/>
        </w:numPr>
        <w:spacing w:after="0" w:line="240" w:lineRule="auto"/>
        <w:jc w:val="both"/>
        <w:rPr>
          <w:rFonts w:ascii="Microsoft Sans Serif" w:hAnsi="Microsoft Sans Serif" w:cs="Microsoft Sans Serif"/>
          <w:szCs w:val="24"/>
        </w:rPr>
      </w:pPr>
      <w:r w:rsidRPr="00B6364A">
        <w:rPr>
          <w:rFonts w:ascii="Microsoft Sans Serif" w:hAnsi="Microsoft Sans Serif" w:cs="Microsoft Sans Serif"/>
          <w:szCs w:val="24"/>
        </w:rPr>
        <w:t>be competent to make the particular decision;</w:t>
      </w:r>
    </w:p>
    <w:p w14:paraId="571CA9CB" w14:textId="77777777" w:rsidR="008535AF" w:rsidRPr="00B6364A" w:rsidRDefault="008535AF" w:rsidP="00B6364A">
      <w:pPr>
        <w:pStyle w:val="ListParagraph"/>
        <w:numPr>
          <w:ilvl w:val="0"/>
          <w:numId w:val="22"/>
        </w:numPr>
        <w:spacing w:after="0" w:line="240" w:lineRule="auto"/>
        <w:jc w:val="both"/>
        <w:rPr>
          <w:rFonts w:ascii="Microsoft Sans Serif" w:hAnsi="Microsoft Sans Serif" w:cs="Microsoft Sans Serif"/>
          <w:szCs w:val="24"/>
        </w:rPr>
      </w:pPr>
      <w:r w:rsidRPr="00B6364A">
        <w:rPr>
          <w:rFonts w:ascii="Microsoft Sans Serif" w:hAnsi="Microsoft Sans Serif" w:cs="Microsoft Sans Serif"/>
          <w:szCs w:val="24"/>
        </w:rPr>
        <w:t xml:space="preserve">have received sufficient information to take it; and </w:t>
      </w:r>
    </w:p>
    <w:p w14:paraId="0F3791D6" w14:textId="77777777" w:rsidR="008535AF" w:rsidRPr="00B6364A" w:rsidRDefault="008535AF" w:rsidP="00B6364A">
      <w:pPr>
        <w:pStyle w:val="ListParagraph"/>
        <w:numPr>
          <w:ilvl w:val="0"/>
          <w:numId w:val="22"/>
        </w:numPr>
        <w:spacing w:after="0" w:line="240" w:lineRule="auto"/>
        <w:jc w:val="both"/>
        <w:rPr>
          <w:rFonts w:ascii="Microsoft Sans Serif" w:hAnsi="Microsoft Sans Serif" w:cs="Microsoft Sans Serif"/>
          <w:szCs w:val="24"/>
        </w:rPr>
      </w:pPr>
      <w:r w:rsidRPr="00B6364A">
        <w:rPr>
          <w:rFonts w:ascii="Microsoft Sans Serif" w:hAnsi="Microsoft Sans Serif" w:cs="Microsoft Sans Serif"/>
          <w:szCs w:val="24"/>
        </w:rPr>
        <w:t>not be acting under duress.</w:t>
      </w:r>
    </w:p>
    <w:p w14:paraId="597BCB4A" w14:textId="634AC185" w:rsidR="008535AF" w:rsidRPr="00B6364A" w:rsidRDefault="008535AF" w:rsidP="00B6364A">
      <w:pPr>
        <w:pStyle w:val="ListParagraph"/>
        <w:numPr>
          <w:ilvl w:val="0"/>
          <w:numId w:val="22"/>
        </w:numPr>
        <w:spacing w:after="0" w:line="240" w:lineRule="auto"/>
        <w:jc w:val="both"/>
        <w:rPr>
          <w:rFonts w:ascii="Microsoft Sans Serif" w:hAnsi="Microsoft Sans Serif" w:cs="Microsoft Sans Serif"/>
          <w:szCs w:val="24"/>
        </w:rPr>
      </w:pPr>
      <w:r w:rsidRPr="00B6364A">
        <w:rPr>
          <w:rFonts w:ascii="Microsoft Sans Serif" w:hAnsi="Microsoft Sans Serif" w:cs="Microsoft Sans Serif"/>
        </w:rPr>
        <w:t xml:space="preserve">A child who is Gillick competent </w:t>
      </w:r>
    </w:p>
    <w:p w14:paraId="7D32B1F7" w14:textId="77777777" w:rsidR="008535AF" w:rsidRPr="00B6364A" w:rsidRDefault="008535AF" w:rsidP="00B6364A">
      <w:pPr>
        <w:pStyle w:val="ListParagraph"/>
        <w:numPr>
          <w:ilvl w:val="0"/>
          <w:numId w:val="22"/>
        </w:numPr>
        <w:spacing w:after="0" w:line="240" w:lineRule="auto"/>
        <w:jc w:val="both"/>
        <w:rPr>
          <w:rFonts w:ascii="Microsoft Sans Serif" w:hAnsi="Microsoft Sans Serif" w:cs="Microsoft Sans Serif"/>
          <w:szCs w:val="24"/>
        </w:rPr>
      </w:pPr>
      <w:r w:rsidRPr="00B6364A">
        <w:rPr>
          <w:rFonts w:ascii="Microsoft Sans Serif" w:hAnsi="Microsoft Sans Serif" w:cs="Microsoft Sans Serif"/>
        </w:rPr>
        <w:t>Someone authorised to do so under a Lasting Power of Attorney (LPA)</w:t>
      </w:r>
    </w:p>
    <w:p w14:paraId="1CE25A00" w14:textId="77777777" w:rsidR="008535AF" w:rsidRPr="00B6364A" w:rsidRDefault="008535AF" w:rsidP="00B6364A">
      <w:pPr>
        <w:pStyle w:val="ListParagraph"/>
        <w:numPr>
          <w:ilvl w:val="0"/>
          <w:numId w:val="22"/>
        </w:numPr>
        <w:spacing w:after="0" w:line="240" w:lineRule="auto"/>
        <w:jc w:val="both"/>
        <w:rPr>
          <w:rFonts w:ascii="Microsoft Sans Serif" w:hAnsi="Microsoft Sans Serif" w:cs="Microsoft Sans Serif"/>
          <w:szCs w:val="24"/>
        </w:rPr>
      </w:pPr>
      <w:r w:rsidRPr="00B6364A">
        <w:rPr>
          <w:rFonts w:ascii="Microsoft Sans Serif" w:hAnsi="Microsoft Sans Serif" w:cs="Microsoft Sans Serif"/>
        </w:rPr>
        <w:t>Someone who has the authority to make treatment decisions as a court appointed Deputy.’</w:t>
      </w:r>
    </w:p>
    <w:p w14:paraId="32A382D9" w14:textId="77777777" w:rsidR="008535AF" w:rsidRPr="005C76E1" w:rsidRDefault="008535AF" w:rsidP="008535AF">
      <w:pPr>
        <w:jc w:val="both"/>
        <w:rPr>
          <w:rFonts w:cs="Arial"/>
          <w:szCs w:val="24"/>
        </w:rPr>
      </w:pPr>
    </w:p>
    <w:p w14:paraId="7A808E30" w14:textId="30674FAC" w:rsidR="008535AF" w:rsidRDefault="008535AF" w:rsidP="00B6364A">
      <w:pPr>
        <w:spacing w:after="0" w:line="240" w:lineRule="auto"/>
        <w:jc w:val="both"/>
        <w:rPr>
          <w:rFonts w:ascii="Microsoft Sans Serif" w:hAnsi="Microsoft Sans Serif" w:cs="Microsoft Sans Serif"/>
          <w:szCs w:val="24"/>
        </w:rPr>
      </w:pPr>
      <w:r w:rsidRPr="008535AF">
        <w:rPr>
          <w:rFonts w:ascii="Microsoft Sans Serif" w:hAnsi="Microsoft Sans Serif" w:cs="Microsoft Sans Serif"/>
          <w:szCs w:val="24"/>
        </w:rPr>
        <w:t>.</w:t>
      </w:r>
    </w:p>
    <w:p w14:paraId="0C6BFB70" w14:textId="77777777" w:rsidR="00B6364A" w:rsidRPr="008535AF" w:rsidRDefault="00B6364A" w:rsidP="00B6364A">
      <w:pPr>
        <w:spacing w:after="0" w:line="240" w:lineRule="auto"/>
        <w:jc w:val="both"/>
        <w:rPr>
          <w:rFonts w:ascii="Microsoft Sans Serif" w:hAnsi="Microsoft Sans Serif" w:cs="Microsoft Sans Serif"/>
          <w:szCs w:val="24"/>
        </w:rPr>
      </w:pPr>
    </w:p>
    <w:p w14:paraId="21B0BA1F" w14:textId="77777777" w:rsidR="00B6364A" w:rsidRDefault="00B6364A" w:rsidP="00B6364A">
      <w:pPr>
        <w:rPr>
          <w:rFonts w:ascii="Microsoft Sans Serif" w:hAnsi="Microsoft Sans Serif" w:cs="Microsoft Sans Serif"/>
        </w:rPr>
      </w:pPr>
      <w:r>
        <w:rPr>
          <w:rFonts w:ascii="Microsoft Sans Serif" w:hAnsi="Microsoft Sans Serif" w:cs="Microsoft Sans Serif"/>
          <w:b/>
        </w:rPr>
        <w:t>“</w:t>
      </w:r>
      <w:r w:rsidRPr="00B6364A">
        <w:rPr>
          <w:rFonts w:ascii="Microsoft Sans Serif" w:hAnsi="Microsoft Sans Serif" w:cs="Microsoft Sans Serif"/>
          <w:b/>
        </w:rPr>
        <w:t>Informed</w:t>
      </w:r>
      <w:r>
        <w:rPr>
          <w:rFonts w:ascii="Microsoft Sans Serif" w:hAnsi="Microsoft Sans Serif" w:cs="Microsoft Sans Serif"/>
          <w:b/>
        </w:rPr>
        <w:t xml:space="preserve">”: </w:t>
      </w:r>
      <w:r w:rsidRPr="00B6364A">
        <w:rPr>
          <w:rFonts w:ascii="Microsoft Sans Serif" w:hAnsi="Microsoft Sans Serif" w:cs="Microsoft Sans Serif"/>
        </w:rPr>
        <w:t xml:space="preserve"> means explaining what you are going to do and ensuring that patients are aware of any risks and options in terms of examination, treatment, sale or supply of optical appliances or research they are participating in. This includes the right of the patient to refuse treatment or have a chaperone or interpreter present.</w:t>
      </w:r>
    </w:p>
    <w:p w14:paraId="16BD941A" w14:textId="5CAFBA99" w:rsidR="00B6364A" w:rsidRPr="00B6364A" w:rsidRDefault="00B6364A" w:rsidP="00B6364A">
      <w:pPr>
        <w:rPr>
          <w:rFonts w:ascii="Microsoft Sans Serif" w:hAnsi="Microsoft Sans Serif" w:cs="Microsoft Sans Serif"/>
        </w:rPr>
      </w:pPr>
      <w:r w:rsidRPr="00B6364A">
        <w:rPr>
          <w:rFonts w:ascii="Microsoft Sans Serif" w:hAnsi="Microsoft Sans Serif" w:cs="Microsoft Sans Serif"/>
        </w:rPr>
        <w:t>Ensure that the patient’s consent remains valid at each stage of the examination or treatment and during any research in which they are participating.</w:t>
      </w:r>
    </w:p>
    <w:p w14:paraId="5A1B3A78" w14:textId="77777777" w:rsidR="008535AF" w:rsidRPr="008535AF" w:rsidRDefault="008535AF" w:rsidP="008535AF">
      <w:pPr>
        <w:tabs>
          <w:tab w:val="num" w:pos="720"/>
        </w:tabs>
        <w:ind w:left="718" w:hanging="860"/>
        <w:jc w:val="both"/>
        <w:rPr>
          <w:rFonts w:ascii="Microsoft Sans Serif" w:hAnsi="Microsoft Sans Serif" w:cs="Microsoft Sans Serif"/>
          <w:szCs w:val="24"/>
        </w:rPr>
      </w:pPr>
    </w:p>
    <w:p w14:paraId="71FE3D8B" w14:textId="77777777" w:rsidR="00D6141F" w:rsidRPr="00B07325" w:rsidRDefault="00D6141F" w:rsidP="00B07325">
      <w:pPr>
        <w:rPr>
          <w:rFonts w:ascii="Microsoft Sans Serif" w:hAnsi="Microsoft Sans Serif" w:cs="Microsoft Sans Serif"/>
          <w:szCs w:val="24"/>
        </w:rPr>
      </w:pPr>
    </w:p>
    <w:p w14:paraId="2A9983D0" w14:textId="77777777" w:rsidR="00015D95" w:rsidRDefault="00B07325" w:rsidP="00015D95">
      <w:pPr>
        <w:ind w:left="2880"/>
        <w:rPr>
          <w:rFonts w:ascii="Microsoft Sans Serif" w:hAnsi="Microsoft Sans Serif" w:cs="Microsoft Sans Serif"/>
          <w:sz w:val="32"/>
          <w:szCs w:val="32"/>
        </w:rPr>
      </w:pP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r>
        <w:rPr>
          <w:rFonts w:ascii="Microsoft Sans Serif" w:hAnsi="Microsoft Sans Serif" w:cs="Microsoft Sans Serif"/>
          <w:sz w:val="32"/>
          <w:szCs w:val="32"/>
        </w:rPr>
        <w:tab/>
      </w:r>
    </w:p>
    <w:p w14:paraId="55E36138" w14:textId="77777777" w:rsidR="00EB2205" w:rsidRDefault="00EB2205" w:rsidP="00015D95">
      <w:pPr>
        <w:rPr>
          <w:rFonts w:ascii="Microsoft Sans Serif" w:hAnsi="Microsoft Sans Serif" w:cs="Microsoft Sans Serif"/>
          <w:szCs w:val="24"/>
        </w:rPr>
      </w:pPr>
    </w:p>
    <w:p w14:paraId="47657D43" w14:textId="77777777" w:rsidR="00EB2205" w:rsidRDefault="00EB2205" w:rsidP="00015D95">
      <w:pPr>
        <w:rPr>
          <w:rFonts w:ascii="Microsoft Sans Serif" w:hAnsi="Microsoft Sans Serif" w:cs="Microsoft Sans Serif"/>
          <w:szCs w:val="24"/>
        </w:rPr>
      </w:pPr>
    </w:p>
    <w:p w14:paraId="5E629655" w14:textId="42A65091" w:rsidR="00B07325" w:rsidRDefault="005E6663" w:rsidP="00015D95">
      <w:pPr>
        <w:rPr>
          <w:rFonts w:ascii="Microsoft Sans Serif" w:hAnsi="Microsoft Sans Serif" w:cs="Microsoft Sans Serif"/>
          <w:szCs w:val="24"/>
        </w:rPr>
      </w:pPr>
      <w:r>
        <w:rPr>
          <w:rFonts w:ascii="Microsoft Sans Serif" w:hAnsi="Microsoft Sans Serif" w:cs="Microsoft Sans Serif"/>
          <w:szCs w:val="24"/>
        </w:rPr>
        <w:t xml:space="preserve">The </w:t>
      </w:r>
      <w:r w:rsidR="00EB2205">
        <w:rPr>
          <w:rFonts w:ascii="Microsoft Sans Serif" w:hAnsi="Microsoft Sans Serif" w:cs="Microsoft Sans Serif"/>
          <w:szCs w:val="24"/>
        </w:rPr>
        <w:t xml:space="preserve">UWE Eye Clinic will process the </w:t>
      </w:r>
      <w:r w:rsidR="00B07325" w:rsidRPr="00015D95">
        <w:rPr>
          <w:rFonts w:ascii="Microsoft Sans Serif" w:hAnsi="Microsoft Sans Serif" w:cs="Microsoft Sans Serif"/>
          <w:szCs w:val="24"/>
        </w:rPr>
        <w:t>following personal information:</w:t>
      </w:r>
    </w:p>
    <w:p w14:paraId="0F0C5B8D" w14:textId="77777777" w:rsidR="00FD685B" w:rsidRDefault="00FD685B" w:rsidP="00015D95">
      <w:pPr>
        <w:rPr>
          <w:rFonts w:ascii="Microsoft Sans Serif" w:hAnsi="Microsoft Sans Serif" w:cs="Microsoft Sans Serif"/>
          <w:szCs w:val="24"/>
        </w:rPr>
      </w:pPr>
    </w:p>
    <w:p w14:paraId="072E1792"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your name;</w:t>
      </w:r>
    </w:p>
    <w:p w14:paraId="0E4AE39B"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your date of birth;</w:t>
      </w:r>
    </w:p>
    <w:p w14:paraId="6A0A612F" w14:textId="11F7065F" w:rsid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your contact phone numbers (including mobile);</w:t>
      </w:r>
    </w:p>
    <w:p w14:paraId="4CBC1957" w14:textId="74FCE105" w:rsidR="00C7225B" w:rsidRPr="00B07325" w:rsidRDefault="00C7225B"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Pr>
          <w:rFonts w:ascii="Microsoft Sans Serif" w:eastAsia="Times New Roman" w:hAnsi="Microsoft Sans Serif" w:cs="Microsoft Sans Serif"/>
          <w:color w:val="000000"/>
          <w:szCs w:val="24"/>
          <w:lang w:eastAsia="en-GB"/>
        </w:rPr>
        <w:t>your NHS number;</w:t>
      </w:r>
    </w:p>
    <w:p w14:paraId="2B3F4AE7"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your email and postal address;</w:t>
      </w:r>
    </w:p>
    <w:p w14:paraId="362938F0"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 xml:space="preserve">your relevant health details including (a) current and past eye health conditions, general health conditions and glasses, contact-lens prescriptions, (b) current medication details, and (c) correspondence between your optometrist </w:t>
      </w:r>
      <w:r w:rsidR="00015D95">
        <w:rPr>
          <w:rFonts w:ascii="Microsoft Sans Serif" w:eastAsia="Times New Roman" w:hAnsi="Microsoft Sans Serif" w:cs="Microsoft Sans Serif"/>
          <w:color w:val="000000"/>
          <w:szCs w:val="24"/>
          <w:lang w:eastAsia="en-GB"/>
        </w:rPr>
        <w:t>and</w:t>
      </w:r>
      <w:r w:rsidRPr="00B07325">
        <w:rPr>
          <w:rFonts w:ascii="Microsoft Sans Serif" w:eastAsia="Times New Roman" w:hAnsi="Microsoft Sans Serif" w:cs="Microsoft Sans Serif"/>
          <w:color w:val="000000"/>
          <w:szCs w:val="24"/>
          <w:lang w:eastAsia="en-GB"/>
        </w:rPr>
        <w:t xml:space="preserve"> your GP or ophthalmologist;</w:t>
      </w:r>
    </w:p>
    <w:p w14:paraId="667A31CB"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your examination and test results;</w:t>
      </w:r>
    </w:p>
    <w:p w14:paraId="78D51415"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your payment details;</w:t>
      </w:r>
    </w:p>
    <w:p w14:paraId="21705394"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your employment, lifestyle and driving information;</w:t>
      </w:r>
    </w:p>
    <w:p w14:paraId="6D43289C"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details of any prescription supplied to you by your healthcare professional or medical practitioner;</w:t>
      </w:r>
    </w:p>
    <w:p w14:paraId="4479CC54"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information that you provide by filling in forms on our website;</w:t>
      </w:r>
    </w:p>
    <w:p w14:paraId="0FA07C79" w14:textId="77777777" w:rsidR="00B07325" w:rsidRP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details of your visit to the website and any transactions you carry out on the website;</w:t>
      </w:r>
    </w:p>
    <w:p w14:paraId="1AD3EC26" w14:textId="016D9682" w:rsidR="00B07325" w:rsidRDefault="00B07325" w:rsidP="00B07325">
      <w:pPr>
        <w:numPr>
          <w:ilvl w:val="0"/>
          <w:numId w:val="17"/>
        </w:numPr>
        <w:shd w:val="clear" w:color="auto" w:fill="FFFFFF"/>
        <w:spacing w:before="100" w:beforeAutospacing="1" w:after="100" w:afterAutospacing="1" w:line="300" w:lineRule="atLeast"/>
        <w:ind w:left="0"/>
        <w:rPr>
          <w:rFonts w:ascii="Microsoft Sans Serif" w:eastAsia="Times New Roman" w:hAnsi="Microsoft Sans Serif" w:cs="Microsoft Sans Serif"/>
          <w:color w:val="000000"/>
          <w:szCs w:val="24"/>
          <w:lang w:eastAsia="en-GB"/>
        </w:rPr>
      </w:pPr>
      <w:r w:rsidRPr="00B07325">
        <w:rPr>
          <w:rFonts w:ascii="Microsoft Sans Serif" w:eastAsia="Times New Roman" w:hAnsi="Microsoft Sans Serif" w:cs="Microsoft Sans Serif"/>
          <w:color w:val="000000"/>
          <w:szCs w:val="24"/>
          <w:lang w:eastAsia="en-GB"/>
        </w:rPr>
        <w:t>any other information you have voluntarily given us.</w:t>
      </w:r>
    </w:p>
    <w:p w14:paraId="6433A5CF" w14:textId="77777777" w:rsidR="005E6663" w:rsidRDefault="005E6663" w:rsidP="005E6663">
      <w:pPr>
        <w:shd w:val="clear" w:color="auto" w:fill="FFFFFF"/>
        <w:spacing w:before="100" w:beforeAutospacing="1" w:after="100" w:afterAutospacing="1" w:line="300" w:lineRule="atLeast"/>
        <w:rPr>
          <w:rFonts w:ascii="Microsoft Sans Serif" w:eastAsia="Times New Roman" w:hAnsi="Microsoft Sans Serif" w:cs="Microsoft Sans Serif"/>
          <w:color w:val="000000"/>
          <w:szCs w:val="24"/>
          <w:lang w:eastAsia="en-GB"/>
        </w:rPr>
      </w:pPr>
    </w:p>
    <w:p w14:paraId="4F173E80" w14:textId="23236574" w:rsidR="00015D95" w:rsidRPr="00C7225B" w:rsidRDefault="00015D95" w:rsidP="00015D95">
      <w:pPr>
        <w:shd w:val="clear" w:color="auto" w:fill="FFFFFF"/>
        <w:spacing w:before="100" w:beforeAutospacing="1" w:after="100" w:afterAutospacing="1" w:line="300" w:lineRule="atLeast"/>
        <w:rPr>
          <w:rFonts w:ascii="Microsoft Sans Serif" w:eastAsia="Times New Roman" w:hAnsi="Microsoft Sans Serif" w:cs="Microsoft Sans Serif"/>
          <w:color w:val="000000"/>
          <w:szCs w:val="24"/>
          <w:lang w:eastAsia="en-GB"/>
        </w:rPr>
      </w:pPr>
      <w:r w:rsidRPr="00C7225B">
        <w:rPr>
          <w:rFonts w:ascii="Microsoft Sans Serif" w:hAnsi="Microsoft Sans Serif" w:cs="Microsoft Sans Serif"/>
          <w:color w:val="000000"/>
          <w:shd w:val="clear" w:color="auto" w:fill="FFFFFF"/>
        </w:rPr>
        <w:t>We mainly collect this information from you when you give it to us voluntarily, but we may also collect it from other sources if it is legal to do so. This includes from the NHS or other healthcare providers, institutions or people you have authorised to provide information on your behalf (for example, parents or guardians), third-party service providers, government, tax or law-enforcement agencies, and others. We can also combine this information with information from public sources.</w:t>
      </w:r>
    </w:p>
    <w:p w14:paraId="49C5A664" w14:textId="77777777" w:rsidR="00B07325" w:rsidRPr="00B07325" w:rsidRDefault="00B07325" w:rsidP="00B07325">
      <w:pPr>
        <w:spacing w:after="0" w:line="240" w:lineRule="auto"/>
        <w:rPr>
          <w:rFonts w:ascii="Microsoft Sans Serif" w:hAnsi="Microsoft Sans Serif" w:cs="Microsoft Sans Serif"/>
          <w:sz w:val="32"/>
          <w:szCs w:val="32"/>
        </w:rPr>
      </w:pPr>
    </w:p>
    <w:p w14:paraId="3E8D27C4" w14:textId="77777777" w:rsidR="00B07325" w:rsidRPr="00B07325" w:rsidRDefault="00B07325" w:rsidP="00B07325">
      <w:pPr>
        <w:rPr>
          <w:rFonts w:ascii="Microsoft Sans Serif" w:hAnsi="Microsoft Sans Serif" w:cs="Microsoft Sans Serif"/>
          <w:sz w:val="32"/>
          <w:szCs w:val="32"/>
        </w:rPr>
      </w:pPr>
    </w:p>
    <w:p w14:paraId="483B5116" w14:textId="77777777" w:rsidR="00B07325" w:rsidRPr="00B07325" w:rsidRDefault="00B07325" w:rsidP="00B07325">
      <w:pPr>
        <w:rPr>
          <w:rFonts w:ascii="Microsoft Sans Serif" w:hAnsi="Microsoft Sans Serif" w:cs="Microsoft Sans Serif"/>
          <w:sz w:val="32"/>
          <w:szCs w:val="32"/>
        </w:rPr>
      </w:pPr>
    </w:p>
    <w:p w14:paraId="44F0922C" w14:textId="77777777" w:rsidR="00B07325" w:rsidRPr="00B07325" w:rsidRDefault="00B07325" w:rsidP="00B07325">
      <w:pPr>
        <w:rPr>
          <w:rFonts w:ascii="Microsoft Sans Serif" w:hAnsi="Microsoft Sans Serif" w:cs="Microsoft Sans Serif"/>
          <w:sz w:val="28"/>
          <w:szCs w:val="28"/>
        </w:rPr>
      </w:pPr>
    </w:p>
    <w:p w14:paraId="28B39F80" w14:textId="77777777" w:rsidR="00D6141F" w:rsidRPr="00D6141F" w:rsidRDefault="00D6141F" w:rsidP="00D6141F">
      <w:pPr>
        <w:spacing w:after="0" w:line="240" w:lineRule="auto"/>
        <w:rPr>
          <w:rFonts w:ascii="Microsoft Sans Serif" w:hAnsi="Microsoft Sans Serif" w:cs="Microsoft Sans Serif"/>
          <w:sz w:val="28"/>
          <w:szCs w:val="28"/>
        </w:rPr>
      </w:pPr>
    </w:p>
    <w:p w14:paraId="22EE9F30" w14:textId="77777777" w:rsidR="00B07325" w:rsidRPr="00B07325" w:rsidRDefault="00B07325" w:rsidP="00B07325">
      <w:pPr>
        <w:rPr>
          <w:rFonts w:ascii="Microsoft Sans Serif" w:hAnsi="Microsoft Sans Serif" w:cs="Microsoft Sans Serif"/>
          <w:b/>
          <w:sz w:val="28"/>
          <w:szCs w:val="28"/>
        </w:rPr>
      </w:pPr>
    </w:p>
    <w:p w14:paraId="36FD1B4F" w14:textId="77777777" w:rsidR="00EB2205" w:rsidRDefault="00EB2205" w:rsidP="00B07325">
      <w:pPr>
        <w:rPr>
          <w:rFonts w:ascii="Microsoft Sans Serif" w:hAnsi="Microsoft Sans Serif" w:cs="Microsoft Sans Serif"/>
          <w:b/>
          <w:sz w:val="32"/>
          <w:szCs w:val="32"/>
        </w:rPr>
      </w:pPr>
    </w:p>
    <w:p w14:paraId="4AFF8D05" w14:textId="77777777" w:rsidR="00EB2205" w:rsidRDefault="00EB2205" w:rsidP="00B07325">
      <w:pPr>
        <w:rPr>
          <w:rFonts w:ascii="Microsoft Sans Serif" w:hAnsi="Microsoft Sans Serif" w:cs="Microsoft Sans Serif"/>
          <w:b/>
          <w:sz w:val="32"/>
          <w:szCs w:val="32"/>
        </w:rPr>
      </w:pPr>
    </w:p>
    <w:p w14:paraId="3745C947" w14:textId="77777777" w:rsidR="00EB2205" w:rsidRDefault="00EB2205" w:rsidP="00B07325">
      <w:pPr>
        <w:rPr>
          <w:rFonts w:ascii="Microsoft Sans Serif" w:hAnsi="Microsoft Sans Serif" w:cs="Microsoft Sans Serif"/>
          <w:b/>
          <w:sz w:val="32"/>
          <w:szCs w:val="32"/>
        </w:rPr>
      </w:pPr>
    </w:p>
    <w:p w14:paraId="7E12B420" w14:textId="1E52E368" w:rsidR="00977812" w:rsidRPr="00533DD9" w:rsidRDefault="00977812" w:rsidP="00977812">
      <w:pPr>
        <w:rPr>
          <w:b/>
          <w:sz w:val="28"/>
          <w:szCs w:val="36"/>
        </w:rPr>
      </w:pPr>
      <w:r w:rsidRPr="00533DD9">
        <w:rPr>
          <w:b/>
          <w:sz w:val="32"/>
          <w:szCs w:val="40"/>
        </w:rPr>
        <w:lastRenderedPageBreak/>
        <w:t xml:space="preserve">Patient/Guardians Consent for </w:t>
      </w:r>
      <w:r>
        <w:rPr>
          <w:b/>
          <w:sz w:val="32"/>
          <w:szCs w:val="40"/>
        </w:rPr>
        <w:t>Ophthalmic Assessment:</w:t>
      </w:r>
    </w:p>
    <w:p w14:paraId="2CC5E4D9" w14:textId="1930B373" w:rsidR="00977812" w:rsidRDefault="00977812" w:rsidP="00977812">
      <w:pPr>
        <w:rPr>
          <w:b/>
          <w:sz w:val="32"/>
          <w:szCs w:val="32"/>
        </w:rPr>
      </w:pPr>
      <w:r w:rsidRPr="00DA17F0">
        <w:rPr>
          <w:b/>
          <w:sz w:val="32"/>
          <w:szCs w:val="32"/>
        </w:rPr>
        <w:t xml:space="preserve">Consent </w:t>
      </w:r>
      <w:r>
        <w:rPr>
          <w:b/>
          <w:sz w:val="32"/>
          <w:szCs w:val="32"/>
        </w:rPr>
        <w:t>Level 1</w:t>
      </w:r>
    </w:p>
    <w:p w14:paraId="3EE9360B" w14:textId="2FE7E0DF" w:rsidR="00977812" w:rsidRPr="002B44CB" w:rsidRDefault="00977812" w:rsidP="00977812">
      <w:pPr>
        <w:rPr>
          <w:sz w:val="28"/>
          <w:szCs w:val="28"/>
        </w:rPr>
      </w:pPr>
      <w:r w:rsidRPr="002B44CB">
        <w:rPr>
          <w:sz w:val="28"/>
          <w:szCs w:val="28"/>
        </w:rPr>
        <w:t>I confirm that:</w:t>
      </w:r>
    </w:p>
    <w:p w14:paraId="13CB1C57" w14:textId="0E3B3684" w:rsidR="00977812" w:rsidRDefault="00977812" w:rsidP="00977812">
      <w:pPr>
        <w:pStyle w:val="ListParagraph"/>
        <w:spacing w:after="0" w:line="240" w:lineRule="auto"/>
        <w:ind w:left="360"/>
        <w:rPr>
          <w:sz w:val="28"/>
          <w:szCs w:val="28"/>
        </w:rPr>
      </w:pPr>
    </w:p>
    <w:p w14:paraId="720AEEFF" w14:textId="5390B7B6" w:rsidR="00977812" w:rsidRDefault="00977812" w:rsidP="00977812">
      <w:pPr>
        <w:pStyle w:val="ListParagraph"/>
        <w:numPr>
          <w:ilvl w:val="0"/>
          <w:numId w:val="15"/>
        </w:numPr>
        <w:spacing w:after="0" w:line="240" w:lineRule="auto"/>
        <w:rPr>
          <w:sz w:val="28"/>
          <w:szCs w:val="28"/>
        </w:rPr>
      </w:pPr>
      <w:r w:rsidRPr="005574FD">
        <w:rPr>
          <w:sz w:val="28"/>
          <w:szCs w:val="28"/>
        </w:rPr>
        <w:t xml:space="preserve">I have had </w:t>
      </w:r>
      <w:r>
        <w:rPr>
          <w:sz w:val="28"/>
          <w:szCs w:val="28"/>
        </w:rPr>
        <w:t xml:space="preserve">the </w:t>
      </w:r>
      <w:r w:rsidRPr="005574FD">
        <w:rPr>
          <w:sz w:val="28"/>
          <w:szCs w:val="28"/>
        </w:rPr>
        <w:t>opportunity to ask questions</w:t>
      </w:r>
      <w:r>
        <w:rPr>
          <w:sz w:val="28"/>
          <w:szCs w:val="28"/>
        </w:rPr>
        <w:t xml:space="preserve"> and</w:t>
      </w:r>
      <w:r w:rsidRPr="005574FD">
        <w:rPr>
          <w:sz w:val="28"/>
          <w:szCs w:val="28"/>
        </w:rPr>
        <w:t xml:space="preserve"> received satisfactory answers to all my questions.</w:t>
      </w:r>
    </w:p>
    <w:p w14:paraId="287FB216" w14:textId="784F733E" w:rsidR="00977812" w:rsidRPr="005574FD" w:rsidRDefault="00977812" w:rsidP="00977812">
      <w:pPr>
        <w:pStyle w:val="ListParagraph"/>
        <w:numPr>
          <w:ilvl w:val="0"/>
          <w:numId w:val="15"/>
        </w:numPr>
        <w:spacing w:after="0" w:line="240" w:lineRule="auto"/>
        <w:rPr>
          <w:sz w:val="28"/>
          <w:szCs w:val="28"/>
        </w:rPr>
      </w:pPr>
      <w:r>
        <w:rPr>
          <w:sz w:val="28"/>
          <w:szCs w:val="28"/>
        </w:rPr>
        <w:t xml:space="preserve">I </w:t>
      </w:r>
      <w:r w:rsidRPr="005574FD">
        <w:rPr>
          <w:sz w:val="28"/>
          <w:szCs w:val="28"/>
        </w:rPr>
        <w:t xml:space="preserve">understand that </w:t>
      </w:r>
      <w:r>
        <w:rPr>
          <w:sz w:val="28"/>
          <w:szCs w:val="28"/>
        </w:rPr>
        <w:t>data and photo recordings will be taken</w:t>
      </w:r>
      <w:r w:rsidRPr="005574FD">
        <w:rPr>
          <w:sz w:val="28"/>
          <w:szCs w:val="28"/>
        </w:rPr>
        <w:t xml:space="preserve">. </w:t>
      </w:r>
    </w:p>
    <w:p w14:paraId="45DFBCCD" w14:textId="307610F5" w:rsidR="00977812" w:rsidRDefault="00977812" w:rsidP="00977812">
      <w:pPr>
        <w:pStyle w:val="ListParagraph"/>
        <w:numPr>
          <w:ilvl w:val="0"/>
          <w:numId w:val="15"/>
        </w:numPr>
        <w:spacing w:after="0" w:line="240" w:lineRule="auto"/>
        <w:rPr>
          <w:sz w:val="28"/>
          <w:szCs w:val="28"/>
        </w:rPr>
      </w:pPr>
      <w:r w:rsidRPr="005574FD">
        <w:rPr>
          <w:sz w:val="28"/>
          <w:szCs w:val="28"/>
        </w:rPr>
        <w:t xml:space="preserve">I understand that the photographs and data acquisition detailed above will form part of my confidential </w:t>
      </w:r>
      <w:r>
        <w:rPr>
          <w:sz w:val="28"/>
          <w:szCs w:val="28"/>
        </w:rPr>
        <w:t xml:space="preserve">treatment </w:t>
      </w:r>
      <w:r w:rsidRPr="005574FD">
        <w:rPr>
          <w:sz w:val="28"/>
          <w:szCs w:val="28"/>
        </w:rPr>
        <w:t xml:space="preserve">records and will be processed according to the Privacy Notice. </w:t>
      </w:r>
    </w:p>
    <w:p w14:paraId="335AD0E7" w14:textId="50A41D74" w:rsidR="00977812" w:rsidRDefault="00977812" w:rsidP="00977812">
      <w:pPr>
        <w:pStyle w:val="ListParagraph"/>
        <w:numPr>
          <w:ilvl w:val="0"/>
          <w:numId w:val="15"/>
        </w:numPr>
        <w:spacing w:after="0" w:line="240" w:lineRule="auto"/>
        <w:rPr>
          <w:sz w:val="28"/>
          <w:szCs w:val="28"/>
        </w:rPr>
      </w:pPr>
      <w:r w:rsidRPr="005574FD">
        <w:rPr>
          <w:sz w:val="28"/>
          <w:szCs w:val="28"/>
        </w:rPr>
        <w:t>I understand that refusal to consent for teaching and/or publication purposes will not</w:t>
      </w:r>
      <w:r>
        <w:rPr>
          <w:sz w:val="28"/>
          <w:szCs w:val="28"/>
        </w:rPr>
        <w:t xml:space="preserve"> </w:t>
      </w:r>
      <w:r w:rsidRPr="005574FD">
        <w:rPr>
          <w:sz w:val="28"/>
          <w:szCs w:val="28"/>
        </w:rPr>
        <w:t>compromise the quality of my medical care</w:t>
      </w:r>
      <w:r>
        <w:rPr>
          <w:sz w:val="28"/>
          <w:szCs w:val="28"/>
        </w:rPr>
        <w:t xml:space="preserve"> and </w:t>
      </w:r>
      <w:r w:rsidR="00FD685B">
        <w:rPr>
          <w:sz w:val="28"/>
          <w:szCs w:val="28"/>
        </w:rPr>
        <w:t>may</w:t>
      </w:r>
      <w:r>
        <w:rPr>
          <w:sz w:val="28"/>
          <w:szCs w:val="28"/>
        </w:rPr>
        <w:t xml:space="preserve"> incur a fee.</w:t>
      </w:r>
      <w:r w:rsidRPr="005574FD">
        <w:rPr>
          <w:sz w:val="28"/>
          <w:szCs w:val="28"/>
        </w:rPr>
        <w:t xml:space="preserve"> </w:t>
      </w:r>
    </w:p>
    <w:p w14:paraId="3E0CEBE2" w14:textId="77777777" w:rsidR="00977812" w:rsidRDefault="00977812" w:rsidP="00977812"/>
    <w:p w14:paraId="10C21F43" w14:textId="52B0ABE7" w:rsidR="00977812" w:rsidRPr="000D1682" w:rsidRDefault="00977812" w:rsidP="00977812">
      <w:pPr>
        <w:rPr>
          <w:sz w:val="28"/>
          <w:szCs w:val="28"/>
        </w:rPr>
      </w:pPr>
      <w:r w:rsidRPr="000D1682">
        <w:rPr>
          <w:sz w:val="28"/>
          <w:szCs w:val="28"/>
        </w:rPr>
        <w:t xml:space="preserve">I hereby consent to </w:t>
      </w:r>
      <w:r>
        <w:rPr>
          <w:sz w:val="28"/>
          <w:szCs w:val="28"/>
        </w:rPr>
        <w:t xml:space="preserve">an eye examination/specialist assessment/contact lens assessment </w:t>
      </w:r>
      <w:r w:rsidRPr="000D1682">
        <w:rPr>
          <w:sz w:val="28"/>
          <w:szCs w:val="28"/>
        </w:rPr>
        <w:t>and to the information above being shared with appropriate professional staff within UWE</w:t>
      </w:r>
      <w:r>
        <w:rPr>
          <w:sz w:val="28"/>
          <w:szCs w:val="28"/>
        </w:rPr>
        <w:t xml:space="preserve"> and if necessary</w:t>
      </w:r>
      <w:r w:rsidR="00FD685B">
        <w:rPr>
          <w:sz w:val="28"/>
          <w:szCs w:val="28"/>
        </w:rPr>
        <w:t>,</w:t>
      </w:r>
      <w:r w:rsidRPr="000D1682">
        <w:rPr>
          <w:sz w:val="28"/>
          <w:szCs w:val="28"/>
        </w:rPr>
        <w:t xml:space="preserve"> to report </w:t>
      </w:r>
      <w:r>
        <w:rPr>
          <w:sz w:val="28"/>
          <w:szCs w:val="28"/>
        </w:rPr>
        <w:t>the</w:t>
      </w:r>
      <w:r w:rsidRPr="000D1682">
        <w:rPr>
          <w:sz w:val="28"/>
          <w:szCs w:val="28"/>
        </w:rPr>
        <w:t xml:space="preserve"> findings to </w:t>
      </w:r>
      <w:r w:rsidR="00FD685B">
        <w:rPr>
          <w:sz w:val="28"/>
          <w:szCs w:val="28"/>
        </w:rPr>
        <w:t>any</w:t>
      </w:r>
      <w:r w:rsidRPr="000D1682">
        <w:rPr>
          <w:sz w:val="28"/>
          <w:szCs w:val="28"/>
        </w:rPr>
        <w:t xml:space="preserve"> </w:t>
      </w:r>
      <w:r>
        <w:rPr>
          <w:sz w:val="28"/>
          <w:szCs w:val="28"/>
        </w:rPr>
        <w:t>opti</w:t>
      </w:r>
      <w:r w:rsidRPr="000D1682">
        <w:rPr>
          <w:sz w:val="28"/>
          <w:szCs w:val="28"/>
        </w:rPr>
        <w:t xml:space="preserve">cal team that referred </w:t>
      </w:r>
      <w:r w:rsidR="005E6663">
        <w:rPr>
          <w:sz w:val="28"/>
          <w:szCs w:val="28"/>
        </w:rPr>
        <w:t xml:space="preserve">them </w:t>
      </w:r>
      <w:r w:rsidRPr="000D1682">
        <w:rPr>
          <w:sz w:val="28"/>
          <w:szCs w:val="28"/>
        </w:rPr>
        <w:t xml:space="preserve">to </w:t>
      </w:r>
      <w:r>
        <w:rPr>
          <w:sz w:val="28"/>
          <w:szCs w:val="28"/>
        </w:rPr>
        <w:t xml:space="preserve">UWE Eye Clinic for </w:t>
      </w:r>
      <w:r w:rsidRPr="000D1682">
        <w:rPr>
          <w:sz w:val="28"/>
          <w:szCs w:val="28"/>
        </w:rPr>
        <w:t>treatment</w:t>
      </w:r>
      <w:r w:rsidR="005E6663">
        <w:rPr>
          <w:sz w:val="28"/>
          <w:szCs w:val="28"/>
        </w:rPr>
        <w:t xml:space="preserve">, </w:t>
      </w:r>
      <w:r>
        <w:rPr>
          <w:sz w:val="28"/>
          <w:szCs w:val="28"/>
        </w:rPr>
        <w:t xml:space="preserve">and </w:t>
      </w:r>
      <w:r w:rsidR="00FD685B">
        <w:rPr>
          <w:sz w:val="28"/>
          <w:szCs w:val="28"/>
        </w:rPr>
        <w:t xml:space="preserve">this will be </w:t>
      </w:r>
      <w:r>
        <w:rPr>
          <w:sz w:val="28"/>
          <w:szCs w:val="28"/>
        </w:rPr>
        <w:t>included in</w:t>
      </w:r>
      <w:r w:rsidR="00FD685B">
        <w:rPr>
          <w:sz w:val="28"/>
          <w:szCs w:val="28"/>
        </w:rPr>
        <w:t xml:space="preserve"> the </w:t>
      </w:r>
      <w:r>
        <w:rPr>
          <w:sz w:val="28"/>
          <w:szCs w:val="28"/>
        </w:rPr>
        <w:t>optical records</w:t>
      </w:r>
      <w:r w:rsidRPr="000D1682">
        <w:rPr>
          <w:sz w:val="28"/>
          <w:szCs w:val="28"/>
        </w:rPr>
        <w:t>.</w:t>
      </w:r>
    </w:p>
    <w:p w14:paraId="238921CE" w14:textId="77777777" w:rsidR="00FD685B" w:rsidRDefault="00FD685B" w:rsidP="00B07325">
      <w:pPr>
        <w:rPr>
          <w:rFonts w:ascii="Microsoft Sans Serif" w:hAnsi="Microsoft Sans Serif" w:cs="Microsoft Sans Serif"/>
          <w:b/>
          <w:sz w:val="32"/>
          <w:szCs w:val="32"/>
        </w:rPr>
      </w:pPr>
    </w:p>
    <w:p w14:paraId="375DBCD2" w14:textId="437B705E" w:rsidR="00B07325" w:rsidRDefault="00B07325" w:rsidP="00B07325">
      <w:pPr>
        <w:rPr>
          <w:rFonts w:ascii="Microsoft Sans Serif" w:hAnsi="Microsoft Sans Serif" w:cs="Microsoft Sans Serif"/>
          <w:b/>
          <w:sz w:val="32"/>
          <w:szCs w:val="32"/>
        </w:rPr>
      </w:pPr>
      <w:r w:rsidRPr="00B07325">
        <w:rPr>
          <w:rFonts w:ascii="Microsoft Sans Serif" w:hAnsi="Microsoft Sans Serif" w:cs="Microsoft Sans Serif"/>
          <w:b/>
          <w:sz w:val="32"/>
          <w:szCs w:val="32"/>
        </w:rPr>
        <w:t>Consent Level 2</w:t>
      </w:r>
    </w:p>
    <w:p w14:paraId="71929F16" w14:textId="7FD64F41" w:rsidR="00FD685B" w:rsidRDefault="00FD685B" w:rsidP="00B07325">
      <w:pPr>
        <w:rPr>
          <w:rFonts w:ascii="Microsoft Sans Serif" w:hAnsi="Microsoft Sans Serif" w:cs="Microsoft Sans Serif"/>
          <w:b/>
          <w:sz w:val="32"/>
          <w:szCs w:val="32"/>
        </w:rPr>
      </w:pPr>
      <w:r>
        <w:rPr>
          <w:rFonts w:ascii="Microsoft Sans Serif" w:hAnsi="Microsoft Sans Serif" w:cs="Microsoft Sans Serif"/>
          <w:b/>
          <w:sz w:val="32"/>
          <w:szCs w:val="32"/>
        </w:rPr>
        <w:t>By booking an eye assessment in a student clinic consent will be sought for</w:t>
      </w:r>
      <w:r w:rsidR="005E6663">
        <w:rPr>
          <w:rFonts w:ascii="Microsoft Sans Serif" w:hAnsi="Microsoft Sans Serif" w:cs="Microsoft Sans Serif"/>
          <w:b/>
          <w:sz w:val="32"/>
          <w:szCs w:val="32"/>
        </w:rPr>
        <w:t xml:space="preserve"> the following:</w:t>
      </w:r>
    </w:p>
    <w:p w14:paraId="5FBA434F" w14:textId="77777777" w:rsidR="00FD685B" w:rsidRPr="00B07325" w:rsidRDefault="00FD685B" w:rsidP="00B07325">
      <w:pPr>
        <w:rPr>
          <w:rFonts w:ascii="Microsoft Sans Serif" w:hAnsi="Microsoft Sans Serif" w:cs="Microsoft Sans Serif"/>
          <w:b/>
          <w:sz w:val="32"/>
          <w:szCs w:val="32"/>
        </w:rPr>
      </w:pPr>
    </w:p>
    <w:p w14:paraId="2221899A" w14:textId="45A39C4C" w:rsidR="00B07325" w:rsidRPr="00B07325" w:rsidRDefault="00B07325" w:rsidP="00B07325">
      <w:pPr>
        <w:pStyle w:val="ListParagraph"/>
        <w:numPr>
          <w:ilvl w:val="0"/>
          <w:numId w:val="16"/>
        </w:numPr>
        <w:spacing w:after="0" w:line="240" w:lineRule="auto"/>
        <w:rPr>
          <w:rFonts w:ascii="Microsoft Sans Serif" w:hAnsi="Microsoft Sans Serif" w:cs="Microsoft Sans Serif"/>
          <w:sz w:val="28"/>
          <w:szCs w:val="28"/>
        </w:rPr>
      </w:pPr>
      <w:r w:rsidRPr="00B07325">
        <w:rPr>
          <w:rFonts w:ascii="Microsoft Sans Serif" w:hAnsi="Microsoft Sans Serif" w:cs="Microsoft Sans Serif"/>
          <w:sz w:val="28"/>
          <w:szCs w:val="28"/>
        </w:rPr>
        <w:t xml:space="preserve">In addition to the above, I consent to my information being used for the purposes of teaching of </w:t>
      </w:r>
      <w:r w:rsidR="00FD685B">
        <w:rPr>
          <w:rFonts w:ascii="Microsoft Sans Serif" w:hAnsi="Microsoft Sans Serif" w:cs="Microsoft Sans Serif"/>
          <w:sz w:val="28"/>
          <w:szCs w:val="28"/>
        </w:rPr>
        <w:t>optical</w:t>
      </w:r>
      <w:r w:rsidRPr="00B07325">
        <w:rPr>
          <w:rFonts w:ascii="Microsoft Sans Serif" w:hAnsi="Microsoft Sans Serif" w:cs="Microsoft Sans Serif"/>
          <w:sz w:val="28"/>
          <w:szCs w:val="28"/>
        </w:rPr>
        <w:t xml:space="preserve"> professionals (subject to anonymity i.e. you will not be identified).</w:t>
      </w:r>
    </w:p>
    <w:p w14:paraId="6734371A" w14:textId="77777777" w:rsidR="00FD685B" w:rsidRPr="00B07325" w:rsidRDefault="00FD685B" w:rsidP="00B07325">
      <w:pPr>
        <w:jc w:val="right"/>
        <w:rPr>
          <w:rFonts w:ascii="Microsoft Sans Serif" w:hAnsi="Microsoft Sans Serif" w:cs="Microsoft Sans Serif"/>
          <w:sz w:val="28"/>
          <w:szCs w:val="28"/>
        </w:rPr>
      </w:pPr>
    </w:p>
    <w:p w14:paraId="0C39BBBF" w14:textId="77777777" w:rsidR="00B07325" w:rsidRPr="00B07325" w:rsidRDefault="00B07325" w:rsidP="00B07325">
      <w:pPr>
        <w:rPr>
          <w:rFonts w:ascii="Microsoft Sans Serif" w:hAnsi="Microsoft Sans Serif" w:cs="Microsoft Sans Serif"/>
          <w:sz w:val="28"/>
          <w:szCs w:val="28"/>
        </w:rPr>
      </w:pPr>
    </w:p>
    <w:p w14:paraId="1DE442C4" w14:textId="27AF7E17" w:rsidR="00B07325" w:rsidRDefault="00B07325" w:rsidP="00B07325">
      <w:pPr>
        <w:pStyle w:val="ListParagraph"/>
        <w:numPr>
          <w:ilvl w:val="0"/>
          <w:numId w:val="16"/>
        </w:numPr>
        <w:spacing w:after="0" w:line="240" w:lineRule="auto"/>
        <w:rPr>
          <w:rFonts w:ascii="Microsoft Sans Serif" w:hAnsi="Microsoft Sans Serif" w:cs="Microsoft Sans Serif"/>
          <w:sz w:val="28"/>
          <w:szCs w:val="28"/>
        </w:rPr>
      </w:pPr>
      <w:r w:rsidRPr="00B07325">
        <w:rPr>
          <w:rFonts w:ascii="Microsoft Sans Serif" w:hAnsi="Microsoft Sans Serif" w:cs="Microsoft Sans Serif"/>
          <w:sz w:val="28"/>
          <w:szCs w:val="28"/>
        </w:rPr>
        <w:t xml:space="preserve">In addition to the above, I consent to my information being used for research and publication (subject to anonymity i.e. you will not be identified). </w:t>
      </w:r>
    </w:p>
    <w:p w14:paraId="0260186A" w14:textId="15180559" w:rsidR="00FD685B" w:rsidRDefault="00FD685B" w:rsidP="00FD685B">
      <w:pPr>
        <w:pStyle w:val="ListParagraph"/>
        <w:ind w:left="360"/>
        <w:rPr>
          <w:rFonts w:ascii="Microsoft Sans Serif" w:hAnsi="Microsoft Sans Serif" w:cs="Microsoft Sans Serif"/>
          <w:sz w:val="28"/>
          <w:szCs w:val="28"/>
        </w:rPr>
      </w:pPr>
    </w:p>
    <w:p w14:paraId="5591EFDD" w14:textId="6B29F3D0" w:rsidR="00FD685B" w:rsidRPr="00B07325" w:rsidRDefault="00FD685B" w:rsidP="00FD685B">
      <w:pPr>
        <w:pStyle w:val="ListParagraph"/>
        <w:ind w:left="360"/>
        <w:rPr>
          <w:rFonts w:ascii="Microsoft Sans Serif" w:hAnsi="Microsoft Sans Serif" w:cs="Microsoft Sans Serif"/>
          <w:sz w:val="28"/>
          <w:szCs w:val="28"/>
        </w:rPr>
      </w:pPr>
    </w:p>
    <w:sectPr w:rsidR="00FD685B" w:rsidRPr="00B07325" w:rsidSect="006B3835">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00175" w14:textId="77777777" w:rsidR="00B07325" w:rsidRDefault="00B07325" w:rsidP="00B44831">
      <w:pPr>
        <w:spacing w:after="0" w:line="240" w:lineRule="auto"/>
      </w:pPr>
      <w:r>
        <w:separator/>
      </w:r>
    </w:p>
  </w:endnote>
  <w:endnote w:type="continuationSeparator" w:id="0">
    <w:p w14:paraId="7CFB370F" w14:textId="77777777" w:rsidR="00B07325" w:rsidRDefault="00B07325" w:rsidP="00B4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504898"/>
      <w:docPartObj>
        <w:docPartGallery w:val="Page Numbers (Bottom of Page)"/>
        <w:docPartUnique/>
      </w:docPartObj>
    </w:sdtPr>
    <w:sdtEndPr>
      <w:rPr>
        <w:noProof/>
      </w:rPr>
    </w:sdtEndPr>
    <w:sdtContent>
      <w:p w14:paraId="53397D8E" w14:textId="77777777" w:rsidR="006B3835" w:rsidRDefault="006B3835">
        <w:pPr>
          <w:pStyle w:val="Footer"/>
          <w:jc w:val="right"/>
        </w:pPr>
        <w:r>
          <w:fldChar w:fldCharType="begin"/>
        </w:r>
        <w:r>
          <w:instrText xml:space="preserve"> PAGE   \* MERGEFORMAT </w:instrText>
        </w:r>
        <w:r>
          <w:fldChar w:fldCharType="separate"/>
        </w:r>
        <w:r w:rsidR="00EC2D66">
          <w:rPr>
            <w:noProof/>
          </w:rPr>
          <w:t>3</w:t>
        </w:r>
        <w:r>
          <w:rPr>
            <w:noProof/>
          </w:rPr>
          <w:fldChar w:fldCharType="end"/>
        </w:r>
      </w:p>
    </w:sdtContent>
  </w:sdt>
  <w:p w14:paraId="5F928D0C" w14:textId="77777777" w:rsidR="006B3835" w:rsidRDefault="006B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2FA2" w14:textId="77777777" w:rsidR="001A0832" w:rsidRDefault="001A0832">
    <w:pPr>
      <w:pStyle w:val="Footer"/>
    </w:pPr>
    <w:r>
      <w:rPr>
        <w:noProof/>
        <w:lang w:eastAsia="en-GB"/>
      </w:rPr>
      <w:drawing>
        <wp:inline distT="0" distB="0" distL="0" distR="0" wp14:anchorId="362D2847" wp14:editId="7D6F0807">
          <wp:extent cx="1436370" cy="716280"/>
          <wp:effectExtent l="0" t="0" r="0" b="7620"/>
          <wp:docPr id="4" name="Picture 4"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69E9A" w14:textId="77777777" w:rsidR="007E305F" w:rsidRDefault="007E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7A1E" w14:textId="77777777" w:rsidR="00B07325" w:rsidRDefault="00B07325" w:rsidP="00B44831">
      <w:pPr>
        <w:spacing w:after="0" w:line="240" w:lineRule="auto"/>
      </w:pPr>
      <w:r>
        <w:separator/>
      </w:r>
    </w:p>
  </w:footnote>
  <w:footnote w:type="continuationSeparator" w:id="0">
    <w:p w14:paraId="63A12282" w14:textId="77777777" w:rsidR="00B07325" w:rsidRDefault="00B07325" w:rsidP="00B44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4CE"/>
    <w:multiLevelType w:val="hybridMultilevel"/>
    <w:tmpl w:val="CA70B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51405D"/>
    <w:multiLevelType w:val="hybridMultilevel"/>
    <w:tmpl w:val="4E800232"/>
    <w:lvl w:ilvl="0" w:tplc="C498A55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D79D1"/>
    <w:multiLevelType w:val="hybridMultilevel"/>
    <w:tmpl w:val="A2B4643E"/>
    <w:lvl w:ilvl="0" w:tplc="0809000F">
      <w:start w:val="1"/>
      <w:numFmt w:val="decimal"/>
      <w:lvlText w:val="%1."/>
      <w:lvlJc w:val="left"/>
      <w:pPr>
        <w:ind w:left="720" w:hanging="360"/>
      </w:pPr>
    </w:lvl>
    <w:lvl w:ilvl="1" w:tplc="1DBE5938">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DA3"/>
    <w:multiLevelType w:val="hybridMultilevel"/>
    <w:tmpl w:val="19C020BE"/>
    <w:lvl w:ilvl="0" w:tplc="6D94669A">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F1226B"/>
    <w:multiLevelType w:val="multilevel"/>
    <w:tmpl w:val="2C66C4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8"/>
        </w:tabs>
        <w:ind w:left="1438" w:hanging="720"/>
      </w:pPr>
      <w:rPr>
        <w:rFonts w:hint="default"/>
        <w:b/>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3234"/>
        </w:tabs>
        <w:ind w:left="3234" w:hanging="108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5030"/>
        </w:tabs>
        <w:ind w:left="5030" w:hanging="144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826"/>
        </w:tabs>
        <w:ind w:left="6826" w:hanging="1800"/>
      </w:pPr>
      <w:rPr>
        <w:rFonts w:hint="default"/>
      </w:rPr>
    </w:lvl>
    <w:lvl w:ilvl="8">
      <w:start w:val="1"/>
      <w:numFmt w:val="decimal"/>
      <w:lvlText w:val="%1.%2.%3.%4.%5.%6.%7.%8.%9."/>
      <w:lvlJc w:val="left"/>
      <w:pPr>
        <w:tabs>
          <w:tab w:val="num" w:pos="7904"/>
        </w:tabs>
        <w:ind w:left="7904" w:hanging="2160"/>
      </w:pPr>
      <w:rPr>
        <w:rFonts w:hint="default"/>
      </w:rPr>
    </w:lvl>
  </w:abstractNum>
  <w:abstractNum w:abstractNumId="5" w15:restartNumberingAfterBreak="0">
    <w:nsid w:val="1C9F2DCD"/>
    <w:multiLevelType w:val="hybridMultilevel"/>
    <w:tmpl w:val="76FC114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556EED"/>
    <w:multiLevelType w:val="hybridMultilevel"/>
    <w:tmpl w:val="B8A894D2"/>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C3FFE"/>
    <w:multiLevelType w:val="hybridMultilevel"/>
    <w:tmpl w:val="7E1A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608BB"/>
    <w:multiLevelType w:val="hybridMultilevel"/>
    <w:tmpl w:val="26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F5DEC"/>
    <w:multiLevelType w:val="hybridMultilevel"/>
    <w:tmpl w:val="033E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F64FC"/>
    <w:multiLevelType w:val="hybridMultilevel"/>
    <w:tmpl w:val="AE3CB2CA"/>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0B4C8A"/>
    <w:multiLevelType w:val="hybridMultilevel"/>
    <w:tmpl w:val="2D6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85E41"/>
    <w:multiLevelType w:val="multilevel"/>
    <w:tmpl w:val="63144FA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3" w15:restartNumberingAfterBreak="0">
    <w:nsid w:val="4D7669D3"/>
    <w:multiLevelType w:val="hybridMultilevel"/>
    <w:tmpl w:val="23225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EAA129A"/>
    <w:multiLevelType w:val="hybridMultilevel"/>
    <w:tmpl w:val="237A6BE6"/>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7262C9"/>
    <w:multiLevelType w:val="hybridMultilevel"/>
    <w:tmpl w:val="4A30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54E9D"/>
    <w:multiLevelType w:val="hybridMultilevel"/>
    <w:tmpl w:val="4FE8D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8107C"/>
    <w:multiLevelType w:val="hybridMultilevel"/>
    <w:tmpl w:val="5434DBAE"/>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43DFD"/>
    <w:multiLevelType w:val="hybridMultilevel"/>
    <w:tmpl w:val="ACCCB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9D42B0"/>
    <w:multiLevelType w:val="hybridMultilevel"/>
    <w:tmpl w:val="372A9224"/>
    <w:lvl w:ilvl="0" w:tplc="FE1865CE">
      <w:start w:val="1"/>
      <w:numFmt w:val="bullet"/>
      <w:lvlText w:val=""/>
      <w:lvlJc w:val="left"/>
      <w:pPr>
        <w:tabs>
          <w:tab w:val="num" w:pos="1440"/>
        </w:tabs>
        <w:ind w:left="1440" w:hanging="360"/>
      </w:pPr>
      <w:rPr>
        <w:rFonts w:ascii="Symbol" w:hAnsi="Symbol" w:hint="default"/>
      </w:rPr>
    </w:lvl>
    <w:lvl w:ilvl="1" w:tplc="ED0EE9E8" w:tentative="1">
      <w:start w:val="1"/>
      <w:numFmt w:val="bullet"/>
      <w:lvlText w:val="o"/>
      <w:lvlJc w:val="left"/>
      <w:pPr>
        <w:tabs>
          <w:tab w:val="num" w:pos="2160"/>
        </w:tabs>
        <w:ind w:left="2160" w:hanging="360"/>
      </w:pPr>
      <w:rPr>
        <w:rFonts w:ascii="Courier New" w:hAnsi="Courier New" w:cs="Courier New" w:hint="default"/>
      </w:rPr>
    </w:lvl>
    <w:lvl w:ilvl="2" w:tplc="F68AA9EA" w:tentative="1">
      <w:start w:val="1"/>
      <w:numFmt w:val="bullet"/>
      <w:lvlText w:val=""/>
      <w:lvlJc w:val="left"/>
      <w:pPr>
        <w:tabs>
          <w:tab w:val="num" w:pos="2880"/>
        </w:tabs>
        <w:ind w:left="2880" w:hanging="360"/>
      </w:pPr>
      <w:rPr>
        <w:rFonts w:ascii="Wingdings" w:hAnsi="Wingdings" w:hint="default"/>
      </w:rPr>
    </w:lvl>
    <w:lvl w:ilvl="3" w:tplc="FEBAD42A" w:tentative="1">
      <w:start w:val="1"/>
      <w:numFmt w:val="bullet"/>
      <w:lvlText w:val=""/>
      <w:lvlJc w:val="left"/>
      <w:pPr>
        <w:tabs>
          <w:tab w:val="num" w:pos="3600"/>
        </w:tabs>
        <w:ind w:left="3600" w:hanging="360"/>
      </w:pPr>
      <w:rPr>
        <w:rFonts w:ascii="Symbol" w:hAnsi="Symbol" w:hint="default"/>
      </w:rPr>
    </w:lvl>
    <w:lvl w:ilvl="4" w:tplc="F8905EC6" w:tentative="1">
      <w:start w:val="1"/>
      <w:numFmt w:val="bullet"/>
      <w:lvlText w:val="o"/>
      <w:lvlJc w:val="left"/>
      <w:pPr>
        <w:tabs>
          <w:tab w:val="num" w:pos="4320"/>
        </w:tabs>
        <w:ind w:left="4320" w:hanging="360"/>
      </w:pPr>
      <w:rPr>
        <w:rFonts w:ascii="Courier New" w:hAnsi="Courier New" w:cs="Courier New" w:hint="default"/>
      </w:rPr>
    </w:lvl>
    <w:lvl w:ilvl="5" w:tplc="4482B0DA" w:tentative="1">
      <w:start w:val="1"/>
      <w:numFmt w:val="bullet"/>
      <w:lvlText w:val=""/>
      <w:lvlJc w:val="left"/>
      <w:pPr>
        <w:tabs>
          <w:tab w:val="num" w:pos="5040"/>
        </w:tabs>
        <w:ind w:left="5040" w:hanging="360"/>
      </w:pPr>
      <w:rPr>
        <w:rFonts w:ascii="Wingdings" w:hAnsi="Wingdings" w:hint="default"/>
      </w:rPr>
    </w:lvl>
    <w:lvl w:ilvl="6" w:tplc="1CCC0E80" w:tentative="1">
      <w:start w:val="1"/>
      <w:numFmt w:val="bullet"/>
      <w:lvlText w:val=""/>
      <w:lvlJc w:val="left"/>
      <w:pPr>
        <w:tabs>
          <w:tab w:val="num" w:pos="5760"/>
        </w:tabs>
        <w:ind w:left="5760" w:hanging="360"/>
      </w:pPr>
      <w:rPr>
        <w:rFonts w:ascii="Symbol" w:hAnsi="Symbol" w:hint="default"/>
      </w:rPr>
    </w:lvl>
    <w:lvl w:ilvl="7" w:tplc="B45800E6" w:tentative="1">
      <w:start w:val="1"/>
      <w:numFmt w:val="bullet"/>
      <w:lvlText w:val="o"/>
      <w:lvlJc w:val="left"/>
      <w:pPr>
        <w:tabs>
          <w:tab w:val="num" w:pos="6480"/>
        </w:tabs>
        <w:ind w:left="6480" w:hanging="360"/>
      </w:pPr>
      <w:rPr>
        <w:rFonts w:ascii="Courier New" w:hAnsi="Courier New" w:cs="Courier New" w:hint="default"/>
      </w:rPr>
    </w:lvl>
    <w:lvl w:ilvl="8" w:tplc="B156E29C"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48730E4"/>
    <w:multiLevelType w:val="hybridMultilevel"/>
    <w:tmpl w:val="3304B188"/>
    <w:lvl w:ilvl="0" w:tplc="3FB8C2BC">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E04FA0"/>
    <w:multiLevelType w:val="hybridMultilevel"/>
    <w:tmpl w:val="00EE227C"/>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2"/>
  </w:num>
  <w:num w:numId="4">
    <w:abstractNumId w:val="14"/>
  </w:num>
  <w:num w:numId="5">
    <w:abstractNumId w:val="17"/>
  </w:num>
  <w:num w:numId="6">
    <w:abstractNumId w:val="11"/>
  </w:num>
  <w:num w:numId="7">
    <w:abstractNumId w:val="0"/>
  </w:num>
  <w:num w:numId="8">
    <w:abstractNumId w:val="20"/>
  </w:num>
  <w:num w:numId="9">
    <w:abstractNumId w:val="9"/>
  </w:num>
  <w:num w:numId="10">
    <w:abstractNumId w:val="13"/>
  </w:num>
  <w:num w:numId="11">
    <w:abstractNumId w:val="6"/>
  </w:num>
  <w:num w:numId="12">
    <w:abstractNumId w:val="21"/>
  </w:num>
  <w:num w:numId="13">
    <w:abstractNumId w:val="3"/>
  </w:num>
  <w:num w:numId="14">
    <w:abstractNumId w:val="7"/>
  </w:num>
  <w:num w:numId="15">
    <w:abstractNumId w:val="18"/>
  </w:num>
  <w:num w:numId="16">
    <w:abstractNumId w:val="5"/>
  </w:num>
  <w:num w:numId="17">
    <w:abstractNumId w:val="12"/>
  </w:num>
  <w:num w:numId="18">
    <w:abstractNumId w:val="4"/>
  </w:num>
  <w:num w:numId="19">
    <w:abstractNumId w:val="19"/>
  </w:num>
  <w:num w:numId="20">
    <w:abstractNumId w:val="1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25"/>
    <w:rsid w:val="00014FC8"/>
    <w:rsid w:val="00015D95"/>
    <w:rsid w:val="00021A08"/>
    <w:rsid w:val="00070CE1"/>
    <w:rsid w:val="000C3863"/>
    <w:rsid w:val="00123E3A"/>
    <w:rsid w:val="00166B91"/>
    <w:rsid w:val="00167770"/>
    <w:rsid w:val="001A0832"/>
    <w:rsid w:val="001D350F"/>
    <w:rsid w:val="00230EC9"/>
    <w:rsid w:val="00235A05"/>
    <w:rsid w:val="002437D6"/>
    <w:rsid w:val="00285D5A"/>
    <w:rsid w:val="00320C78"/>
    <w:rsid w:val="0032262F"/>
    <w:rsid w:val="00323231"/>
    <w:rsid w:val="00327FC1"/>
    <w:rsid w:val="00384A75"/>
    <w:rsid w:val="003D66AE"/>
    <w:rsid w:val="00516135"/>
    <w:rsid w:val="0052437E"/>
    <w:rsid w:val="00562516"/>
    <w:rsid w:val="00582A97"/>
    <w:rsid w:val="005E6663"/>
    <w:rsid w:val="00607C96"/>
    <w:rsid w:val="00627386"/>
    <w:rsid w:val="006506FE"/>
    <w:rsid w:val="0066342C"/>
    <w:rsid w:val="006737BE"/>
    <w:rsid w:val="00694094"/>
    <w:rsid w:val="006B2830"/>
    <w:rsid w:val="006B3835"/>
    <w:rsid w:val="006F0F99"/>
    <w:rsid w:val="007129ED"/>
    <w:rsid w:val="00791A75"/>
    <w:rsid w:val="007E305F"/>
    <w:rsid w:val="008034D3"/>
    <w:rsid w:val="00821B0A"/>
    <w:rsid w:val="008535AF"/>
    <w:rsid w:val="00880EEC"/>
    <w:rsid w:val="00894231"/>
    <w:rsid w:val="00937DDF"/>
    <w:rsid w:val="00943228"/>
    <w:rsid w:val="00977812"/>
    <w:rsid w:val="009E7333"/>
    <w:rsid w:val="00A42B1A"/>
    <w:rsid w:val="00AB3689"/>
    <w:rsid w:val="00AC38F9"/>
    <w:rsid w:val="00B07325"/>
    <w:rsid w:val="00B36C94"/>
    <w:rsid w:val="00B44831"/>
    <w:rsid w:val="00B6364A"/>
    <w:rsid w:val="00B802D4"/>
    <w:rsid w:val="00BF209C"/>
    <w:rsid w:val="00C32BFE"/>
    <w:rsid w:val="00C40F45"/>
    <w:rsid w:val="00C7225B"/>
    <w:rsid w:val="00CE4102"/>
    <w:rsid w:val="00D30DA0"/>
    <w:rsid w:val="00D529AE"/>
    <w:rsid w:val="00D6141F"/>
    <w:rsid w:val="00DA5F78"/>
    <w:rsid w:val="00DA6D27"/>
    <w:rsid w:val="00DF1F0F"/>
    <w:rsid w:val="00E43B21"/>
    <w:rsid w:val="00E5686E"/>
    <w:rsid w:val="00EA700C"/>
    <w:rsid w:val="00EB2205"/>
    <w:rsid w:val="00EC2D66"/>
    <w:rsid w:val="00F30E0B"/>
    <w:rsid w:val="00FC788B"/>
    <w:rsid w:val="00FD6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3E563"/>
  <w15:chartTrackingRefBased/>
  <w15:docId w15:val="{546F1015-B4FE-4330-9EC3-94C11281F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1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DA6D27"/>
    <w:rPr>
      <w:sz w:val="24"/>
    </w:rPr>
  </w:style>
  <w:style w:type="paragraph" w:styleId="Heading1">
    <w:name w:val="heading 1"/>
    <w:basedOn w:val="Normal"/>
    <w:next w:val="Normal"/>
    <w:link w:val="Heading1Char"/>
    <w:uiPriority w:val="2"/>
    <w:qFormat/>
    <w:rsid w:val="0032262F"/>
    <w:pPr>
      <w:keepNext/>
      <w:keepLines/>
      <w:spacing w:before="240" w:after="240"/>
      <w:outlineLvl w:val="0"/>
    </w:pPr>
    <w:rPr>
      <w:rFonts w:asciiTheme="majorHAnsi" w:eastAsiaTheme="majorEastAsia" w:hAnsiTheme="majorHAnsi" w:cstheme="majorBidi"/>
      <w:b/>
      <w:color w:val="16818D"/>
      <w:sz w:val="40"/>
      <w:szCs w:val="32"/>
    </w:rPr>
  </w:style>
  <w:style w:type="paragraph" w:styleId="Heading2">
    <w:name w:val="heading 2"/>
    <w:basedOn w:val="Normal"/>
    <w:next w:val="Normal"/>
    <w:link w:val="Heading2Char"/>
    <w:uiPriority w:val="3"/>
    <w:qFormat/>
    <w:rsid w:val="0032262F"/>
    <w:pPr>
      <w:keepNext/>
      <w:keepLines/>
      <w:spacing w:before="40" w:after="240"/>
      <w:outlineLvl w:val="1"/>
    </w:pPr>
    <w:rPr>
      <w:rFonts w:asciiTheme="majorHAnsi" w:eastAsiaTheme="majorEastAsia" w:hAnsiTheme="majorHAnsi" w:cstheme="majorBidi"/>
      <w:b/>
      <w:color w:val="16818D"/>
      <w:sz w:val="36"/>
      <w:szCs w:val="26"/>
    </w:rPr>
  </w:style>
  <w:style w:type="paragraph" w:styleId="Heading3">
    <w:name w:val="heading 3"/>
    <w:basedOn w:val="Normal"/>
    <w:next w:val="Normal"/>
    <w:link w:val="Heading3Char"/>
    <w:uiPriority w:val="4"/>
    <w:qFormat/>
    <w:rsid w:val="0032262F"/>
    <w:pPr>
      <w:keepNext/>
      <w:keepLines/>
      <w:spacing w:before="80" w:after="240"/>
      <w:outlineLvl w:val="2"/>
    </w:pPr>
    <w:rPr>
      <w:rFonts w:asciiTheme="majorHAnsi" w:eastAsiaTheme="majorEastAsia" w:hAnsiTheme="majorHAnsi" w:cstheme="majorBidi"/>
      <w:b/>
      <w:color w:val="16818D"/>
      <w:sz w:val="32"/>
      <w:szCs w:val="24"/>
    </w:rPr>
  </w:style>
  <w:style w:type="paragraph" w:styleId="Heading4">
    <w:name w:val="heading 4"/>
    <w:basedOn w:val="Normal"/>
    <w:next w:val="Normal"/>
    <w:link w:val="Heading4Char"/>
    <w:uiPriority w:val="9"/>
    <w:unhideWhenUsed/>
    <w:rsid w:val="00582A97"/>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rsid w:val="00582A97"/>
    <w:pPr>
      <w:spacing w:after="0" w:line="240" w:lineRule="auto"/>
    </w:pPr>
    <w:rPr>
      <w:sz w:val="24"/>
    </w:rPr>
  </w:style>
  <w:style w:type="character" w:customStyle="1" w:styleId="Heading1Char">
    <w:name w:val="Heading 1 Char"/>
    <w:basedOn w:val="DefaultParagraphFont"/>
    <w:link w:val="Heading1"/>
    <w:uiPriority w:val="2"/>
    <w:rsid w:val="00DA6D27"/>
    <w:rPr>
      <w:rFonts w:asciiTheme="majorHAnsi" w:eastAsiaTheme="majorEastAsia" w:hAnsiTheme="majorHAnsi" w:cstheme="majorBidi"/>
      <w:b/>
      <w:color w:val="16818D"/>
      <w:sz w:val="40"/>
      <w:szCs w:val="32"/>
    </w:rPr>
  </w:style>
  <w:style w:type="character" w:customStyle="1" w:styleId="Heading2Char">
    <w:name w:val="Heading 2 Char"/>
    <w:basedOn w:val="DefaultParagraphFont"/>
    <w:link w:val="Heading2"/>
    <w:uiPriority w:val="3"/>
    <w:rsid w:val="00DA6D27"/>
    <w:rPr>
      <w:rFonts w:asciiTheme="majorHAnsi" w:eastAsiaTheme="majorEastAsia" w:hAnsiTheme="majorHAnsi" w:cstheme="majorBidi"/>
      <w:b/>
      <w:color w:val="16818D"/>
      <w:sz w:val="36"/>
      <w:szCs w:val="26"/>
    </w:rPr>
  </w:style>
  <w:style w:type="character" w:customStyle="1" w:styleId="Heading3Char">
    <w:name w:val="Heading 3 Char"/>
    <w:basedOn w:val="DefaultParagraphFont"/>
    <w:link w:val="Heading3"/>
    <w:uiPriority w:val="4"/>
    <w:rsid w:val="00DA6D27"/>
    <w:rPr>
      <w:rFonts w:asciiTheme="majorHAnsi" w:eastAsiaTheme="majorEastAsia" w:hAnsiTheme="majorHAnsi" w:cstheme="majorBidi"/>
      <w:b/>
      <w:color w:val="16818D"/>
      <w:sz w:val="32"/>
      <w:szCs w:val="24"/>
    </w:rPr>
  </w:style>
  <w:style w:type="character" w:customStyle="1" w:styleId="Heading4Char">
    <w:name w:val="Heading 4 Char"/>
    <w:basedOn w:val="DefaultParagraphFont"/>
    <w:link w:val="Heading4"/>
    <w:uiPriority w:val="9"/>
    <w:rsid w:val="00582A97"/>
    <w:rPr>
      <w:rFonts w:asciiTheme="majorHAnsi" w:eastAsiaTheme="majorEastAsia" w:hAnsiTheme="majorHAnsi" w:cstheme="majorBidi"/>
      <w:iCs/>
      <w:color w:val="2F5496" w:themeColor="accent1" w:themeShade="BF"/>
      <w:sz w:val="24"/>
    </w:rPr>
  </w:style>
  <w:style w:type="paragraph" w:styleId="Title">
    <w:name w:val="Title"/>
    <w:basedOn w:val="Heading1"/>
    <w:next w:val="Subtitle"/>
    <w:link w:val="TitleChar"/>
    <w:qFormat/>
    <w:rsid w:val="00607C96"/>
    <w:pPr>
      <w:pBdr>
        <w:top w:val="single" w:sz="4" w:space="31" w:color="16818D"/>
        <w:bottom w:val="single" w:sz="4" w:space="31" w:color="16818D"/>
      </w:pBdr>
      <w:shd w:val="clear" w:color="auto" w:fill="16818D"/>
      <w:spacing w:before="3960" w:after="0"/>
    </w:pPr>
    <w:rPr>
      <w:rFonts w:ascii="Calibri Light" w:hAnsi="Calibri Light" w:cstheme="minorHAnsi"/>
      <w:color w:val="FFFFFF" w:themeColor="background1"/>
      <w:sz w:val="72"/>
    </w:rPr>
  </w:style>
  <w:style w:type="character" w:customStyle="1" w:styleId="TitleChar">
    <w:name w:val="Title Char"/>
    <w:basedOn w:val="DefaultParagraphFont"/>
    <w:link w:val="Title"/>
    <w:rsid w:val="00DA6D27"/>
    <w:rPr>
      <w:rFonts w:ascii="Calibri Light" w:eastAsiaTheme="majorEastAsia" w:hAnsi="Calibri Light" w:cstheme="minorHAnsi"/>
      <w:b/>
      <w:color w:val="FFFFFF" w:themeColor="background1"/>
      <w:sz w:val="72"/>
      <w:szCs w:val="32"/>
      <w:shd w:val="clear" w:color="auto" w:fill="16818D"/>
    </w:rPr>
  </w:style>
  <w:style w:type="paragraph" w:styleId="Subtitle">
    <w:name w:val="Subtitle"/>
    <w:basedOn w:val="Normal"/>
    <w:next w:val="Normal"/>
    <w:link w:val="SubtitleChar"/>
    <w:uiPriority w:val="1"/>
    <w:qFormat/>
    <w:rsid w:val="00B802D4"/>
    <w:pPr>
      <w:pBdr>
        <w:top w:val="single" w:sz="4" w:space="31" w:color="16818D"/>
        <w:bottom w:val="single" w:sz="4" w:space="18" w:color="16818D"/>
      </w:pBdr>
      <w:shd w:val="clear" w:color="auto" w:fill="16818D"/>
      <w:spacing w:after="3960" w:line="300" w:lineRule="exact"/>
    </w:pPr>
    <w:rPr>
      <w:rFonts w:ascii="Calibri" w:hAnsi="Calibri" w:cstheme="minorHAnsi"/>
      <w:b/>
      <w:color w:val="FFFFFF" w:themeColor="background1"/>
      <w:sz w:val="36"/>
      <w:szCs w:val="28"/>
      <w:lang w:val="en-US"/>
    </w:rPr>
  </w:style>
  <w:style w:type="character" w:customStyle="1" w:styleId="SubtitleChar">
    <w:name w:val="Subtitle Char"/>
    <w:basedOn w:val="DefaultParagraphFont"/>
    <w:link w:val="Subtitle"/>
    <w:uiPriority w:val="1"/>
    <w:rsid w:val="00DA6D27"/>
    <w:rPr>
      <w:rFonts w:ascii="Calibri" w:hAnsi="Calibri" w:cstheme="minorHAnsi"/>
      <w:b/>
      <w:color w:val="FFFFFF" w:themeColor="background1"/>
      <w:sz w:val="36"/>
      <w:szCs w:val="28"/>
      <w:shd w:val="clear" w:color="auto" w:fill="16818D"/>
      <w:lang w:val="en-US"/>
    </w:rPr>
  </w:style>
  <w:style w:type="character" w:styleId="Emphasis">
    <w:name w:val="Emphasis"/>
    <w:basedOn w:val="DefaultParagraphFont"/>
    <w:uiPriority w:val="20"/>
    <w:rsid w:val="00123E3A"/>
    <w:rPr>
      <w:b/>
      <w:i w:val="0"/>
      <w:iCs/>
    </w:rPr>
  </w:style>
  <w:style w:type="paragraph" w:customStyle="1" w:styleId="IntenseReference1">
    <w:name w:val="Intense Reference1"/>
    <w:basedOn w:val="Normal"/>
    <w:next w:val="Normal"/>
    <w:uiPriority w:val="10"/>
    <w:qFormat/>
    <w:rsid w:val="00123E3A"/>
    <w:rPr>
      <w:b/>
      <w:color w:val="16818D"/>
    </w:rPr>
  </w:style>
  <w:style w:type="character" w:styleId="Strong">
    <w:name w:val="Strong"/>
    <w:basedOn w:val="DefaultParagraphFont"/>
    <w:uiPriority w:val="22"/>
    <w:rsid w:val="00582A97"/>
    <w:rPr>
      <w:b/>
      <w:bCs/>
    </w:rPr>
  </w:style>
  <w:style w:type="paragraph" w:styleId="Quote">
    <w:name w:val="Quote"/>
    <w:basedOn w:val="Normal"/>
    <w:next w:val="Normal"/>
    <w:link w:val="QuoteChar"/>
    <w:uiPriority w:val="11"/>
    <w:qFormat/>
    <w:rsid w:val="00021A08"/>
    <w:pPr>
      <w:spacing w:before="200"/>
      <w:ind w:left="864" w:right="864"/>
      <w:jc w:val="center"/>
    </w:pPr>
    <w:rPr>
      <w:b/>
      <w:iCs/>
    </w:rPr>
  </w:style>
  <w:style w:type="character" w:customStyle="1" w:styleId="QuoteChar">
    <w:name w:val="Quote Char"/>
    <w:basedOn w:val="DefaultParagraphFont"/>
    <w:link w:val="Quote"/>
    <w:uiPriority w:val="11"/>
    <w:rsid w:val="00DA6D27"/>
    <w:rPr>
      <w:b/>
      <w:iCs/>
      <w:sz w:val="24"/>
    </w:rPr>
  </w:style>
  <w:style w:type="paragraph" w:styleId="IntenseQuote">
    <w:name w:val="Intense Quote"/>
    <w:basedOn w:val="Normal"/>
    <w:next w:val="Normal"/>
    <w:link w:val="IntenseQuoteChar"/>
    <w:uiPriority w:val="30"/>
    <w:qFormat/>
    <w:rsid w:val="0032262F"/>
    <w:pPr>
      <w:spacing w:before="360" w:after="360"/>
      <w:ind w:left="862" w:right="862"/>
      <w:jc w:val="center"/>
    </w:pPr>
    <w:rPr>
      <w:b/>
      <w:iCs/>
      <w:color w:val="16818D"/>
    </w:rPr>
  </w:style>
  <w:style w:type="character" w:customStyle="1" w:styleId="IntenseQuoteChar">
    <w:name w:val="Intense Quote Char"/>
    <w:basedOn w:val="DefaultParagraphFont"/>
    <w:link w:val="IntenseQuote"/>
    <w:uiPriority w:val="30"/>
    <w:rsid w:val="0032262F"/>
    <w:rPr>
      <w:b/>
      <w:iCs/>
      <w:color w:val="16818D"/>
      <w:sz w:val="24"/>
    </w:rPr>
  </w:style>
  <w:style w:type="character" w:styleId="SubtleReference">
    <w:name w:val="Subtle Reference"/>
    <w:basedOn w:val="DefaultParagraphFont"/>
    <w:uiPriority w:val="31"/>
    <w:qFormat/>
    <w:rsid w:val="00BF209C"/>
    <w:rPr>
      <w:caps w:val="0"/>
      <w:smallCaps w:val="0"/>
      <w:color w:val="000000" w:themeColor="text1"/>
    </w:rPr>
  </w:style>
  <w:style w:type="paragraph" w:customStyle="1" w:styleId="BookTitle1">
    <w:name w:val="Book Title1"/>
    <w:basedOn w:val="Normal"/>
    <w:next w:val="Normal"/>
    <w:uiPriority w:val="13"/>
    <w:qFormat/>
    <w:rsid w:val="00123E3A"/>
    <w:rPr>
      <w:b/>
    </w:rPr>
  </w:style>
  <w:style w:type="paragraph" w:styleId="ListParagraph">
    <w:name w:val="List Paragraph"/>
    <w:basedOn w:val="Normal"/>
    <w:link w:val="ListParagraphChar"/>
    <w:uiPriority w:val="34"/>
    <w:qFormat/>
    <w:rsid w:val="00582A97"/>
    <w:pPr>
      <w:ind w:left="720"/>
      <w:contextualSpacing/>
    </w:pPr>
  </w:style>
  <w:style w:type="paragraph" w:customStyle="1" w:styleId="Frontcoverheading">
    <w:name w:val="Front cover heading"/>
    <w:basedOn w:val="Normal"/>
    <w:semiHidden/>
    <w:rsid w:val="00CE4102"/>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semiHidden/>
    <w:rsid w:val="00CE4102"/>
    <w:rPr>
      <w:rFonts w:ascii="Tahoma" w:hAnsi="Tahoma" w:cs="Tahoma"/>
      <w:b w:val="0"/>
    </w:rPr>
  </w:style>
  <w:style w:type="paragraph" w:styleId="Header">
    <w:name w:val="header"/>
    <w:basedOn w:val="Normal"/>
    <w:link w:val="HeaderChar"/>
    <w:uiPriority w:val="99"/>
    <w:unhideWhenUsed/>
    <w:rsid w:val="00B4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831"/>
    <w:rPr>
      <w:sz w:val="24"/>
    </w:rPr>
  </w:style>
  <w:style w:type="paragraph" w:styleId="Footer">
    <w:name w:val="footer"/>
    <w:basedOn w:val="Normal"/>
    <w:link w:val="FooterChar"/>
    <w:uiPriority w:val="99"/>
    <w:unhideWhenUsed/>
    <w:rsid w:val="00B4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831"/>
    <w:rPr>
      <w:sz w:val="24"/>
    </w:rPr>
  </w:style>
  <w:style w:type="paragraph" w:customStyle="1" w:styleId="ContentsList">
    <w:name w:val="Contents List"/>
    <w:basedOn w:val="Normal"/>
    <w:uiPriority w:val="13"/>
    <w:rsid w:val="00AC38F9"/>
    <w:pPr>
      <w:spacing w:after="0" w:line="440" w:lineRule="exact"/>
    </w:pPr>
    <w:rPr>
      <w:rFonts w:ascii="Tahoma" w:hAnsi="Tahoma" w:cs="Tahoma"/>
      <w:sz w:val="22"/>
      <w:lang w:val="en-US"/>
    </w:rPr>
  </w:style>
  <w:style w:type="paragraph" w:customStyle="1" w:styleId="Bulletpoints">
    <w:name w:val="Bullet points"/>
    <w:basedOn w:val="ListParagraph"/>
    <w:link w:val="BulletpointsChar"/>
    <w:uiPriority w:val="6"/>
    <w:qFormat/>
    <w:rsid w:val="00384A75"/>
    <w:pPr>
      <w:numPr>
        <w:numId w:val="13"/>
      </w:numPr>
      <w:spacing w:line="360" w:lineRule="auto"/>
      <w:ind w:left="357" w:hanging="357"/>
    </w:pPr>
  </w:style>
  <w:style w:type="paragraph" w:customStyle="1" w:styleId="Footnotestyle">
    <w:name w:val="Footnote style"/>
    <w:basedOn w:val="Normal"/>
    <w:uiPriority w:val="12"/>
    <w:qFormat/>
    <w:rsid w:val="00320C78"/>
    <w:pPr>
      <w:spacing w:after="0" w:line="240" w:lineRule="auto"/>
    </w:pPr>
    <w:rPr>
      <w:rFonts w:cs="Tahoma"/>
      <w:sz w:val="18"/>
      <w:szCs w:val="13"/>
      <w:lang w:val="en-US"/>
    </w:rPr>
  </w:style>
  <w:style w:type="character" w:customStyle="1" w:styleId="ListParagraphChar">
    <w:name w:val="List Paragraph Char"/>
    <w:basedOn w:val="DefaultParagraphFont"/>
    <w:link w:val="ListParagraph"/>
    <w:uiPriority w:val="34"/>
    <w:rsid w:val="00BF209C"/>
    <w:rPr>
      <w:sz w:val="24"/>
    </w:rPr>
  </w:style>
  <w:style w:type="character" w:customStyle="1" w:styleId="BulletpointsChar">
    <w:name w:val="Bullet points Char"/>
    <w:basedOn w:val="ListParagraphChar"/>
    <w:link w:val="Bulletpoints"/>
    <w:uiPriority w:val="6"/>
    <w:rsid w:val="00DA6D27"/>
    <w:rPr>
      <w:sz w:val="24"/>
    </w:rPr>
  </w:style>
  <w:style w:type="character" w:styleId="Hyperlink">
    <w:name w:val="Hyperlink"/>
    <w:basedOn w:val="DefaultParagraphFont"/>
    <w:uiPriority w:val="99"/>
    <w:unhideWhenUsed/>
    <w:rsid w:val="00021A08"/>
    <w:rPr>
      <w:color w:val="0563C1" w:themeColor="hyperlink"/>
      <w:u w:val="single"/>
    </w:rPr>
  </w:style>
  <w:style w:type="character" w:customStyle="1" w:styleId="UnresolvedMention1">
    <w:name w:val="Unresolved Mention1"/>
    <w:basedOn w:val="DefaultParagraphFont"/>
    <w:uiPriority w:val="99"/>
    <w:semiHidden/>
    <w:unhideWhenUsed/>
    <w:rsid w:val="00021A08"/>
    <w:rPr>
      <w:color w:val="605E5C"/>
      <w:shd w:val="clear" w:color="auto" w:fill="E1DFDD"/>
    </w:rPr>
  </w:style>
  <w:style w:type="paragraph" w:styleId="TOC1">
    <w:name w:val="toc 1"/>
    <w:basedOn w:val="Normal"/>
    <w:next w:val="Normal"/>
    <w:autoRedefine/>
    <w:uiPriority w:val="39"/>
    <w:unhideWhenUsed/>
    <w:rsid w:val="006B3835"/>
    <w:pPr>
      <w:spacing w:after="100"/>
    </w:pPr>
  </w:style>
  <w:style w:type="paragraph" w:styleId="TOC2">
    <w:name w:val="toc 2"/>
    <w:basedOn w:val="Normal"/>
    <w:next w:val="Normal"/>
    <w:autoRedefine/>
    <w:uiPriority w:val="39"/>
    <w:unhideWhenUsed/>
    <w:rsid w:val="006B3835"/>
    <w:pPr>
      <w:spacing w:after="100"/>
      <w:ind w:left="240"/>
    </w:pPr>
  </w:style>
  <w:style w:type="paragraph" w:styleId="TOC3">
    <w:name w:val="toc 3"/>
    <w:basedOn w:val="Normal"/>
    <w:next w:val="Normal"/>
    <w:autoRedefine/>
    <w:uiPriority w:val="39"/>
    <w:unhideWhenUsed/>
    <w:rsid w:val="006B3835"/>
    <w:pPr>
      <w:spacing w:after="100"/>
      <w:ind w:left="480"/>
    </w:pPr>
  </w:style>
  <w:style w:type="character" w:styleId="FootnoteReference">
    <w:name w:val="footnote reference"/>
    <w:basedOn w:val="DefaultParagraphFont"/>
    <w:semiHidden/>
    <w:unhideWhenUsed/>
    <w:rsid w:val="006B3835"/>
    <w:rPr>
      <w:vertAlign w:val="superscript"/>
    </w:rPr>
  </w:style>
  <w:style w:type="table" w:styleId="TableGrid">
    <w:name w:val="Table Grid"/>
    <w:basedOn w:val="TableNormal"/>
    <w:uiPriority w:val="39"/>
    <w:rsid w:val="0016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F1F0F"/>
    <w:pPr>
      <w:spacing w:after="0" w:line="240" w:lineRule="auto"/>
    </w:pPr>
    <w:tblPr>
      <w:tblBorders>
        <w:top w:val="single" w:sz="4" w:space="0" w:color="1D818D"/>
        <w:left w:val="single" w:sz="4" w:space="0" w:color="1D818D"/>
        <w:bottom w:val="single" w:sz="4" w:space="0" w:color="1D818D"/>
        <w:right w:val="single" w:sz="4" w:space="0" w:color="1D818D"/>
        <w:insideH w:val="single" w:sz="4" w:space="0" w:color="1D818D"/>
        <w:insideV w:val="single" w:sz="4" w:space="0" w:color="1D818D"/>
      </w:tblBorders>
    </w:tblPr>
    <w:tcPr>
      <w:shd w:val="clear" w:color="auto" w:fill="auto"/>
    </w:tcPr>
    <w:tblStylePr w:type="firstRow">
      <w:rPr>
        <w:b/>
        <w:bCs/>
        <w:color w:val="FFFFFF" w:themeColor="background1"/>
      </w:rPr>
      <w:tblPr/>
      <w:trPr>
        <w:tblHeader/>
      </w:trPr>
      <w:tcPr>
        <w:shd w:val="clear" w:color="auto" w:fill="1D818D"/>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style>
  <w:style w:type="table" w:customStyle="1" w:styleId="Style1">
    <w:name w:val="Style1"/>
    <w:basedOn w:val="TableNormal"/>
    <w:uiPriority w:val="99"/>
    <w:rsid w:val="006737BE"/>
    <w:pPr>
      <w:spacing w:after="0" w:line="240" w:lineRule="auto"/>
    </w:pPr>
    <w:tblPr>
      <w:tblBorders>
        <w:top w:val="single" w:sz="4" w:space="0" w:color="1D818D"/>
        <w:left w:val="single" w:sz="4" w:space="0" w:color="1D818D"/>
        <w:bottom w:val="single" w:sz="4" w:space="0" w:color="1D818D"/>
        <w:right w:val="single" w:sz="4" w:space="0" w:color="1D818D"/>
        <w:insideH w:val="single" w:sz="4" w:space="0" w:color="1D818D"/>
        <w:insideV w:val="single" w:sz="4" w:space="0" w:color="1D818D"/>
      </w:tblBorders>
    </w:tblPr>
    <w:tblStylePr w:type="firstRow">
      <w:rPr>
        <w:rFonts w:asciiTheme="minorHAnsi" w:hAnsiTheme="minorHAnsi"/>
        <w:b/>
        <w:color w:val="FFFFFF" w:themeColor="background1"/>
        <w:sz w:val="22"/>
      </w:rPr>
      <w:tblPr/>
      <w:trPr>
        <w:tblHeader/>
      </w:trPr>
      <w:tcPr>
        <w:shd w:val="clear" w:color="auto" w:fill="1D818D"/>
      </w:tcPr>
    </w:tblStylePr>
  </w:style>
  <w:style w:type="paragraph" w:customStyle="1" w:styleId="Tableheaders">
    <w:name w:val="Table headers"/>
    <w:basedOn w:val="Normal"/>
    <w:link w:val="TableheadersChar"/>
    <w:uiPriority w:val="14"/>
    <w:semiHidden/>
    <w:unhideWhenUsed/>
    <w:rsid w:val="00166B91"/>
    <w:pPr>
      <w:spacing w:after="0" w:line="240" w:lineRule="auto"/>
    </w:pPr>
  </w:style>
  <w:style w:type="character" w:customStyle="1" w:styleId="TableheadersChar">
    <w:name w:val="Table headers Char"/>
    <w:basedOn w:val="DefaultParagraphFont"/>
    <w:link w:val="Tableheaders"/>
    <w:uiPriority w:val="14"/>
    <w:semiHidden/>
    <w:rsid w:val="00DA6D27"/>
    <w:rPr>
      <w:sz w:val="24"/>
    </w:rPr>
  </w:style>
  <w:style w:type="character" w:styleId="SubtleEmphasis">
    <w:name w:val="Subtle Emphasis"/>
    <w:aliases w:val="Subtle Emphasis - old"/>
    <w:uiPriority w:val="19"/>
    <w:rsid w:val="00C40F45"/>
    <w:rPr>
      <w:i/>
      <w:color w:val="000000" w:themeColor="text1"/>
    </w:rPr>
  </w:style>
  <w:style w:type="paragraph" w:customStyle="1" w:styleId="SubtleEmphasis1">
    <w:name w:val="Subtle Emphasis1"/>
    <w:basedOn w:val="Normal"/>
    <w:next w:val="Normal"/>
    <w:uiPriority w:val="9"/>
    <w:qFormat/>
    <w:rsid w:val="00943228"/>
    <w:rPr>
      <w:i/>
    </w:rPr>
  </w:style>
  <w:style w:type="paragraph" w:customStyle="1" w:styleId="BoldEmphasis">
    <w:name w:val="Bold Emphasis"/>
    <w:basedOn w:val="Normal"/>
    <w:next w:val="Normal"/>
    <w:uiPriority w:val="8"/>
    <w:qFormat/>
    <w:rsid w:val="00123E3A"/>
    <w:rPr>
      <w:b/>
    </w:rPr>
  </w:style>
  <w:style w:type="paragraph" w:customStyle="1" w:styleId="IntenseEmphasis1">
    <w:name w:val="Intense Emphasis1"/>
    <w:basedOn w:val="Normal"/>
    <w:next w:val="Normal"/>
    <w:uiPriority w:val="7"/>
    <w:qFormat/>
    <w:rsid w:val="00123E3A"/>
    <w:rPr>
      <w:b/>
      <w:color w:val="16818D"/>
    </w:rPr>
  </w:style>
  <w:style w:type="paragraph" w:styleId="FootnoteText">
    <w:name w:val="footnote text"/>
    <w:basedOn w:val="Normal"/>
    <w:link w:val="FootnoteTextChar"/>
    <w:semiHidden/>
    <w:rsid w:val="008535AF"/>
    <w:pPr>
      <w:spacing w:after="0" w:line="240" w:lineRule="auto"/>
    </w:pPr>
    <w:rPr>
      <w:rFonts w:ascii="Arial" w:eastAsia="Times" w:hAnsi="Arial" w:cs="Times New Roman"/>
      <w:sz w:val="20"/>
      <w:szCs w:val="20"/>
    </w:rPr>
  </w:style>
  <w:style w:type="character" w:customStyle="1" w:styleId="FootnoteTextChar">
    <w:name w:val="Footnote Text Char"/>
    <w:basedOn w:val="DefaultParagraphFont"/>
    <w:link w:val="FootnoteText"/>
    <w:semiHidden/>
    <w:rsid w:val="008535AF"/>
    <w:rPr>
      <w:rFonts w:ascii="Arial" w:eastAsia="Times"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88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Templates\UWE%20Sk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3" ma:contentTypeDescription="Create a new document." ma:contentTypeScope="" ma:versionID="083348b2c8d014f0bcda205d72939fab">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c5171b240b29fba298fe08bb91ce9b0"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644C-F73A-4DCB-891E-723212BB4253}">
  <ds:schemaRefs>
    <ds:schemaRef ds:uri="http://schemas.microsoft.com/sharepoint/v3/contenttype/forms"/>
  </ds:schemaRefs>
</ds:datastoreItem>
</file>

<file path=customXml/itemProps2.xml><?xml version="1.0" encoding="utf-8"?>
<ds:datastoreItem xmlns:ds="http://schemas.openxmlformats.org/officeDocument/2006/customXml" ds:itemID="{CFE75EE4-AB47-41B1-9EFB-349BB44CF751}">
  <ds:schemaRefs>
    <ds:schemaRef ds:uri="http://schemas.microsoft.com/office/2006/documentManagement/types"/>
    <ds:schemaRef ds:uri="http://schemas.microsoft.com/office/infopath/2007/PartnerControls"/>
    <ds:schemaRef ds:uri="94ed669c-e281-4c13-b639-6bc890de87e1"/>
    <ds:schemaRef ds:uri="http://purl.org/dc/elements/1.1/"/>
    <ds:schemaRef ds:uri="http://schemas.microsoft.com/office/2006/metadata/properties"/>
    <ds:schemaRef ds:uri="eb6447e6-d534-4d2b-8e8a-ba2bcf04b8c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667FF69-9882-417F-855A-88DCC300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FDC8B-11B3-469D-AABD-BB61A97D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UWE Sky</Template>
  <TotalTime>1</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Middleton</dc:creator>
  <cp:keywords/>
  <dc:description/>
  <cp:lastModifiedBy>Jenna Harris</cp:lastModifiedBy>
  <cp:revision>2</cp:revision>
  <dcterms:created xsi:type="dcterms:W3CDTF">2020-11-13T09:21:00Z</dcterms:created>
  <dcterms:modified xsi:type="dcterms:W3CDTF">2020-11-13T09:21:00Z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0x010100F1B6E89191770842AF29859AC0905767</vt:lpwstr>
  </property>
  <property fmtid="{D5CDD505-2E9C-101B-9397-08002B2CF9AE}" pid="3" name="Order">
    <vt:r8>355300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f2761473-85ba-4161-b73f-e80c7031cbb4</vt:lpwstr>
  </property>
</Properties>
</file>