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F9301" w14:textId="1B62EB9E" w:rsidR="007129ED" w:rsidRPr="007129ED" w:rsidRDefault="00953B27" w:rsidP="00760933">
      <w:pPr>
        <w:pStyle w:val="Title"/>
        <w:spacing w:before="2520"/>
      </w:pPr>
      <w:r>
        <w:t>Festival of Learning 202</w:t>
      </w:r>
      <w:r w:rsidR="00E12464">
        <w:t>2</w:t>
      </w:r>
    </w:p>
    <w:p w14:paraId="1D47585E" w14:textId="15BD16CE" w:rsidR="00285D5A" w:rsidRDefault="00E12464" w:rsidP="00760933">
      <w:pPr>
        <w:pStyle w:val="Subtitle"/>
        <w:spacing w:after="1800"/>
      </w:pPr>
      <w:r>
        <w:t>Abstracts</w:t>
      </w:r>
      <w:r w:rsidR="00664544">
        <w:t>, 16-24 June 2022</w:t>
      </w:r>
    </w:p>
    <w:p w14:paraId="35BFD9A6" w14:textId="57A2908D" w:rsidR="00760933" w:rsidRDefault="00760933" w:rsidP="00760933">
      <w:pPr>
        <w:rPr>
          <w:b/>
          <w:iCs/>
          <w:color w:val="16818D"/>
        </w:rPr>
      </w:pPr>
      <w:r w:rsidRPr="00515411">
        <w:rPr>
          <w:rStyle w:val="IntenseEmphasis"/>
        </w:rPr>
        <w:t xml:space="preserve">Providing </w:t>
      </w:r>
      <w:r w:rsidR="00310599" w:rsidRPr="00515411">
        <w:rPr>
          <w:rStyle w:val="IntenseEmphasis"/>
        </w:rPr>
        <w:t>a</w:t>
      </w:r>
      <w:r w:rsidR="00851928">
        <w:rPr>
          <w:rStyle w:val="IntenseEmphasis"/>
        </w:rPr>
        <w:t xml:space="preserve"> </w:t>
      </w:r>
      <w:r w:rsidRPr="00515411">
        <w:rPr>
          <w:rStyle w:val="IntenseEmphasis"/>
        </w:rPr>
        <w:t>platform for those involved in teaching and supporting learning to communicate and share ideas about scholarship and good practice</w:t>
      </w:r>
      <w:r w:rsidR="00E12464" w:rsidRPr="00E12464">
        <w:rPr>
          <w:b/>
          <w:iCs/>
          <w:color w:val="16818D"/>
        </w:rPr>
        <w:t>, from undergraduate level to doctoral supervision.</w:t>
      </w:r>
    </w:p>
    <w:p w14:paraId="6043DF91" w14:textId="77777777" w:rsidR="00664544" w:rsidRDefault="00664544" w:rsidP="00760933">
      <w:pPr>
        <w:rPr>
          <w:b/>
          <w:iCs/>
          <w:color w:val="16818D"/>
        </w:rPr>
      </w:pPr>
    </w:p>
    <w:p w14:paraId="78925612" w14:textId="77777777" w:rsidR="00664544" w:rsidRDefault="00664544" w:rsidP="00664544">
      <w:pPr>
        <w:spacing w:after="0"/>
      </w:pPr>
      <w:r w:rsidRPr="003847CF">
        <w:rPr>
          <w:b/>
          <w:bCs/>
        </w:rPr>
        <w:t>Choose your own sessions and build your own programme.</w:t>
      </w:r>
      <w:r>
        <w:t xml:space="preserve"> </w:t>
      </w:r>
    </w:p>
    <w:p w14:paraId="0DFD58EE" w14:textId="1329B9F1" w:rsidR="002C4434" w:rsidRDefault="00664544" w:rsidP="002C4434">
      <w:pPr>
        <w:rPr>
          <w:lang w:val="en-US"/>
        </w:rPr>
      </w:pPr>
      <w:r w:rsidRPr="149AFB26">
        <w:rPr>
          <w:b/>
          <w:bCs/>
          <w:sz w:val="32"/>
          <w:szCs w:val="32"/>
        </w:rPr>
        <w:t xml:space="preserve">Make your bookings using the </w:t>
      </w:r>
      <w:hyperlink r:id="rId11" w:anchor="/modern/21FO00rnr7i9n300e9zjk1yeiq">
        <w:r w:rsidRPr="149AFB26">
          <w:rPr>
            <w:rStyle w:val="Hyperlink"/>
            <w:b/>
            <w:bCs/>
            <w:color w:val="16818D"/>
            <w:sz w:val="32"/>
            <w:szCs w:val="32"/>
          </w:rPr>
          <w:t>online form here</w:t>
        </w:r>
      </w:hyperlink>
      <w:r w:rsidR="009D2E9C">
        <w:rPr>
          <w:rStyle w:val="Hyperlink"/>
          <w:b/>
          <w:bCs/>
          <w:color w:val="16818D"/>
          <w:sz w:val="32"/>
          <w:szCs w:val="32"/>
        </w:rPr>
        <w:t xml:space="preserve"> </w:t>
      </w:r>
    </w:p>
    <w:p w14:paraId="5515E12B" w14:textId="1C6C9E30" w:rsidR="002C4434" w:rsidRPr="002C4434" w:rsidRDefault="002C4434" w:rsidP="002C4434">
      <w:pPr>
        <w:rPr>
          <w:lang w:val="en-US"/>
        </w:rPr>
        <w:sectPr w:rsidR="002C4434" w:rsidRPr="002C4434" w:rsidSect="006B3835">
          <w:footerReference w:type="default" r:id="rId12"/>
          <w:footerReference w:type="first" r:id="rId13"/>
          <w:pgSz w:w="11906" w:h="16838"/>
          <w:pgMar w:top="1440" w:right="1440" w:bottom="1440" w:left="1440" w:header="708" w:footer="708" w:gutter="0"/>
          <w:cols w:space="708"/>
          <w:titlePg/>
          <w:docGrid w:linePitch="360"/>
        </w:sectPr>
      </w:pPr>
    </w:p>
    <w:p w14:paraId="5B653AEA" w14:textId="43AB180B" w:rsidR="00CC4DB3" w:rsidRDefault="00164244" w:rsidP="0027034B">
      <w:pPr>
        <w:pStyle w:val="Heading1"/>
      </w:pPr>
      <w:bookmarkStart w:id="0" w:name="Top"/>
      <w:bookmarkEnd w:id="0"/>
      <w:r w:rsidRPr="00185CE3">
        <w:lastRenderedPageBreak/>
        <w:t>Sessions</w:t>
      </w:r>
      <w:r w:rsidR="00E922A4" w:rsidRPr="00185CE3">
        <w:t xml:space="preserve"> by theme</w:t>
      </w:r>
    </w:p>
    <w:p w14:paraId="2A41B81A" w14:textId="77777777" w:rsidR="007627A8" w:rsidRDefault="007627A8" w:rsidP="007627A8">
      <w:pPr>
        <w:rPr>
          <w:rFonts w:eastAsia="Times New Roman"/>
          <w:szCs w:val="24"/>
        </w:rPr>
      </w:pPr>
      <w:r w:rsidRPr="00515411">
        <w:rPr>
          <w:rFonts w:eastAsia="Times New Roman"/>
          <w:szCs w:val="24"/>
        </w:rPr>
        <w:t xml:space="preserve">Under the overarching theme of </w:t>
      </w:r>
      <w:r w:rsidRPr="00D14DAB">
        <w:rPr>
          <w:rFonts w:eastAsia="Times New Roman"/>
          <w:b/>
          <w:szCs w:val="24"/>
        </w:rPr>
        <w:t>“</w:t>
      </w:r>
      <w:r>
        <w:rPr>
          <w:rFonts w:eastAsia="Times New Roman"/>
          <w:b/>
          <w:szCs w:val="24"/>
        </w:rPr>
        <w:t>The Joy of Learning &amp; Teaching</w:t>
      </w:r>
      <w:r w:rsidRPr="00D14DAB">
        <w:rPr>
          <w:rFonts w:eastAsia="Times New Roman"/>
          <w:b/>
          <w:szCs w:val="24"/>
        </w:rPr>
        <w:t>”</w:t>
      </w:r>
      <w:r w:rsidRPr="00D14DAB">
        <w:rPr>
          <w:rFonts w:eastAsia="Times New Roman"/>
          <w:szCs w:val="24"/>
        </w:rPr>
        <w:t xml:space="preserve"> the sessions during the Festival will address one or more of the following sub-themes:</w:t>
      </w:r>
    </w:p>
    <w:p w14:paraId="36407FE8" w14:textId="178934C9" w:rsidR="007627A8" w:rsidRPr="00B27AD0" w:rsidRDefault="00160A70" w:rsidP="007627A8">
      <w:pPr>
        <w:pStyle w:val="Bulletpoints"/>
        <w:rPr>
          <w:lang w:eastAsia="en-GB"/>
        </w:rPr>
      </w:pPr>
      <w:hyperlink w:anchor="working" w:history="1">
        <w:r w:rsidR="007627A8" w:rsidRPr="00473BD9">
          <w:rPr>
            <w:rStyle w:val="Hyperlink"/>
            <w:lang w:eastAsia="en-GB"/>
          </w:rPr>
          <w:t>How do I know it’s working?</w:t>
        </w:r>
      </w:hyperlink>
    </w:p>
    <w:p w14:paraId="6377C58A" w14:textId="1FC4CE9E" w:rsidR="007627A8" w:rsidRPr="00B27AD0" w:rsidRDefault="00160A70" w:rsidP="007627A8">
      <w:pPr>
        <w:pStyle w:val="Bulletpoints"/>
        <w:rPr>
          <w:lang w:eastAsia="en-GB"/>
        </w:rPr>
      </w:pPr>
      <w:hyperlink w:anchor="playfulness" w:history="1">
        <w:r w:rsidR="007627A8" w:rsidRPr="00473BD9">
          <w:rPr>
            <w:rStyle w:val="Hyperlink"/>
            <w:lang w:eastAsia="en-GB"/>
          </w:rPr>
          <w:t>Playfulness and creativity</w:t>
        </w:r>
      </w:hyperlink>
    </w:p>
    <w:p w14:paraId="7082CCED" w14:textId="0B8E6ADA" w:rsidR="007627A8" w:rsidRDefault="00160A70" w:rsidP="007627A8">
      <w:pPr>
        <w:pStyle w:val="Bulletpoints"/>
      </w:pPr>
      <w:hyperlink w:anchor="community" w:history="1">
        <w:r w:rsidR="007627A8" w:rsidRPr="00473BD9">
          <w:rPr>
            <w:rStyle w:val="Hyperlink"/>
            <w:lang w:eastAsia="en-GB"/>
          </w:rPr>
          <w:t>Cultivating a community fit for learning</w:t>
        </w:r>
      </w:hyperlink>
      <w:r w:rsidR="007627A8" w:rsidRPr="007627A8">
        <w:t xml:space="preserve"> </w:t>
      </w:r>
    </w:p>
    <w:p w14:paraId="61197F9E" w14:textId="2C2221FE" w:rsidR="007627A8" w:rsidRPr="00C9273C" w:rsidRDefault="007627A8" w:rsidP="007627A8">
      <w:pPr>
        <w:rPr>
          <w:b/>
          <w:sz w:val="28"/>
        </w:rPr>
      </w:pPr>
      <w:r w:rsidRPr="00C9273C">
        <w:rPr>
          <w:b/>
          <w:sz w:val="28"/>
        </w:rPr>
        <w:t>Click the triangle</w:t>
      </w:r>
      <w:r w:rsidR="00254E4A" w:rsidRPr="00C9273C">
        <w:rPr>
          <w:b/>
          <w:sz w:val="28"/>
        </w:rPr>
        <w:t xml:space="preserve"> </w:t>
      </w:r>
      <w:r w:rsidR="00254E4A" w:rsidRPr="00C9273C">
        <w:rPr>
          <w:b/>
          <w:noProof/>
          <w:sz w:val="28"/>
          <w:lang w:eastAsia="en-GB"/>
        </w:rPr>
        <w:drawing>
          <wp:inline distT="0" distB="0" distL="0" distR="0" wp14:anchorId="7A93CE0A" wp14:editId="3A2A1860">
            <wp:extent cx="142895" cy="190527"/>
            <wp:effectExtent l="0" t="0" r="952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95" cy="190527"/>
                    </a:xfrm>
                    <a:prstGeom prst="rect">
                      <a:avLst/>
                    </a:prstGeom>
                  </pic:spPr>
                </pic:pic>
              </a:graphicData>
            </a:graphic>
          </wp:inline>
        </w:drawing>
      </w:r>
      <w:r w:rsidRPr="00C9273C">
        <w:rPr>
          <w:b/>
          <w:sz w:val="28"/>
        </w:rPr>
        <w:t xml:space="preserve"> to expand</w:t>
      </w:r>
      <w:r w:rsidR="00254E4A" w:rsidRPr="00C9273C">
        <w:rPr>
          <w:b/>
          <w:sz w:val="28"/>
        </w:rPr>
        <w:t xml:space="preserve"> the details or right-click a heading to expand all</w:t>
      </w:r>
      <w:r w:rsidRPr="00C9273C">
        <w:rPr>
          <w:b/>
          <w:sz w:val="28"/>
        </w:rPr>
        <w:t>:</w:t>
      </w:r>
    </w:p>
    <w:p w14:paraId="55DB777C" w14:textId="55EED026" w:rsidR="00E922A4" w:rsidRDefault="00E922A4" w:rsidP="00E922A4">
      <w:pPr>
        <w:pStyle w:val="Heading2"/>
      </w:pPr>
      <w:bookmarkStart w:id="1" w:name="working"/>
      <w:r w:rsidRPr="00E922A4">
        <w:t>How do I know it’s working?</w:t>
      </w:r>
    </w:p>
    <w:p w14:paraId="2CCE5580" w14:textId="307EA4DB" w:rsidR="008A31BE" w:rsidRPr="00F40FC9" w:rsidRDefault="008A31BE" w:rsidP="0076168D">
      <w:pPr>
        <w:pStyle w:val="Heading3"/>
        <w:ind w:left="1843" w:hanging="1843"/>
        <w15:collapsed/>
      </w:pPr>
      <w:r>
        <w:rPr>
          <w:noProof/>
          <w:lang w:eastAsia="en-GB"/>
        </w:rPr>
        <w:drawing>
          <wp:inline distT="0" distB="0" distL="0" distR="0" wp14:anchorId="4A5C41FC" wp14:editId="4FAC9E75">
            <wp:extent cx="1185670" cy="1201479"/>
            <wp:effectExtent l="0" t="0" r="0" b="0"/>
            <wp:docPr id="1" name="Picture 1" descr="Dr Paul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bell, Paul_300p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3313" cy="1219357"/>
                    </a:xfrm>
                    <a:prstGeom prst="ellipse">
                      <a:avLst/>
                    </a:prstGeom>
                  </pic:spPr>
                </pic:pic>
              </a:graphicData>
            </a:graphic>
          </wp:inline>
        </w:drawing>
      </w:r>
      <w:r>
        <w:t>KEYNOTE: M</w:t>
      </w:r>
      <w:r w:rsidRPr="00F40FC9">
        <w:t xml:space="preserve">aking assessment joyful </w:t>
      </w:r>
      <w:r w:rsidRPr="000A7907">
        <w:t>for</w:t>
      </w:r>
      <w:r w:rsidRPr="00F40FC9">
        <w:t xml:space="preserve"> all </w:t>
      </w:r>
      <w:r>
        <w:t>-</w:t>
      </w:r>
      <w:r w:rsidRPr="00F40FC9">
        <w:t xml:space="preserve"> and how do we know it is?</w:t>
      </w:r>
    </w:p>
    <w:p w14:paraId="02B2C90D" w14:textId="77777777" w:rsidR="008A31BE" w:rsidRPr="00EA7304" w:rsidRDefault="008A31BE" w:rsidP="008A31BE">
      <w:pPr>
        <w:rPr>
          <w:rFonts w:cstheme="minorHAnsi"/>
          <w:b/>
          <w:szCs w:val="24"/>
        </w:rPr>
      </w:pPr>
      <w:r w:rsidRPr="00EA7304">
        <w:rPr>
          <w:b/>
        </w:rPr>
        <w:t>Dr Paul Campbell</w:t>
      </w:r>
    </w:p>
    <w:p w14:paraId="1FD79805" w14:textId="69C5E2C8" w:rsidR="008A31BE" w:rsidRPr="00F40FC9" w:rsidRDefault="008A31BE" w:rsidP="008A31B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The relationships between race and ethnicity and assessment in British Higher Education Providers (HEPs) are subtle and complex. They manifest in different aspects of the assessment process, which intersect and translate into unequal award outcomes and uneven levels of satisfaction and enjoyment for students from minority ethnic backgrounds, when compared to their White peers</w:t>
      </w:r>
      <w:r w:rsidR="009D2E9C">
        <w:rPr>
          <w:rFonts w:asciiTheme="minorHAnsi" w:hAnsiTheme="minorHAnsi" w:cstheme="minorHAnsi"/>
          <w:sz w:val="24"/>
          <w:szCs w:val="24"/>
        </w:rPr>
        <w:t>.</w:t>
      </w:r>
    </w:p>
    <w:p w14:paraId="02A0C1B8" w14:textId="77777777" w:rsidR="009D2E9C" w:rsidRDefault="008A31BE" w:rsidP="008A31B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HEPs have responded to this situation by largely focusing on making course content inclusive, via a growing number of attempts to decolonize the curriculum. By contrast, seldom has this body of inclusion work examined ‘assessment’ as part of the plethora of racially exclusionary systems in HE, which contribute to the marginalisation and privilege of students from minority ethnic backgrounds.</w:t>
      </w:r>
    </w:p>
    <w:p w14:paraId="0331D1EA" w14:textId="33313A92" w:rsidR="008A31BE" w:rsidRPr="00F40FC9" w:rsidRDefault="008A31BE" w:rsidP="008A31B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 </w:t>
      </w:r>
    </w:p>
    <w:p w14:paraId="294EAFFD" w14:textId="77777777" w:rsidR="008A31BE" w:rsidRDefault="008A31BE" w:rsidP="008A31B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Consequently, we know relatively little with regards to some rather routine questions, such as: What race-based inequities exi</w:t>
      </w:r>
      <w:r>
        <w:rPr>
          <w:rFonts w:asciiTheme="minorHAnsi" w:hAnsiTheme="minorHAnsi" w:cstheme="minorHAnsi"/>
          <w:sz w:val="24"/>
          <w:szCs w:val="24"/>
        </w:rPr>
        <w:t>s</w:t>
      </w:r>
      <w:r w:rsidRPr="00F40FC9">
        <w:rPr>
          <w:rFonts w:asciiTheme="minorHAnsi" w:hAnsiTheme="minorHAnsi" w:cstheme="minorHAnsi"/>
          <w:sz w:val="24"/>
          <w:szCs w:val="24"/>
        </w:rPr>
        <w:t>t in assessment and what is the extent to which these barriers are intrinsic to specific assessment types or connected to wider pedagogical practice? Or to the ways in which wider social and cultural factors – and proxies for race - such as socio-economic background, cultural capital, location and so on, intersect, influence and may contribute to inequities in satisfaction and to the performance of different heritage students in particular forms of assessment? How might we begin to measure and capture the efficacy of attempts to make the experience of assessment more racially equitable. Drawing on his sector-leading work in this area, Dr Paul Campbell, Director of the Leicester Institute for Inclusivity in HE, reports on some of the introductory responses to these questions.</w:t>
      </w:r>
      <w:r>
        <w:rPr>
          <w:rFonts w:asciiTheme="minorHAnsi" w:hAnsiTheme="minorHAnsi" w:cstheme="minorHAnsi"/>
          <w:sz w:val="24"/>
          <w:szCs w:val="24"/>
        </w:rPr>
        <w:t xml:space="preserve"> </w:t>
      </w:r>
    </w:p>
    <w:p w14:paraId="4AC2364F" w14:textId="77777777" w:rsidR="008A31BE" w:rsidRDefault="008A31BE" w:rsidP="008A31BE">
      <w:pPr>
        <w:pStyle w:val="NormalWeb"/>
        <w:spacing w:after="0"/>
        <w:rPr>
          <w:rFonts w:asciiTheme="minorHAnsi" w:hAnsiTheme="minorHAnsi" w:cstheme="minorHAnsi"/>
          <w:sz w:val="24"/>
          <w:szCs w:val="24"/>
        </w:rPr>
      </w:pPr>
      <w:r>
        <w:rPr>
          <w:rFonts w:asciiTheme="minorHAnsi" w:hAnsiTheme="minorHAnsi" w:cstheme="minorHAnsi"/>
          <w:sz w:val="24"/>
          <w:szCs w:val="24"/>
        </w:rPr>
        <w:t>(</w:t>
      </w:r>
      <w:r w:rsidRPr="00F40FC9">
        <w:rPr>
          <w:rFonts w:asciiTheme="minorHAnsi" w:hAnsiTheme="minorHAnsi" w:cstheme="minorHAnsi"/>
          <w:sz w:val="24"/>
          <w:szCs w:val="24"/>
        </w:rPr>
        <w:t>60</w:t>
      </w:r>
      <w:r>
        <w:rPr>
          <w:rFonts w:asciiTheme="minorHAnsi" w:hAnsiTheme="minorHAnsi" w:cstheme="minorHAnsi"/>
          <w:sz w:val="24"/>
          <w:szCs w:val="24"/>
        </w:rPr>
        <w:t xml:space="preserve"> minutes) </w:t>
      </w:r>
    </w:p>
    <w:p w14:paraId="17AA446D" w14:textId="77777777" w:rsidR="008A31BE" w:rsidRDefault="008A31BE" w:rsidP="008A31BE">
      <w:pPr>
        <w:pStyle w:val="NormalWeb"/>
        <w:spacing w:after="0"/>
        <w:rPr>
          <w:rFonts w:asciiTheme="minorHAnsi" w:hAnsiTheme="minorHAnsi" w:cstheme="minorHAnsi"/>
          <w:sz w:val="24"/>
          <w:szCs w:val="24"/>
        </w:rPr>
      </w:pPr>
    </w:p>
    <w:p w14:paraId="08579968" w14:textId="259F8D1F" w:rsidR="009F2DD4" w:rsidRDefault="008A31BE" w:rsidP="008A31BE">
      <w:pPr>
        <w:pStyle w:val="NormalWeb"/>
        <w:spacing w:after="0"/>
        <w:rPr>
          <w:rFonts w:asciiTheme="minorHAnsi" w:hAnsiTheme="minorHAnsi" w:cstheme="minorHAnsi"/>
          <w:color w:val="16818D"/>
          <w:sz w:val="24"/>
          <w:szCs w:val="24"/>
        </w:rPr>
      </w:pPr>
      <w:r w:rsidRPr="000A7907">
        <w:rPr>
          <w:rFonts w:asciiTheme="minorHAnsi" w:hAnsiTheme="minorHAnsi" w:cstheme="minorHAnsi"/>
          <w:color w:val="16818D"/>
          <w:sz w:val="24"/>
          <w:szCs w:val="24"/>
        </w:rPr>
        <w:t>Dr Paul Ian Campbell is Director of the Leicester Institute for Inclusivity in HE. He is also an award winning academic and lecturer in the Sociology of race and inclusion at the University of Leicester. His first monograph won the British Sociological Association’s Philip Abrams Prize in 2017 and he has published widely in the areas of race, inclusion and Higher Education and on inclusion in sport. He has also led a number of cross-university Race Equality and Education projects and supports a number of UK universities in addressing racial inequalities in their curricula and in their assessment processes. Paul is also Chair of the University of Leicester Race Equality Action Group and a University Distinguished Teaching Fellow. Paul is also the current holder of University of Leicester Citizens of Change Award for Inclusivity.</w:t>
      </w:r>
    </w:p>
    <w:p w14:paraId="74F5AF2E" w14:textId="77777777" w:rsidR="009D2E9C" w:rsidRDefault="009D2E9C" w:rsidP="008A31BE">
      <w:pPr>
        <w:pStyle w:val="NormalWeb"/>
        <w:spacing w:after="0"/>
        <w:rPr>
          <w:rFonts w:asciiTheme="minorHAnsi" w:hAnsiTheme="minorHAnsi" w:cstheme="minorHAnsi"/>
          <w:color w:val="16818D"/>
          <w:sz w:val="24"/>
          <w:szCs w:val="24"/>
        </w:rPr>
      </w:pPr>
    </w:p>
    <w:p w14:paraId="120DD211" w14:textId="21A350F4" w:rsidR="009F2DD4" w:rsidRDefault="009F2DD4" w:rsidP="0076168D">
      <w:pPr>
        <w:pStyle w:val="Heading3"/>
        <w:ind w:left="3828" w:hanging="3828"/>
        <w15:collapsed/>
      </w:pPr>
      <w:r>
        <w:rPr>
          <w:noProof/>
          <w:lang w:eastAsia="en-GB"/>
        </w:rPr>
        <w:drawing>
          <wp:inline distT="0" distB="0" distL="0" distR="0" wp14:anchorId="08473F2D" wp14:editId="2B32BDA6">
            <wp:extent cx="1254642" cy="1301545"/>
            <wp:effectExtent l="0" t="0" r="3175" b="0"/>
            <wp:docPr id="74" name="Picture 74" descr="Dr Laura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ennett, Laura.jpg"/>
                    <pic:cNvPicPr/>
                  </pic:nvPicPr>
                  <pic:blipFill>
                    <a:blip r:embed="rId16">
                      <a:extLst>
                        <a:ext uri="{28A0092B-C50C-407E-A947-70E740481C1C}">
                          <a14:useLocalDpi xmlns:a14="http://schemas.microsoft.com/office/drawing/2010/main" val="0"/>
                        </a:ext>
                      </a:extLst>
                    </a:blip>
                    <a:stretch>
                      <a:fillRect/>
                    </a:stretch>
                  </pic:blipFill>
                  <pic:spPr>
                    <a:xfrm>
                      <a:off x="0" y="0"/>
                      <a:ext cx="1262385" cy="1309578"/>
                    </a:xfrm>
                    <a:prstGeom prst="ellipse">
                      <a:avLst/>
                    </a:prstGeom>
                  </pic:spPr>
                </pic:pic>
              </a:graphicData>
            </a:graphic>
          </wp:inline>
        </w:drawing>
      </w:r>
      <w:r>
        <w:rPr>
          <w:noProof/>
          <w:lang w:eastAsia="en-GB"/>
        </w:rPr>
        <w:drawing>
          <wp:inline distT="0" distB="0" distL="0" distR="0" wp14:anchorId="6EC95092" wp14:editId="5AAAF40C">
            <wp:extent cx="1171542" cy="1307393"/>
            <wp:effectExtent l="0" t="0" r="0" b="7620"/>
            <wp:docPr id="76" name="Picture 76" descr="Dr Cathy Minett-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nett Smith, Cathy_200px.jpg"/>
                    <pic:cNvPicPr/>
                  </pic:nvPicPr>
                  <pic:blipFill rotWithShape="1">
                    <a:blip r:embed="rId17">
                      <a:extLst>
                        <a:ext uri="{28A0092B-C50C-407E-A947-70E740481C1C}">
                          <a14:useLocalDpi xmlns:a14="http://schemas.microsoft.com/office/drawing/2010/main" val="0"/>
                        </a:ext>
                      </a:extLst>
                    </a:blip>
                    <a:srcRect l="5188" t="6149" r="5155" b="10819"/>
                    <a:stretch/>
                  </pic:blipFill>
                  <pic:spPr bwMode="auto">
                    <a:xfrm>
                      <a:off x="0" y="0"/>
                      <a:ext cx="1197781" cy="1336675"/>
                    </a:xfrm>
                    <a:prstGeom prst="ellipse">
                      <a:avLst/>
                    </a:prstGeom>
                    <a:ln>
                      <a:noFill/>
                    </a:ln>
                    <a:extLst>
                      <a:ext uri="{53640926-AAD7-44D8-BBD7-CCE9431645EC}">
                        <a14:shadowObscured xmlns:a14="http://schemas.microsoft.com/office/drawing/2010/main"/>
                      </a:ext>
                    </a:extLst>
                  </pic:spPr>
                </pic:pic>
              </a:graphicData>
            </a:graphic>
          </wp:inline>
        </w:drawing>
      </w:r>
      <w:bookmarkStart w:id="2" w:name="_Hlk97737142"/>
      <w:r w:rsidRPr="005A48B4">
        <w:t>Making the Language of Assessment Inclusive: testing a toolkit for dialogue</w:t>
      </w:r>
    </w:p>
    <w:p w14:paraId="37408651" w14:textId="44AB56C5" w:rsidR="009F2DD4" w:rsidRPr="009F2DD4" w:rsidRDefault="009F2DD4" w:rsidP="009F2DD4">
      <w:pPr>
        <w:rPr>
          <w:b/>
        </w:rPr>
      </w:pPr>
      <w:r w:rsidRPr="009F2DD4">
        <w:rPr>
          <w:b/>
        </w:rPr>
        <w:t>Dr Laura Bennett, Dr Cathy Minett-Smith and other members of the cross-institutional research team</w:t>
      </w:r>
    </w:p>
    <w:bookmarkEnd w:id="2"/>
    <w:p w14:paraId="416DB318" w14:textId="77777777" w:rsidR="009F2DD4" w:rsidRPr="00DA713F" w:rsidRDefault="009F2DD4" w:rsidP="009F2DD4">
      <w:r w:rsidRPr="00DA713F">
        <w:t xml:space="preserve">Inclusive </w:t>
      </w:r>
      <w:bookmarkStart w:id="3" w:name="langasst"/>
      <w:r w:rsidRPr="00DA713F">
        <w:t xml:space="preserve">assessment </w:t>
      </w:r>
      <w:bookmarkEnd w:id="3"/>
      <w:r w:rsidRPr="00DA713F">
        <w:t>is threatened if students interpret terms used in assessment and feedback differently from staff. UWE is leading a QAA funded collaborative research project developing an innovative toolkit to generate increased staff-student dialogue about assessment, based upon qualitative and quantitative data on which terms are most ‘mysterious’ to students. In this workshop, there will be an opportunity to work in groups to road test the toolkit to see how well it would work for your discipline or practice, to learn some new strategies for creating greater staff-student dialogue around assessment and to feedback your comments to the research team.</w:t>
      </w:r>
    </w:p>
    <w:p w14:paraId="4BDA02E7" w14:textId="603FE495" w:rsidR="009F2DD4" w:rsidRPr="009F2DD4" w:rsidRDefault="009F2DD4" w:rsidP="009F2DD4">
      <w:pPr>
        <w:rPr>
          <w:color w:val="16818D"/>
        </w:rPr>
      </w:pPr>
      <w:r w:rsidRPr="009F2DD4">
        <w:rPr>
          <w:color w:val="16818D"/>
        </w:rPr>
        <w:t xml:space="preserve">Tags: </w:t>
      </w:r>
      <w:r w:rsidR="00FE4908" w:rsidRPr="009F2DD4">
        <w:rPr>
          <w:color w:val="16818D"/>
        </w:rPr>
        <w:t>Accessibility, Assessment, Awarding</w:t>
      </w:r>
      <w:r w:rsidRPr="009F2DD4">
        <w:rPr>
          <w:color w:val="16818D"/>
        </w:rPr>
        <w:t xml:space="preserve"> </w:t>
      </w:r>
      <w:r w:rsidR="00FE4908" w:rsidRPr="009F2DD4">
        <w:rPr>
          <w:color w:val="16818D"/>
        </w:rPr>
        <w:t>gaps, Collaborative, Curriculum</w:t>
      </w:r>
      <w:r w:rsidRPr="009F2DD4">
        <w:rPr>
          <w:color w:val="16818D"/>
        </w:rPr>
        <w:t xml:space="preserve"> </w:t>
      </w:r>
      <w:r w:rsidR="00FE4908" w:rsidRPr="009F2DD4">
        <w:rPr>
          <w:color w:val="16818D"/>
        </w:rPr>
        <w:t>design, Enhancement</w:t>
      </w:r>
      <w:r w:rsidRPr="009F2DD4">
        <w:rPr>
          <w:color w:val="16818D"/>
        </w:rPr>
        <w:t xml:space="preserve"> </w:t>
      </w:r>
      <w:r w:rsidR="00FE4908" w:rsidRPr="009F2DD4">
        <w:rPr>
          <w:color w:val="16818D"/>
        </w:rPr>
        <w:t>Framework, Equality</w:t>
      </w:r>
      <w:r w:rsidRPr="009F2DD4">
        <w:rPr>
          <w:color w:val="16818D"/>
        </w:rPr>
        <w:t xml:space="preserve">/ Diversity/ Inclusivity/ </w:t>
      </w:r>
      <w:r w:rsidR="00055340" w:rsidRPr="009F2DD4">
        <w:rPr>
          <w:color w:val="16818D"/>
        </w:rPr>
        <w:t xml:space="preserve">Intersectionality, </w:t>
      </w:r>
      <w:r w:rsidR="00FE4908" w:rsidRPr="009F2DD4">
        <w:rPr>
          <w:color w:val="16818D"/>
        </w:rPr>
        <w:t>Feedback, Innovative, Interactive, Internationalisation, Practical, Research, Student</w:t>
      </w:r>
      <w:r w:rsidRPr="009F2DD4">
        <w:rPr>
          <w:color w:val="16818D"/>
        </w:rPr>
        <w:t xml:space="preserve"> learning </w:t>
      </w:r>
      <w:r w:rsidR="00FE4908" w:rsidRPr="009F2DD4">
        <w:rPr>
          <w:color w:val="16818D"/>
        </w:rPr>
        <w:t>experience, Students</w:t>
      </w:r>
      <w:r w:rsidRPr="009F2DD4">
        <w:rPr>
          <w:color w:val="16818D"/>
        </w:rPr>
        <w:t xml:space="preserve"> as </w:t>
      </w:r>
      <w:r w:rsidR="00FE4908" w:rsidRPr="009F2DD4">
        <w:rPr>
          <w:color w:val="16818D"/>
        </w:rPr>
        <w:t>partners, Tips</w:t>
      </w:r>
      <w:r w:rsidRPr="009F2DD4">
        <w:rPr>
          <w:color w:val="16818D"/>
        </w:rPr>
        <w:t xml:space="preserve"> and tricks.</w:t>
      </w:r>
    </w:p>
    <w:p w14:paraId="05AE3C2D" w14:textId="3225A98F" w:rsidR="009F2DD4" w:rsidRPr="00DA713F" w:rsidRDefault="009F2DD4" w:rsidP="009F2DD4">
      <w:r w:rsidRPr="00E34863">
        <w:rPr>
          <w:b/>
          <w:bCs/>
        </w:rPr>
        <w:t>NB</w:t>
      </w:r>
      <w:r w:rsidRPr="00E34863">
        <w:t>: A session (</w:t>
      </w:r>
      <w:hyperlink w:anchor="potato" w:history="1">
        <w:r w:rsidRPr="00E34863">
          <w:rPr>
            <w:rStyle w:val="Hyperlink"/>
          </w:rPr>
          <w:t>"</w:t>
        </w:r>
        <w:r w:rsidR="00E34863" w:rsidRPr="00E34863">
          <w:rPr>
            <w:rStyle w:val="Hyperlink"/>
          </w:rPr>
          <w:t xml:space="preserve">Potato, </w:t>
        </w:r>
        <w:proofErr w:type="spellStart"/>
        <w:r w:rsidR="00E34863" w:rsidRPr="00E34863">
          <w:rPr>
            <w:rStyle w:val="Hyperlink"/>
          </w:rPr>
          <w:t>Potahto</w:t>
        </w:r>
        <w:proofErr w:type="spellEnd"/>
        <w:r w:rsidR="00E34863" w:rsidRPr="00E34863">
          <w:rPr>
            <w:rStyle w:val="Hyperlink"/>
          </w:rPr>
          <w:t xml:space="preserve">, Tomato, </w:t>
        </w:r>
        <w:proofErr w:type="spellStart"/>
        <w:r w:rsidR="00E34863" w:rsidRPr="00E34863">
          <w:rPr>
            <w:rStyle w:val="Hyperlink"/>
          </w:rPr>
          <w:t>Tomahto</w:t>
        </w:r>
        <w:proofErr w:type="spellEnd"/>
        <w:r w:rsidR="00E34863" w:rsidRPr="00E34863">
          <w:rPr>
            <w:rStyle w:val="Hyperlink"/>
          </w:rPr>
          <w:t>. Helping UWE staff and students to build a shared understanding of the language of assessment and feedback</w:t>
        </w:r>
        <w:r w:rsidRPr="00E34863">
          <w:rPr>
            <w:rStyle w:val="Hyperlink"/>
          </w:rPr>
          <w:t>")</w:t>
        </w:r>
      </w:hyperlink>
      <w:r w:rsidRPr="00E34863">
        <w:t xml:space="preserve"> on the same project is </w:t>
      </w:r>
      <w:r w:rsidR="00E34863" w:rsidRPr="00E34863">
        <w:t xml:space="preserve">also </w:t>
      </w:r>
      <w:r w:rsidRPr="00E34863">
        <w:t>being held but is only open to UWE staff and students.</w:t>
      </w:r>
    </w:p>
    <w:p w14:paraId="010130D5" w14:textId="77777777" w:rsidR="009F2DD4" w:rsidRDefault="009F2DD4" w:rsidP="008A31BE">
      <w:pPr>
        <w:pStyle w:val="NormalWeb"/>
        <w:spacing w:after="0"/>
        <w:rPr>
          <w:rFonts w:asciiTheme="minorHAnsi" w:hAnsiTheme="minorHAnsi" w:cstheme="minorHAnsi"/>
          <w:color w:val="16818D"/>
          <w:sz w:val="24"/>
          <w:szCs w:val="24"/>
        </w:rPr>
      </w:pPr>
    </w:p>
    <w:p w14:paraId="45B43126" w14:textId="77777777" w:rsidR="008A31BE" w:rsidRPr="008A31BE" w:rsidRDefault="008A31BE" w:rsidP="008A31BE"/>
    <w:p w14:paraId="054F64E5" w14:textId="77777777" w:rsidR="00E06516" w:rsidRPr="005A48B4" w:rsidRDefault="00E06516" w:rsidP="0076168D">
      <w:pPr>
        <w:pStyle w:val="Heading3"/>
        <w15:collapsed/>
      </w:pPr>
      <w:r>
        <w:rPr>
          <w:noProof/>
          <w:lang w:eastAsia="en-GB"/>
        </w:rPr>
        <w:drawing>
          <wp:inline distT="0" distB="0" distL="0" distR="0" wp14:anchorId="75CD126C" wp14:editId="7EC71670">
            <wp:extent cx="1228647" cy="1274578"/>
            <wp:effectExtent l="0" t="0" r="0" b="1905"/>
            <wp:docPr id="3" name="Picture 3" descr="Dr Laura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nett, Laura.jpg"/>
                    <pic:cNvPicPr/>
                  </pic:nvPicPr>
                  <pic:blipFill>
                    <a:blip r:embed="rId16">
                      <a:extLst>
                        <a:ext uri="{28A0092B-C50C-407E-A947-70E740481C1C}">
                          <a14:useLocalDpi xmlns:a14="http://schemas.microsoft.com/office/drawing/2010/main" val="0"/>
                        </a:ext>
                      </a:extLst>
                    </a:blip>
                    <a:stretch>
                      <a:fillRect/>
                    </a:stretch>
                  </pic:blipFill>
                  <pic:spPr>
                    <a:xfrm>
                      <a:off x="0" y="0"/>
                      <a:ext cx="1252713" cy="1299544"/>
                    </a:xfrm>
                    <a:prstGeom prst="ellipse">
                      <a:avLst/>
                    </a:prstGeom>
                  </pic:spPr>
                </pic:pic>
              </a:graphicData>
            </a:graphic>
          </wp:inline>
        </w:drawing>
      </w:r>
      <w:r>
        <w:rPr>
          <w:noProof/>
          <w:lang w:eastAsia="en-GB"/>
        </w:rPr>
        <w:drawing>
          <wp:inline distT="0" distB="0" distL="0" distR="0" wp14:anchorId="1C076F20" wp14:editId="719CDB08">
            <wp:extent cx="1106786" cy="1250758"/>
            <wp:effectExtent l="0" t="0" r="0" b="6985"/>
            <wp:docPr id="12" name="Picture 12" descr="Dr Sam Elk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kington, Sam_crop.jpg"/>
                    <pic:cNvPicPr/>
                  </pic:nvPicPr>
                  <pic:blipFill>
                    <a:blip r:embed="rId18">
                      <a:extLst>
                        <a:ext uri="{28A0092B-C50C-407E-A947-70E740481C1C}">
                          <a14:useLocalDpi xmlns:a14="http://schemas.microsoft.com/office/drawing/2010/main" val="0"/>
                        </a:ext>
                      </a:extLst>
                    </a:blip>
                    <a:stretch>
                      <a:fillRect/>
                    </a:stretch>
                  </pic:blipFill>
                  <pic:spPr>
                    <a:xfrm>
                      <a:off x="0" y="0"/>
                      <a:ext cx="1131922" cy="1279164"/>
                    </a:xfrm>
                    <a:prstGeom prst="ellipse">
                      <a:avLst/>
                    </a:prstGeom>
                  </pic:spPr>
                </pic:pic>
              </a:graphicData>
            </a:graphic>
          </wp:inline>
        </w:drawing>
      </w:r>
      <w:r w:rsidRPr="005A48B4">
        <w:t>Out of adversity comes positivity: how student cohorts may have benefitted from changes to assessments during the Covid-19 pandemic</w:t>
      </w:r>
    </w:p>
    <w:p w14:paraId="51DE51A0" w14:textId="77777777" w:rsidR="00E06516" w:rsidRPr="00EA7304" w:rsidRDefault="00E06516" w:rsidP="00E06516">
      <w:pPr>
        <w:rPr>
          <w:b/>
        </w:rPr>
      </w:pPr>
      <w:r w:rsidRPr="00EA7304">
        <w:rPr>
          <w:b/>
        </w:rPr>
        <w:t xml:space="preserve">Dr Laura Bennett and Dr Sam </w:t>
      </w:r>
      <w:bookmarkStart w:id="4" w:name="elkington"/>
      <w:r w:rsidRPr="00EA7304">
        <w:rPr>
          <w:b/>
        </w:rPr>
        <w:t>Elkington</w:t>
      </w:r>
      <w:bookmarkEnd w:id="4"/>
      <w:r w:rsidRPr="00EA7304">
        <w:rPr>
          <w:b/>
        </w:rPr>
        <w:t xml:space="preserve"> joined by one or more of our student research partners.</w:t>
      </w:r>
    </w:p>
    <w:p w14:paraId="07B61BE2" w14:textId="743BF223" w:rsidR="00E06516" w:rsidRDefault="00E06516" w:rsidP="00E06516">
      <w:pPr>
        <w:pStyle w:val="NormalWeb"/>
        <w:spacing w:after="0"/>
        <w:rPr>
          <w:rFonts w:asciiTheme="minorHAnsi" w:hAnsiTheme="minorHAnsi" w:cstheme="minorHAnsi"/>
          <w:color w:val="000000" w:themeColor="text1"/>
          <w:sz w:val="24"/>
          <w:szCs w:val="24"/>
        </w:rPr>
      </w:pPr>
      <w:r w:rsidRPr="005A48B4">
        <w:rPr>
          <w:rFonts w:asciiTheme="minorHAnsi" w:hAnsiTheme="minorHAnsi" w:cstheme="minorHAnsi"/>
          <w:color w:val="000000" w:themeColor="text1"/>
          <w:sz w:val="24"/>
          <w:szCs w:val="24"/>
        </w:rPr>
        <w:t>The pandemic has undoubtedly been a testing and stressful time for both staff and students, and finding ways to assess students fairly, but rigorously, during this period has been a challenge.  However, there is evidence that awarding gaps and non-continuation gaps have, in some instances, been reduced. This session examines the key learning to emerge from an innovative QAA funded collaborative research project led by Teesside University as to the possible reasons for this, and suggests that inclusivity would be best served by not rushing back to the good old days of more traditional assessment once the health crisis is over.</w:t>
      </w:r>
      <w:r>
        <w:rPr>
          <w:rFonts w:asciiTheme="minorHAnsi" w:hAnsiTheme="minorHAnsi" w:cstheme="minorHAnsi"/>
          <w:color w:val="000000" w:themeColor="text1"/>
          <w:sz w:val="24"/>
          <w:szCs w:val="24"/>
        </w:rPr>
        <w:t xml:space="preserve"> (</w:t>
      </w:r>
      <w:r w:rsidRPr="005A48B4">
        <w:rPr>
          <w:rFonts w:asciiTheme="minorHAnsi" w:hAnsiTheme="minorHAnsi" w:cstheme="minorHAnsi"/>
          <w:color w:val="000000" w:themeColor="text1"/>
          <w:sz w:val="24"/>
          <w:szCs w:val="24"/>
        </w:rPr>
        <w:t>60 minutes</w:t>
      </w:r>
      <w:r>
        <w:rPr>
          <w:rFonts w:asciiTheme="minorHAnsi" w:hAnsiTheme="minorHAnsi" w:cstheme="minorHAnsi"/>
          <w:color w:val="000000" w:themeColor="text1"/>
          <w:sz w:val="24"/>
          <w:szCs w:val="24"/>
        </w:rPr>
        <w:t>)</w:t>
      </w:r>
    </w:p>
    <w:p w14:paraId="70586A9D" w14:textId="77777777" w:rsidR="00E06516" w:rsidRDefault="00E06516" w:rsidP="00E06516">
      <w:pPr>
        <w:pStyle w:val="NormalWeb"/>
        <w:spacing w:after="0"/>
        <w:rPr>
          <w:rFonts w:asciiTheme="minorHAnsi" w:hAnsiTheme="minorHAnsi" w:cstheme="minorHAnsi"/>
          <w:color w:val="000000" w:themeColor="text1"/>
          <w:sz w:val="24"/>
          <w:szCs w:val="24"/>
        </w:rPr>
      </w:pPr>
    </w:p>
    <w:p w14:paraId="0AFF0E1D" w14:textId="3F6BCCE1" w:rsidR="00E06516" w:rsidRDefault="00E06516" w:rsidP="00E06516">
      <w:pPr>
        <w:pStyle w:val="NormalWeb"/>
        <w:spacing w:after="0"/>
        <w:rPr>
          <w:rFonts w:asciiTheme="minorHAnsi" w:hAnsiTheme="minorHAnsi" w:cstheme="minorHAnsi"/>
          <w:color w:val="16818D"/>
          <w:sz w:val="24"/>
          <w:szCs w:val="24"/>
        </w:rPr>
      </w:pPr>
      <w:r w:rsidRPr="00EA7304">
        <w:rPr>
          <w:rFonts w:asciiTheme="minorHAnsi" w:hAnsiTheme="minorHAnsi" w:cstheme="minorHAnsi"/>
          <w:color w:val="16818D"/>
          <w:sz w:val="24"/>
          <w:szCs w:val="24"/>
        </w:rPr>
        <w:t xml:space="preserve">Tags: </w:t>
      </w:r>
      <w:r w:rsidR="00FE4908" w:rsidRPr="00EA7304">
        <w:rPr>
          <w:color w:val="16818D"/>
          <w:lang w:eastAsia="en-US"/>
        </w:rPr>
        <w:t>Accessibility</w:t>
      </w:r>
      <w:r w:rsidR="00FE4908" w:rsidRPr="00EA7304">
        <w:rPr>
          <w:rFonts w:asciiTheme="minorHAnsi" w:hAnsiTheme="minorHAnsi" w:cstheme="minorHAnsi"/>
          <w:color w:val="16818D"/>
          <w:sz w:val="24"/>
          <w:szCs w:val="24"/>
        </w:rPr>
        <w:t>, Assessment, awarding</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gaps, Collaborative, Curriculum</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design, Equality</w:t>
      </w:r>
      <w:r w:rsidRPr="00EA7304">
        <w:rPr>
          <w:rFonts w:asciiTheme="minorHAnsi" w:hAnsiTheme="minorHAnsi" w:cstheme="minorHAnsi"/>
          <w:color w:val="16818D"/>
          <w:sz w:val="24"/>
          <w:szCs w:val="24"/>
        </w:rPr>
        <w:t xml:space="preserve">/ Diversity/ Inclusivity/ </w:t>
      </w:r>
      <w:r w:rsidR="00FE4908" w:rsidRPr="00EA7304">
        <w:rPr>
          <w:rFonts w:asciiTheme="minorHAnsi" w:hAnsiTheme="minorHAnsi" w:cstheme="minorHAnsi"/>
          <w:color w:val="16818D"/>
          <w:sz w:val="24"/>
          <w:szCs w:val="24"/>
        </w:rPr>
        <w:t>Intersectionality, Feedback, Innovative, Lived</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experience, Practical, Research, Student</w:t>
      </w:r>
      <w:r w:rsidRPr="00EA7304">
        <w:rPr>
          <w:rFonts w:asciiTheme="minorHAnsi" w:hAnsiTheme="minorHAnsi" w:cstheme="minorHAnsi"/>
          <w:color w:val="16818D"/>
          <w:sz w:val="24"/>
          <w:szCs w:val="24"/>
        </w:rPr>
        <w:t xml:space="preserve"> learning </w:t>
      </w:r>
      <w:r w:rsidR="00FE4908" w:rsidRPr="00EA7304">
        <w:rPr>
          <w:rFonts w:asciiTheme="minorHAnsi" w:hAnsiTheme="minorHAnsi" w:cstheme="minorHAnsi"/>
          <w:color w:val="16818D"/>
          <w:sz w:val="24"/>
          <w:szCs w:val="24"/>
        </w:rPr>
        <w:t>experience, Students</w:t>
      </w:r>
      <w:r w:rsidRPr="00EA7304">
        <w:rPr>
          <w:rFonts w:asciiTheme="minorHAnsi" w:hAnsiTheme="minorHAnsi" w:cstheme="minorHAnsi"/>
          <w:color w:val="16818D"/>
          <w:sz w:val="24"/>
          <w:szCs w:val="24"/>
        </w:rPr>
        <w:t xml:space="preserve"> as </w:t>
      </w:r>
      <w:r w:rsidR="00FE4908" w:rsidRPr="00EA7304">
        <w:rPr>
          <w:rFonts w:asciiTheme="minorHAnsi" w:hAnsiTheme="minorHAnsi" w:cstheme="minorHAnsi"/>
          <w:color w:val="16818D"/>
          <w:sz w:val="24"/>
          <w:szCs w:val="24"/>
        </w:rPr>
        <w:t>partners, Tips</w:t>
      </w:r>
      <w:r w:rsidRPr="00EA7304">
        <w:rPr>
          <w:rFonts w:asciiTheme="minorHAnsi" w:hAnsiTheme="minorHAnsi" w:cstheme="minorHAnsi"/>
          <w:color w:val="16818D"/>
          <w:sz w:val="24"/>
          <w:szCs w:val="24"/>
        </w:rPr>
        <w:t xml:space="preserve"> and tricks</w:t>
      </w:r>
    </w:p>
    <w:p w14:paraId="5030BC61" w14:textId="54980B4E" w:rsidR="00E06516" w:rsidRPr="00F40FC9" w:rsidRDefault="00E06516" w:rsidP="00957E7A">
      <w:pPr>
        <w:pStyle w:val="Heading3"/>
        <w:ind w:left="3686" w:hanging="3686"/>
        <w15:collapsed/>
      </w:pPr>
      <w:r>
        <w:rPr>
          <w:noProof/>
          <w:lang w:eastAsia="en-GB"/>
        </w:rPr>
        <w:lastRenderedPageBreak/>
        <w:drawing>
          <wp:inline distT="0" distB="0" distL="0" distR="0" wp14:anchorId="7854B5EE" wp14:editId="3E39E890">
            <wp:extent cx="1180214" cy="1341717"/>
            <wp:effectExtent l="0" t="0" r="1270" b="0"/>
            <wp:docPr id="16" name="Picture 16" descr="Rachel C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wie, Rachel.jpg"/>
                    <pic:cNvPicPr/>
                  </pic:nvPicPr>
                  <pic:blipFill>
                    <a:blip r:embed="rId19">
                      <a:extLst>
                        <a:ext uri="{28A0092B-C50C-407E-A947-70E740481C1C}">
                          <a14:useLocalDpi xmlns:a14="http://schemas.microsoft.com/office/drawing/2010/main" val="0"/>
                        </a:ext>
                      </a:extLst>
                    </a:blip>
                    <a:stretch>
                      <a:fillRect/>
                    </a:stretch>
                  </pic:blipFill>
                  <pic:spPr>
                    <a:xfrm>
                      <a:off x="0" y="0"/>
                      <a:ext cx="1193589" cy="1356923"/>
                    </a:xfrm>
                    <a:prstGeom prst="ellipse">
                      <a:avLst/>
                    </a:prstGeom>
                  </pic:spPr>
                </pic:pic>
              </a:graphicData>
            </a:graphic>
          </wp:inline>
        </w:drawing>
      </w:r>
      <w:r>
        <w:rPr>
          <w:noProof/>
          <w:lang w:eastAsia="en-GB"/>
        </w:rPr>
        <w:drawing>
          <wp:inline distT="0" distB="0" distL="0" distR="0" wp14:anchorId="405C16BC" wp14:editId="492D53CE">
            <wp:extent cx="1137683" cy="1329630"/>
            <wp:effectExtent l="0" t="0" r="5715" b="4445"/>
            <wp:docPr id="115" name="Picture 115" descr="Dr Cathy Minett-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nett Smith, Cathy_200px.jpg"/>
                    <pic:cNvPicPr/>
                  </pic:nvPicPr>
                  <pic:blipFill>
                    <a:blip r:embed="rId17">
                      <a:extLst>
                        <a:ext uri="{28A0092B-C50C-407E-A947-70E740481C1C}">
                          <a14:useLocalDpi xmlns:a14="http://schemas.microsoft.com/office/drawing/2010/main" val="0"/>
                        </a:ext>
                      </a:extLst>
                    </a:blip>
                    <a:stretch>
                      <a:fillRect/>
                    </a:stretch>
                  </pic:blipFill>
                  <pic:spPr>
                    <a:xfrm>
                      <a:off x="0" y="0"/>
                      <a:ext cx="1148816" cy="1342642"/>
                    </a:xfrm>
                    <a:prstGeom prst="ellipse">
                      <a:avLst/>
                    </a:prstGeom>
                  </pic:spPr>
                </pic:pic>
              </a:graphicData>
            </a:graphic>
          </wp:inline>
        </w:drawing>
      </w:r>
      <w:r w:rsidRPr="00F40FC9">
        <w:t>Transforming Assessment: Outcomes from a year of conversation</w:t>
      </w:r>
    </w:p>
    <w:p w14:paraId="78B7C0E8" w14:textId="1585FD34" w:rsidR="00E06516" w:rsidRPr="008D1725" w:rsidRDefault="00E06516" w:rsidP="00E06516">
      <w:pPr>
        <w:rPr>
          <w:b/>
        </w:rPr>
      </w:pPr>
      <w:r w:rsidRPr="008D1725">
        <w:rPr>
          <w:b/>
        </w:rPr>
        <w:t>Rachel Cowie</w:t>
      </w:r>
      <w:r w:rsidR="00160A70">
        <w:rPr>
          <w:b/>
        </w:rPr>
        <w:t xml:space="preserve">, Hannah Mathias </w:t>
      </w:r>
      <w:r w:rsidRPr="008D1725">
        <w:rPr>
          <w:b/>
        </w:rPr>
        <w:t>and Dr Cathy Minett-Smith</w:t>
      </w:r>
      <w:r w:rsidR="00194E19">
        <w:rPr>
          <w:b/>
        </w:rPr>
        <w:t xml:space="preserve"> </w:t>
      </w:r>
    </w:p>
    <w:p w14:paraId="3C708529" w14:textId="77777777"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The ‘</w:t>
      </w:r>
      <w:bookmarkStart w:id="5" w:name="cowie"/>
      <w:r w:rsidRPr="00F40FC9">
        <w:rPr>
          <w:rFonts w:asciiTheme="minorHAnsi" w:hAnsiTheme="minorHAnsi" w:cstheme="minorHAnsi"/>
          <w:sz w:val="24"/>
          <w:szCs w:val="24"/>
        </w:rPr>
        <w:t xml:space="preserve">Transforming </w:t>
      </w:r>
      <w:bookmarkEnd w:id="5"/>
      <w:r w:rsidRPr="00F40FC9">
        <w:rPr>
          <w:rFonts w:asciiTheme="minorHAnsi" w:hAnsiTheme="minorHAnsi" w:cstheme="minorHAnsi"/>
          <w:sz w:val="24"/>
          <w:szCs w:val="24"/>
        </w:rPr>
        <w:t xml:space="preserve">Assessment’ conversation in 2021-2022 academic year aimed to include and inspire the whole university community to engage in a year of collaborative, debate, innovation and activity aimed at celebrating our achievements, sparking debate and identifying our next development steps in assessment and feedback.  We set ourselves the challenge of identifying the key actions that would result in an enhanced assessment experience for both staff and students. </w:t>
      </w:r>
    </w:p>
    <w:p w14:paraId="43B1398E" w14:textId="77777777"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Ultimately, we want to be known for being bold and innovative in assessment, with systems and processes that enable and support a personalised and authentic approach leading to student success.</w:t>
      </w:r>
    </w:p>
    <w:p w14:paraId="0BC383DA" w14:textId="259C1A3B" w:rsidR="00E06516"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This session will look at the progress and recommendations that have emerged to date with indication of the actions that have been identified to enable us to realise our ambitions. There will be time for your questions.</w:t>
      </w:r>
      <w:r w:rsidR="00562948">
        <w:rPr>
          <w:rFonts w:asciiTheme="minorHAnsi" w:hAnsiTheme="minorHAnsi" w:cstheme="minorHAnsi"/>
          <w:sz w:val="24"/>
          <w:szCs w:val="24"/>
        </w:rPr>
        <w:t xml:space="preserve"> </w:t>
      </w:r>
      <w:r>
        <w:rPr>
          <w:rFonts w:asciiTheme="minorHAnsi" w:hAnsiTheme="minorHAnsi" w:cstheme="minorHAnsi"/>
          <w:sz w:val="24"/>
          <w:szCs w:val="24"/>
        </w:rPr>
        <w:t>(30 minutes)</w:t>
      </w:r>
    </w:p>
    <w:p w14:paraId="66A5EE41" w14:textId="77777777" w:rsidR="00E06516" w:rsidRDefault="00E06516" w:rsidP="00E06516">
      <w:pPr>
        <w:pStyle w:val="NormalWeb"/>
        <w:spacing w:after="0"/>
        <w:rPr>
          <w:rFonts w:asciiTheme="minorHAnsi" w:hAnsiTheme="minorHAnsi" w:cstheme="minorHAnsi"/>
          <w:sz w:val="24"/>
          <w:szCs w:val="24"/>
        </w:rPr>
      </w:pPr>
    </w:p>
    <w:p w14:paraId="06B21177" w14:textId="2E581260" w:rsidR="00E06516" w:rsidRPr="008D1725" w:rsidRDefault="00E06516" w:rsidP="00E06516">
      <w:pPr>
        <w:pStyle w:val="NormalWeb"/>
        <w:spacing w:after="0"/>
        <w:rPr>
          <w:rFonts w:asciiTheme="minorHAnsi" w:hAnsiTheme="minorHAnsi" w:cstheme="minorHAnsi"/>
          <w:color w:val="16818D"/>
          <w:sz w:val="24"/>
          <w:szCs w:val="24"/>
        </w:rPr>
      </w:pPr>
      <w:r w:rsidRPr="008D1725">
        <w:rPr>
          <w:rFonts w:asciiTheme="minorHAnsi" w:hAnsiTheme="minorHAnsi" w:cstheme="minorHAnsi"/>
          <w:color w:val="16818D"/>
          <w:sz w:val="24"/>
          <w:szCs w:val="24"/>
        </w:rPr>
        <w:t xml:space="preserve">Tags: </w:t>
      </w:r>
      <w:r w:rsidR="00FE4908" w:rsidRPr="008D1725">
        <w:rPr>
          <w:rFonts w:asciiTheme="minorHAnsi" w:hAnsiTheme="minorHAnsi" w:cstheme="minorHAnsi"/>
          <w:color w:val="16818D"/>
          <w:sz w:val="24"/>
          <w:szCs w:val="24"/>
        </w:rPr>
        <w:t>Accessibility, Ambitious, Assessment, awarding</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gaps, Authentic, Collaborative, Curriculum</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design, Employability, Enhancement</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Framework, Enterprising, Innovative, Partnership, Pecha</w:t>
      </w:r>
      <w:r w:rsidRPr="008D1725">
        <w:rPr>
          <w:rFonts w:asciiTheme="minorHAnsi" w:hAnsiTheme="minorHAnsi" w:cstheme="minorHAnsi"/>
          <w:color w:val="16818D"/>
          <w:sz w:val="24"/>
          <w:szCs w:val="24"/>
        </w:rPr>
        <w:t xml:space="preserve"> </w:t>
      </w:r>
      <w:proofErr w:type="spellStart"/>
      <w:r w:rsidRPr="008D1725">
        <w:rPr>
          <w:rFonts w:asciiTheme="minorHAnsi" w:hAnsiTheme="minorHAnsi" w:cstheme="minorHAnsi"/>
          <w:color w:val="16818D"/>
          <w:sz w:val="24"/>
          <w:szCs w:val="24"/>
        </w:rPr>
        <w:t>kucha</w:t>
      </w:r>
      <w:proofErr w:type="spellEnd"/>
      <w:r w:rsidRPr="008D1725">
        <w:rPr>
          <w:rFonts w:asciiTheme="minorHAnsi" w:hAnsiTheme="minorHAnsi" w:cstheme="minorHAnsi"/>
          <w:color w:val="16818D"/>
          <w:sz w:val="24"/>
          <w:szCs w:val="24"/>
        </w:rPr>
        <w:t>/</w:t>
      </w:r>
      <w:r w:rsidR="00FE4908" w:rsidRPr="008D1725">
        <w:rPr>
          <w:rFonts w:asciiTheme="minorHAnsi" w:hAnsiTheme="minorHAnsi" w:cstheme="minorHAnsi"/>
          <w:color w:val="16818D"/>
          <w:sz w:val="24"/>
          <w:szCs w:val="24"/>
        </w:rPr>
        <w:t>Ignite, Practical, Programme</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Leader, Student</w:t>
      </w:r>
      <w:r w:rsidRPr="008D1725">
        <w:rPr>
          <w:rFonts w:asciiTheme="minorHAnsi" w:hAnsiTheme="minorHAnsi" w:cstheme="minorHAnsi"/>
          <w:color w:val="16818D"/>
          <w:sz w:val="24"/>
          <w:szCs w:val="24"/>
        </w:rPr>
        <w:t xml:space="preserve"> learning </w:t>
      </w:r>
      <w:r w:rsidR="00FE4908" w:rsidRPr="008D1725">
        <w:rPr>
          <w:rFonts w:asciiTheme="minorHAnsi" w:hAnsiTheme="minorHAnsi" w:cstheme="minorHAnsi"/>
          <w:color w:val="16818D"/>
          <w:sz w:val="24"/>
          <w:szCs w:val="24"/>
        </w:rPr>
        <w:t>experience, Students</w:t>
      </w:r>
      <w:r w:rsidRPr="008D1725">
        <w:rPr>
          <w:rFonts w:asciiTheme="minorHAnsi" w:hAnsiTheme="minorHAnsi" w:cstheme="minorHAnsi"/>
          <w:color w:val="16818D"/>
          <w:sz w:val="24"/>
          <w:szCs w:val="24"/>
        </w:rPr>
        <w:t xml:space="preserve"> as partners</w:t>
      </w:r>
    </w:p>
    <w:p w14:paraId="590C83FF" w14:textId="22F53BC1" w:rsidR="00E06516" w:rsidRDefault="00E06516" w:rsidP="00E06516">
      <w:pPr>
        <w:pStyle w:val="NormalWeb"/>
        <w:spacing w:after="0"/>
        <w:rPr>
          <w:rFonts w:asciiTheme="minorHAnsi" w:hAnsiTheme="minorHAnsi" w:cstheme="minorHAnsi"/>
          <w:color w:val="16818D"/>
          <w:sz w:val="24"/>
          <w:szCs w:val="24"/>
        </w:rPr>
      </w:pPr>
    </w:p>
    <w:p w14:paraId="2C554441" w14:textId="77777777" w:rsidR="00E06516" w:rsidRPr="00F40FC9" w:rsidRDefault="00E06516" w:rsidP="0076168D">
      <w:pPr>
        <w:pStyle w:val="Heading3"/>
        <w15:collapsed/>
      </w:pPr>
      <w:r>
        <w:rPr>
          <w:noProof/>
          <w:lang w:eastAsia="en-GB"/>
        </w:rPr>
        <w:drawing>
          <wp:inline distT="0" distB="0" distL="0" distR="0" wp14:anchorId="4765A107" wp14:editId="127110EF">
            <wp:extent cx="1239085" cy="1251601"/>
            <wp:effectExtent l="0" t="0" r="0" b="5715"/>
            <wp:docPr id="18" name="Picture 18" descr="Dr G G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ugh, Georgina.jpg"/>
                    <pic:cNvPicPr/>
                  </pic:nvPicPr>
                  <pic:blipFill>
                    <a:blip r:embed="rId20">
                      <a:extLst>
                        <a:ext uri="{28A0092B-C50C-407E-A947-70E740481C1C}">
                          <a14:useLocalDpi xmlns:a14="http://schemas.microsoft.com/office/drawing/2010/main" val="0"/>
                        </a:ext>
                      </a:extLst>
                    </a:blip>
                    <a:stretch>
                      <a:fillRect/>
                    </a:stretch>
                  </pic:blipFill>
                  <pic:spPr>
                    <a:xfrm>
                      <a:off x="0" y="0"/>
                      <a:ext cx="1265888" cy="1278675"/>
                    </a:xfrm>
                    <a:prstGeom prst="ellipse">
                      <a:avLst/>
                    </a:prstGeom>
                  </pic:spPr>
                </pic:pic>
              </a:graphicData>
            </a:graphic>
          </wp:inline>
        </w:drawing>
      </w:r>
      <w:r w:rsidRPr="00F40FC9">
        <w:t>Assessing Competencies: Consideration of development and assessment of UNESCO key competencies for sustainability in programme design</w:t>
      </w:r>
    </w:p>
    <w:p w14:paraId="5E282F3E" w14:textId="77777777" w:rsidR="00E06516" w:rsidRPr="008D1725" w:rsidRDefault="00E06516" w:rsidP="00E06516">
      <w:pPr>
        <w:rPr>
          <w:b/>
        </w:rPr>
      </w:pPr>
      <w:r w:rsidRPr="008D1725">
        <w:rPr>
          <w:b/>
        </w:rPr>
        <w:t xml:space="preserve">Dr Georgina Gough and members of the Knowledge Exchange for Sustainability Education (KESE)  </w:t>
      </w:r>
    </w:p>
    <w:p w14:paraId="6429B314" w14:textId="1FCA1A26" w:rsidR="00E06516" w:rsidRDefault="00E06516" w:rsidP="00E06516">
      <w:pPr>
        <w:pStyle w:val="NormalWeb"/>
        <w:spacing w:after="0"/>
        <w:rPr>
          <w:rFonts w:asciiTheme="minorHAnsi" w:hAnsiTheme="minorHAnsi" w:cstheme="minorHAnsi"/>
          <w:sz w:val="24"/>
          <w:szCs w:val="24"/>
        </w:rPr>
      </w:pPr>
      <w:bookmarkStart w:id="6" w:name="gough"/>
      <w:r w:rsidRPr="00F40FC9">
        <w:rPr>
          <w:rFonts w:asciiTheme="minorHAnsi" w:hAnsiTheme="minorHAnsi" w:cstheme="minorHAnsi"/>
          <w:sz w:val="24"/>
          <w:szCs w:val="24"/>
        </w:rPr>
        <w:t xml:space="preserve">This session will provide </w:t>
      </w:r>
      <w:bookmarkEnd w:id="6"/>
      <w:r w:rsidRPr="00F40FC9">
        <w:rPr>
          <w:rFonts w:asciiTheme="minorHAnsi" w:hAnsiTheme="minorHAnsi" w:cstheme="minorHAnsi"/>
          <w:sz w:val="24"/>
          <w:szCs w:val="24"/>
        </w:rPr>
        <w:t>space to consider how competences are developed and assessed across programmes of study. A case study of the UNESCO key competencies for sustainability will be used as a framework for the session. This session will enable participants to familiarise themselves with these sustainability-driven competencies and the Advance HE/ QAA Education for Sustainable Development Guidance (2021), and work in groups to consider how well existing teaching, learning and assessment in their own individual practice aligns to these competencies and where new activity might be warranted. The session is designed to be collaborative and promotes collaboration amongst students as core to development of competencies.</w:t>
      </w:r>
      <w:r w:rsidR="00562948">
        <w:rPr>
          <w:rFonts w:asciiTheme="minorHAnsi" w:hAnsiTheme="minorHAnsi" w:cstheme="minorHAnsi"/>
          <w:sz w:val="24"/>
          <w:szCs w:val="24"/>
        </w:rPr>
        <w:t xml:space="preserve"> </w:t>
      </w:r>
      <w:r w:rsidRPr="00562948">
        <w:rPr>
          <w:rFonts w:asciiTheme="minorHAnsi" w:hAnsiTheme="minorHAnsi" w:cstheme="minorHAnsi"/>
          <w:sz w:val="24"/>
          <w:szCs w:val="24"/>
        </w:rPr>
        <w:t>(45 minutes)</w:t>
      </w:r>
      <w:r>
        <w:rPr>
          <w:rFonts w:asciiTheme="minorHAnsi" w:hAnsiTheme="minorHAnsi" w:cstheme="minorHAnsi"/>
          <w:sz w:val="24"/>
          <w:szCs w:val="24"/>
        </w:rPr>
        <w:t xml:space="preserve"> </w:t>
      </w:r>
    </w:p>
    <w:p w14:paraId="2759D509" w14:textId="77777777" w:rsidR="00562948" w:rsidRDefault="00562948" w:rsidP="00E06516">
      <w:pPr>
        <w:pStyle w:val="NormalWeb"/>
        <w:spacing w:after="0"/>
        <w:rPr>
          <w:rFonts w:asciiTheme="minorHAnsi" w:hAnsiTheme="minorHAnsi" w:cstheme="minorHAnsi"/>
          <w:sz w:val="24"/>
          <w:szCs w:val="24"/>
        </w:rPr>
      </w:pPr>
    </w:p>
    <w:p w14:paraId="2EC7F097" w14:textId="53C45EE7" w:rsidR="00E06516" w:rsidRPr="008D1725" w:rsidRDefault="00E06516" w:rsidP="00E06516">
      <w:pPr>
        <w:pStyle w:val="NormalWeb"/>
        <w:spacing w:after="0"/>
        <w:rPr>
          <w:rFonts w:asciiTheme="minorHAnsi" w:hAnsiTheme="minorHAnsi" w:cstheme="minorHAnsi"/>
          <w:color w:val="16818D"/>
          <w:sz w:val="24"/>
          <w:szCs w:val="24"/>
        </w:rPr>
      </w:pPr>
      <w:r w:rsidRPr="008D1725">
        <w:rPr>
          <w:rFonts w:asciiTheme="minorHAnsi" w:hAnsiTheme="minorHAnsi" w:cstheme="minorHAnsi"/>
          <w:color w:val="16818D"/>
          <w:sz w:val="24"/>
          <w:szCs w:val="24"/>
        </w:rPr>
        <w:t xml:space="preserve">Tags: </w:t>
      </w:r>
      <w:r w:rsidR="00FE4908" w:rsidRPr="008D1725">
        <w:rPr>
          <w:rFonts w:asciiTheme="minorHAnsi" w:hAnsiTheme="minorHAnsi" w:cstheme="minorHAnsi"/>
          <w:color w:val="16818D"/>
          <w:sz w:val="24"/>
          <w:szCs w:val="24"/>
        </w:rPr>
        <w:t>Assessment, Collaborative, Curriculum</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design, Discussion, Enhancement</w:t>
      </w:r>
      <w:r w:rsidRPr="008D1725">
        <w:rPr>
          <w:rFonts w:asciiTheme="minorHAnsi" w:hAnsiTheme="minorHAnsi" w:cstheme="minorHAnsi"/>
          <w:color w:val="16818D"/>
          <w:sz w:val="24"/>
          <w:szCs w:val="24"/>
        </w:rPr>
        <w:t xml:space="preserve"> </w:t>
      </w:r>
      <w:r w:rsidR="00FE4908" w:rsidRPr="008D1725">
        <w:rPr>
          <w:rFonts w:asciiTheme="minorHAnsi" w:hAnsiTheme="minorHAnsi" w:cstheme="minorHAnsi"/>
          <w:color w:val="16818D"/>
          <w:sz w:val="24"/>
          <w:szCs w:val="24"/>
        </w:rPr>
        <w:t>Framework, Interactive, Relaxed, Student</w:t>
      </w:r>
      <w:r w:rsidRPr="008D1725">
        <w:rPr>
          <w:rFonts w:asciiTheme="minorHAnsi" w:hAnsiTheme="minorHAnsi" w:cstheme="minorHAnsi"/>
          <w:color w:val="16818D"/>
          <w:sz w:val="24"/>
          <w:szCs w:val="24"/>
        </w:rPr>
        <w:t xml:space="preserve"> learning experience</w:t>
      </w:r>
    </w:p>
    <w:p w14:paraId="350217BC" w14:textId="77777777" w:rsidR="00E06516" w:rsidRDefault="00E06516" w:rsidP="00E06516">
      <w:pPr>
        <w:pStyle w:val="NormalWeb"/>
        <w:spacing w:after="0"/>
        <w:rPr>
          <w:rFonts w:asciiTheme="minorHAnsi" w:hAnsiTheme="minorHAnsi" w:cstheme="minorHAnsi"/>
          <w:color w:val="16818D"/>
          <w:sz w:val="24"/>
          <w:szCs w:val="24"/>
        </w:rPr>
      </w:pPr>
    </w:p>
    <w:p w14:paraId="566D2E77" w14:textId="78806EF0" w:rsidR="00E06516" w:rsidRPr="00F40FC9" w:rsidRDefault="00E06516" w:rsidP="00957E7A">
      <w:pPr>
        <w:pStyle w:val="Heading3"/>
        <w:ind w:left="3828" w:hanging="3828"/>
        <w15:collapsed/>
      </w:pPr>
      <w:r>
        <w:rPr>
          <w:noProof/>
          <w:lang w:eastAsia="en-GB"/>
        </w:rPr>
        <w:drawing>
          <wp:inline distT="0" distB="0" distL="0" distR="0" wp14:anchorId="782EF218" wp14:editId="042B3BB1">
            <wp:extent cx="1265275" cy="1159331"/>
            <wp:effectExtent l="0" t="0" r="0" b="3175"/>
            <wp:docPr id="21" name="Picture 21" descr="Tom Pe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ou, Tom_cro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0840" cy="1182755"/>
                    </a:xfrm>
                    <a:prstGeom prst="ellipse">
                      <a:avLst/>
                    </a:prstGeom>
                  </pic:spPr>
                </pic:pic>
              </a:graphicData>
            </a:graphic>
          </wp:inline>
        </w:drawing>
      </w:r>
      <w:r>
        <w:rPr>
          <w:noProof/>
          <w:lang w:eastAsia="en-GB"/>
        </w:rPr>
        <w:drawing>
          <wp:inline distT="0" distB="0" distL="0" distR="0" wp14:anchorId="792DF669" wp14:editId="25F61F5C">
            <wp:extent cx="1158949" cy="1158949"/>
            <wp:effectExtent l="0" t="0" r="3175" b="3175"/>
            <wp:docPr id="22" name="Picture 22" descr="Glenn Duck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uckworth, Glenn.jpg"/>
                    <pic:cNvPicPr/>
                  </pic:nvPicPr>
                  <pic:blipFill>
                    <a:blip r:embed="rId22">
                      <a:extLst>
                        <a:ext uri="{28A0092B-C50C-407E-A947-70E740481C1C}">
                          <a14:useLocalDpi xmlns:a14="http://schemas.microsoft.com/office/drawing/2010/main" val="0"/>
                        </a:ext>
                      </a:extLst>
                    </a:blip>
                    <a:stretch>
                      <a:fillRect/>
                    </a:stretch>
                  </pic:blipFill>
                  <pic:spPr>
                    <a:xfrm>
                      <a:off x="0" y="0"/>
                      <a:ext cx="1164121" cy="1164121"/>
                    </a:xfrm>
                    <a:prstGeom prst="ellipse">
                      <a:avLst/>
                    </a:prstGeom>
                  </pic:spPr>
                </pic:pic>
              </a:graphicData>
            </a:graphic>
          </wp:inline>
        </w:drawing>
      </w:r>
      <w:r w:rsidRPr="00F40FC9">
        <w:t>Producing Effective Multimedia to Engage Students</w:t>
      </w:r>
    </w:p>
    <w:p w14:paraId="359C79FA" w14:textId="77777777" w:rsidR="00E06516" w:rsidRPr="00716C7F" w:rsidRDefault="00E06516" w:rsidP="00E06516">
      <w:pPr>
        <w:rPr>
          <w:b/>
        </w:rPr>
      </w:pPr>
      <w:r w:rsidRPr="00716C7F">
        <w:rPr>
          <w:b/>
        </w:rPr>
        <w:t>Mr Tom Perou and Mr Glenn Duckworth</w:t>
      </w:r>
    </w:p>
    <w:p w14:paraId="4F003121" w14:textId="77777777" w:rsidR="00E06516" w:rsidRPr="00F40FC9" w:rsidRDefault="00E06516" w:rsidP="00E06516">
      <w:pPr>
        <w:pStyle w:val="NormalWeb"/>
        <w:spacing w:after="0"/>
        <w:rPr>
          <w:rFonts w:asciiTheme="minorHAnsi" w:hAnsiTheme="minorHAnsi" w:cstheme="minorHAnsi"/>
          <w:sz w:val="24"/>
          <w:szCs w:val="24"/>
        </w:rPr>
      </w:pPr>
      <w:bookmarkStart w:id="7" w:name="perou"/>
      <w:r w:rsidRPr="00F40FC9">
        <w:rPr>
          <w:rFonts w:asciiTheme="minorHAnsi" w:hAnsiTheme="minorHAnsi" w:cstheme="minorHAnsi"/>
          <w:sz w:val="24"/>
          <w:szCs w:val="24"/>
        </w:rPr>
        <w:t xml:space="preserve">What </w:t>
      </w:r>
      <w:bookmarkEnd w:id="7"/>
      <w:r w:rsidRPr="00F40FC9">
        <w:rPr>
          <w:rFonts w:asciiTheme="minorHAnsi" w:hAnsiTheme="minorHAnsi" w:cstheme="minorHAnsi"/>
          <w:sz w:val="24"/>
          <w:szCs w:val="24"/>
        </w:rPr>
        <w:t>is the most effective kind of media to engage our students in learning materials? What works best - a slick animation, a conversational podcast or an informal video? What is important to our students, what do they want, and what do they get the best learning outcomes from?</w:t>
      </w:r>
    </w:p>
    <w:p w14:paraId="4F32AD86" w14:textId="7A91812E" w:rsidR="00E06516"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We’ll challenge our views on what students want, and go on to look at tangible ways that academics can focus their efforts and suggest some quick wins to make more engaging media content for their course.</w:t>
      </w:r>
      <w:r w:rsidR="00562948">
        <w:rPr>
          <w:rFonts w:asciiTheme="minorHAnsi" w:hAnsiTheme="minorHAnsi" w:cstheme="minorHAnsi"/>
          <w:sz w:val="24"/>
          <w:szCs w:val="24"/>
        </w:rPr>
        <w:t xml:space="preserve"> </w:t>
      </w:r>
      <w:r>
        <w:rPr>
          <w:rFonts w:asciiTheme="minorHAnsi" w:hAnsiTheme="minorHAnsi" w:cstheme="minorHAnsi"/>
          <w:sz w:val="24"/>
          <w:szCs w:val="24"/>
        </w:rPr>
        <w:t>(</w:t>
      </w:r>
      <w:r w:rsidRPr="00F40FC9">
        <w:rPr>
          <w:rFonts w:asciiTheme="minorHAnsi" w:hAnsiTheme="minorHAnsi" w:cstheme="minorHAnsi"/>
          <w:sz w:val="24"/>
          <w:szCs w:val="24"/>
        </w:rPr>
        <w:t>30 minutes</w:t>
      </w:r>
      <w:r>
        <w:rPr>
          <w:rFonts w:asciiTheme="minorHAnsi" w:hAnsiTheme="minorHAnsi" w:cstheme="minorHAnsi"/>
          <w:sz w:val="24"/>
          <w:szCs w:val="24"/>
        </w:rPr>
        <w:t>)</w:t>
      </w:r>
    </w:p>
    <w:p w14:paraId="6637C857" w14:textId="77777777" w:rsidR="00E06516" w:rsidRDefault="00E06516" w:rsidP="00E06516">
      <w:pPr>
        <w:pStyle w:val="NormalWeb"/>
        <w:spacing w:after="0"/>
        <w:rPr>
          <w:rFonts w:asciiTheme="minorHAnsi" w:hAnsiTheme="minorHAnsi" w:cstheme="minorHAnsi"/>
          <w:sz w:val="24"/>
          <w:szCs w:val="24"/>
        </w:rPr>
      </w:pPr>
    </w:p>
    <w:p w14:paraId="050DA992" w14:textId="09B8C1E6" w:rsidR="00E06516" w:rsidRPr="00716C7F" w:rsidRDefault="00E06516" w:rsidP="00E06516">
      <w:pPr>
        <w:pStyle w:val="NormalWeb"/>
        <w:spacing w:after="0"/>
        <w:rPr>
          <w:rFonts w:asciiTheme="minorHAnsi" w:hAnsiTheme="minorHAnsi" w:cstheme="minorHAnsi"/>
          <w:color w:val="16818D"/>
          <w:sz w:val="24"/>
          <w:szCs w:val="24"/>
        </w:rPr>
      </w:pPr>
      <w:r w:rsidRPr="00716C7F">
        <w:rPr>
          <w:rFonts w:asciiTheme="minorHAnsi" w:hAnsiTheme="minorHAnsi" w:cstheme="minorHAnsi"/>
          <w:color w:val="16818D"/>
          <w:sz w:val="24"/>
          <w:szCs w:val="24"/>
        </w:rPr>
        <w:t xml:space="preserve">Tags:  </w:t>
      </w:r>
      <w:r w:rsidR="00FE4908" w:rsidRPr="00716C7F">
        <w:rPr>
          <w:rFonts w:asciiTheme="minorHAnsi" w:hAnsiTheme="minorHAnsi" w:cstheme="minorHAnsi"/>
          <w:color w:val="16818D"/>
          <w:sz w:val="24"/>
          <w:szCs w:val="24"/>
        </w:rPr>
        <w:t>Feedback, Quick</w:t>
      </w:r>
      <w:r w:rsidRPr="00716C7F">
        <w:rPr>
          <w:rFonts w:asciiTheme="minorHAnsi" w:hAnsiTheme="minorHAnsi" w:cstheme="minorHAnsi"/>
          <w:color w:val="16818D"/>
          <w:sz w:val="24"/>
          <w:szCs w:val="24"/>
        </w:rPr>
        <w:t xml:space="preserve"> </w:t>
      </w:r>
      <w:r w:rsidR="00FE4908" w:rsidRPr="00716C7F">
        <w:rPr>
          <w:rFonts w:asciiTheme="minorHAnsi" w:hAnsiTheme="minorHAnsi" w:cstheme="minorHAnsi"/>
          <w:color w:val="16818D"/>
          <w:sz w:val="24"/>
          <w:szCs w:val="24"/>
        </w:rPr>
        <w:t>win, Student</w:t>
      </w:r>
      <w:r w:rsidRPr="00716C7F">
        <w:rPr>
          <w:rFonts w:asciiTheme="minorHAnsi" w:hAnsiTheme="minorHAnsi" w:cstheme="minorHAnsi"/>
          <w:color w:val="16818D"/>
          <w:sz w:val="24"/>
          <w:szCs w:val="24"/>
        </w:rPr>
        <w:t xml:space="preserve"> learning </w:t>
      </w:r>
      <w:r w:rsidR="00FE4908" w:rsidRPr="00716C7F">
        <w:rPr>
          <w:rFonts w:asciiTheme="minorHAnsi" w:hAnsiTheme="minorHAnsi" w:cstheme="minorHAnsi"/>
          <w:color w:val="16818D"/>
          <w:sz w:val="24"/>
          <w:szCs w:val="24"/>
        </w:rPr>
        <w:t>experience, TEL</w:t>
      </w:r>
      <w:r w:rsidRPr="00716C7F">
        <w:rPr>
          <w:rFonts w:asciiTheme="minorHAnsi" w:hAnsiTheme="minorHAnsi" w:cstheme="minorHAnsi"/>
          <w:color w:val="16818D"/>
          <w:sz w:val="24"/>
          <w:szCs w:val="24"/>
        </w:rPr>
        <w:t xml:space="preserve"> / Digital </w:t>
      </w:r>
      <w:r w:rsidR="00FE4908" w:rsidRPr="00716C7F">
        <w:rPr>
          <w:rFonts w:asciiTheme="minorHAnsi" w:hAnsiTheme="minorHAnsi" w:cstheme="minorHAnsi"/>
          <w:color w:val="16818D"/>
          <w:sz w:val="24"/>
          <w:szCs w:val="24"/>
        </w:rPr>
        <w:t>Education, Tips</w:t>
      </w:r>
      <w:r w:rsidRPr="00716C7F">
        <w:rPr>
          <w:rFonts w:asciiTheme="minorHAnsi" w:hAnsiTheme="minorHAnsi" w:cstheme="minorHAnsi"/>
          <w:color w:val="16818D"/>
          <w:sz w:val="24"/>
          <w:szCs w:val="24"/>
        </w:rPr>
        <w:t xml:space="preserve"> and tricks </w:t>
      </w:r>
    </w:p>
    <w:p w14:paraId="209B6A72" w14:textId="3AC99F84" w:rsidR="00E06516" w:rsidRDefault="00E06516" w:rsidP="00E06516"/>
    <w:p w14:paraId="5374F66C" w14:textId="722CEB10" w:rsidR="00E06516" w:rsidRPr="0060766E" w:rsidRDefault="00E06516" w:rsidP="00254E4A">
      <w:pPr>
        <w:pStyle w:val="Heading3"/>
        <w15:collapsed/>
      </w:pPr>
      <w:r>
        <w:rPr>
          <w:noProof/>
          <w:lang w:eastAsia="en-GB"/>
        </w:rPr>
        <w:lastRenderedPageBreak/>
        <w:drawing>
          <wp:inline distT="0" distB="0" distL="0" distR="0" wp14:anchorId="6EEEB5D4" wp14:editId="5BFA4833">
            <wp:extent cx="1212112" cy="1250868"/>
            <wp:effectExtent l="0" t="0" r="7620" b="6985"/>
            <wp:docPr id="23" name="Picture 23" descr="Dr Kobil Ruz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ziev, Kobil.jpg"/>
                    <pic:cNvPicPr/>
                  </pic:nvPicPr>
                  <pic:blipFill rotWithShape="1">
                    <a:blip r:embed="rId23">
                      <a:extLst>
                        <a:ext uri="{28A0092B-C50C-407E-A947-70E740481C1C}">
                          <a14:useLocalDpi xmlns:a14="http://schemas.microsoft.com/office/drawing/2010/main" val="0"/>
                        </a:ext>
                      </a:extLst>
                    </a:blip>
                    <a:srcRect l="7070" t="4671" r="23670" b="5613"/>
                    <a:stretch/>
                  </pic:blipFill>
                  <pic:spPr bwMode="auto">
                    <a:xfrm>
                      <a:off x="0" y="0"/>
                      <a:ext cx="1226342" cy="1265553"/>
                    </a:xfrm>
                    <a:prstGeom prst="ellipse">
                      <a:avLst/>
                    </a:prstGeom>
                    <a:ln>
                      <a:noFill/>
                    </a:ln>
                    <a:extLst>
                      <a:ext uri="{53640926-AAD7-44D8-BBD7-CCE9431645EC}">
                        <a14:shadowObscured xmlns:a14="http://schemas.microsoft.com/office/drawing/2010/main"/>
                      </a:ext>
                    </a:extLst>
                  </pic:spPr>
                </pic:pic>
              </a:graphicData>
            </a:graphic>
          </wp:inline>
        </w:drawing>
      </w:r>
      <w:r w:rsidRPr="0060766E">
        <w:t>Academic debates as an authentic assessment tool</w:t>
      </w:r>
    </w:p>
    <w:p w14:paraId="491E649A" w14:textId="77777777" w:rsidR="00E06516" w:rsidRPr="00393460" w:rsidRDefault="00E06516" w:rsidP="00E06516">
      <w:pPr>
        <w:rPr>
          <w:rFonts w:cstheme="minorHAnsi"/>
          <w:b/>
          <w:color w:val="000000" w:themeColor="text1"/>
          <w:szCs w:val="24"/>
        </w:rPr>
      </w:pPr>
      <w:r w:rsidRPr="00393460">
        <w:rPr>
          <w:b/>
        </w:rPr>
        <w:t xml:space="preserve">Dr Kobil </w:t>
      </w:r>
      <w:bookmarkStart w:id="8" w:name="ruziev"/>
      <w:r w:rsidRPr="00393460">
        <w:rPr>
          <w:b/>
        </w:rPr>
        <w:t>Ruziev</w:t>
      </w:r>
      <w:bookmarkEnd w:id="8"/>
    </w:p>
    <w:p w14:paraId="3FE5DB66" w14:textId="5087AAAC" w:rsidR="00E06516" w:rsidRDefault="00E06516" w:rsidP="00E06516">
      <w:pPr>
        <w:pStyle w:val="NormalWeb"/>
        <w:spacing w:after="0"/>
        <w:rPr>
          <w:rFonts w:asciiTheme="minorHAnsi" w:hAnsiTheme="minorHAnsi" w:cstheme="minorHAnsi"/>
          <w:color w:val="000000" w:themeColor="text1"/>
          <w:sz w:val="24"/>
          <w:szCs w:val="24"/>
        </w:rPr>
      </w:pPr>
      <w:r w:rsidRPr="0060766E">
        <w:rPr>
          <w:rFonts w:asciiTheme="minorHAnsi" w:hAnsiTheme="minorHAnsi" w:cstheme="minorHAnsi"/>
          <w:color w:val="000000" w:themeColor="text1"/>
          <w:sz w:val="24"/>
          <w:szCs w:val="24"/>
        </w:rPr>
        <w:t xml:space="preserve">Debates can help students develop important transferable skills such as critical thinking, literature analysis and oral communication. Debates can help students build confidence in their ability to form well-reasoned responses to their opponents' real-time questions. Persuasive communication skills using theory, evidence and logical reasoning in this way can help students in job interviews and when leading teams and dealing with various audiences as professionals. This study will demonstrate how debates can be used </w:t>
      </w:r>
      <w:r w:rsidR="00031C60">
        <w:rPr>
          <w:rFonts w:asciiTheme="minorHAnsi" w:hAnsiTheme="minorHAnsi" w:cstheme="minorHAnsi"/>
          <w:color w:val="000000" w:themeColor="text1"/>
          <w:sz w:val="24"/>
          <w:szCs w:val="24"/>
        </w:rPr>
        <w:t xml:space="preserve">as </w:t>
      </w:r>
      <w:r w:rsidRPr="0060766E">
        <w:rPr>
          <w:rFonts w:asciiTheme="minorHAnsi" w:hAnsiTheme="minorHAnsi" w:cstheme="minorHAnsi"/>
          <w:color w:val="000000" w:themeColor="text1"/>
          <w:sz w:val="24"/>
          <w:szCs w:val="24"/>
        </w:rPr>
        <w:t>an authentic assessment tool by analysing relevant literature and by presenting critical reflections on my experience of assessing learning through debates in my Year 2 Economics module.</w:t>
      </w:r>
      <w:r w:rsidR="00562948">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(35</w:t>
      </w:r>
      <w:r w:rsidRPr="0060766E">
        <w:rPr>
          <w:rFonts w:asciiTheme="minorHAnsi" w:hAnsiTheme="minorHAnsi" w:cstheme="minorHAnsi"/>
          <w:color w:val="000000" w:themeColor="text1"/>
          <w:sz w:val="24"/>
          <w:szCs w:val="24"/>
        </w:rPr>
        <w:t xml:space="preserve"> min</w:t>
      </w:r>
      <w:r>
        <w:rPr>
          <w:rFonts w:asciiTheme="minorHAnsi" w:hAnsiTheme="minorHAnsi" w:cstheme="minorHAnsi"/>
          <w:color w:val="000000" w:themeColor="text1"/>
          <w:sz w:val="24"/>
          <w:szCs w:val="24"/>
        </w:rPr>
        <w:t xml:space="preserve">utes) </w:t>
      </w:r>
    </w:p>
    <w:p w14:paraId="701EC047" w14:textId="77777777" w:rsidR="00E06516" w:rsidRDefault="00E06516" w:rsidP="00E06516">
      <w:pPr>
        <w:pStyle w:val="NormalWeb"/>
        <w:spacing w:after="0"/>
        <w:rPr>
          <w:rFonts w:asciiTheme="minorHAnsi" w:hAnsiTheme="minorHAnsi" w:cstheme="minorHAnsi"/>
          <w:color w:val="000000" w:themeColor="text1"/>
          <w:sz w:val="24"/>
          <w:szCs w:val="24"/>
        </w:rPr>
      </w:pPr>
    </w:p>
    <w:p w14:paraId="66C35708" w14:textId="6AE4A7C5" w:rsidR="00E06516" w:rsidRDefault="00E06516" w:rsidP="00E06516">
      <w:pPr>
        <w:pStyle w:val="NormalWeb"/>
        <w:spacing w:after="0"/>
        <w:rPr>
          <w:rFonts w:asciiTheme="minorHAnsi" w:hAnsiTheme="minorHAnsi" w:cstheme="minorHAnsi"/>
          <w:color w:val="16818D"/>
          <w:sz w:val="24"/>
          <w:szCs w:val="24"/>
        </w:rPr>
      </w:pPr>
      <w:r w:rsidRPr="00393460">
        <w:rPr>
          <w:rFonts w:asciiTheme="minorHAnsi" w:hAnsiTheme="minorHAnsi" w:cstheme="minorHAnsi"/>
          <w:color w:val="16818D"/>
          <w:sz w:val="24"/>
          <w:szCs w:val="24"/>
        </w:rPr>
        <w:t xml:space="preserve">Tags: </w:t>
      </w:r>
      <w:r w:rsidR="00FE4908" w:rsidRPr="00393460">
        <w:rPr>
          <w:rFonts w:asciiTheme="minorHAnsi" w:hAnsiTheme="minorHAnsi" w:cstheme="minorHAnsi"/>
          <w:color w:val="16818D"/>
          <w:sz w:val="24"/>
          <w:szCs w:val="24"/>
        </w:rPr>
        <w:t>Assessment, Authentic, Case</w:t>
      </w:r>
      <w:r w:rsidRPr="00393460">
        <w:rPr>
          <w:rFonts w:asciiTheme="minorHAnsi" w:hAnsiTheme="minorHAnsi" w:cstheme="minorHAnsi"/>
          <w:color w:val="16818D"/>
          <w:sz w:val="24"/>
          <w:szCs w:val="24"/>
        </w:rPr>
        <w:t xml:space="preserve"> </w:t>
      </w:r>
      <w:r w:rsidR="00FE4908" w:rsidRPr="00393460">
        <w:rPr>
          <w:rFonts w:asciiTheme="minorHAnsi" w:hAnsiTheme="minorHAnsi" w:cstheme="minorHAnsi"/>
          <w:color w:val="16818D"/>
          <w:sz w:val="24"/>
          <w:szCs w:val="24"/>
        </w:rPr>
        <w:t>study, Collaborative, Curriculum</w:t>
      </w:r>
      <w:r w:rsidRPr="00393460">
        <w:rPr>
          <w:rFonts w:asciiTheme="minorHAnsi" w:hAnsiTheme="minorHAnsi" w:cstheme="minorHAnsi"/>
          <w:color w:val="16818D"/>
          <w:sz w:val="24"/>
          <w:szCs w:val="24"/>
        </w:rPr>
        <w:t xml:space="preserve"> </w:t>
      </w:r>
      <w:r w:rsidR="00FE4908" w:rsidRPr="00393460">
        <w:rPr>
          <w:rFonts w:asciiTheme="minorHAnsi" w:hAnsiTheme="minorHAnsi" w:cstheme="minorHAnsi"/>
          <w:color w:val="16818D"/>
          <w:sz w:val="24"/>
          <w:szCs w:val="24"/>
        </w:rPr>
        <w:t>design, Discussion, Employability, Enterprising, Feedback, Innovative, Interactive, Paper, Practical, Quick</w:t>
      </w:r>
      <w:r w:rsidRPr="00393460">
        <w:rPr>
          <w:rFonts w:asciiTheme="minorHAnsi" w:hAnsiTheme="minorHAnsi" w:cstheme="minorHAnsi"/>
          <w:color w:val="16818D"/>
          <w:sz w:val="24"/>
          <w:szCs w:val="24"/>
        </w:rPr>
        <w:t xml:space="preserve"> </w:t>
      </w:r>
      <w:r w:rsidR="00FE4908" w:rsidRPr="00393460">
        <w:rPr>
          <w:rFonts w:asciiTheme="minorHAnsi" w:hAnsiTheme="minorHAnsi" w:cstheme="minorHAnsi"/>
          <w:color w:val="16818D"/>
          <w:sz w:val="24"/>
          <w:szCs w:val="24"/>
        </w:rPr>
        <w:t>win, Student</w:t>
      </w:r>
      <w:r w:rsidRPr="00393460">
        <w:rPr>
          <w:rFonts w:asciiTheme="minorHAnsi" w:hAnsiTheme="minorHAnsi" w:cstheme="minorHAnsi"/>
          <w:color w:val="16818D"/>
          <w:sz w:val="24"/>
          <w:szCs w:val="24"/>
        </w:rPr>
        <w:t xml:space="preserve"> learning experience</w:t>
      </w:r>
    </w:p>
    <w:p w14:paraId="2C72FFC7" w14:textId="52CB4C5C" w:rsidR="00A6696D" w:rsidRDefault="00A6696D" w:rsidP="00E06516">
      <w:pPr>
        <w:pStyle w:val="NormalWeb"/>
        <w:spacing w:after="0"/>
        <w:rPr>
          <w:rFonts w:asciiTheme="minorHAnsi" w:hAnsiTheme="minorHAnsi" w:cstheme="minorHAnsi"/>
          <w:color w:val="16818D"/>
          <w:sz w:val="24"/>
          <w:szCs w:val="24"/>
        </w:rPr>
      </w:pPr>
    </w:p>
    <w:p w14:paraId="5C3D41CF" w14:textId="6BF6469B" w:rsidR="00A6696D" w:rsidRDefault="00A6696D" w:rsidP="00A6696D">
      <w:pPr>
        <w:pStyle w:val="Heading3"/>
      </w:pPr>
      <w:r>
        <w:t>You might also be interested in:</w:t>
      </w:r>
    </w:p>
    <w:p w14:paraId="35823DE2" w14:textId="2DB21DEE" w:rsidR="001479C1" w:rsidRPr="00B560F7" w:rsidRDefault="00562948" w:rsidP="00E34863">
      <w:pPr>
        <w:pStyle w:val="ListParagraph"/>
        <w:numPr>
          <w:ilvl w:val="0"/>
          <w:numId w:val="21"/>
        </w:numPr>
        <w:ind w:left="714" w:hanging="357"/>
        <w:contextualSpacing w:val="0"/>
        <w:rPr>
          <w:rFonts w:cstheme="minorHAnsi"/>
          <w:color w:val="16818D"/>
          <w:szCs w:val="24"/>
          <w:lang w:eastAsia="en-GB"/>
        </w:rPr>
      </w:pPr>
      <w:r w:rsidRPr="00BE6265">
        <w:rPr>
          <w:b/>
          <w:szCs w:val="24"/>
        </w:rPr>
        <w:t xml:space="preserve">Potato, </w:t>
      </w:r>
      <w:proofErr w:type="spellStart"/>
      <w:r w:rsidRPr="00BE6265">
        <w:rPr>
          <w:b/>
          <w:szCs w:val="24"/>
        </w:rPr>
        <w:t>Potahto</w:t>
      </w:r>
      <w:proofErr w:type="spellEnd"/>
      <w:r w:rsidRPr="00BE6265">
        <w:rPr>
          <w:b/>
          <w:szCs w:val="24"/>
        </w:rPr>
        <w:t xml:space="preserve">, Tomato, </w:t>
      </w:r>
      <w:proofErr w:type="spellStart"/>
      <w:r w:rsidRPr="00BE6265">
        <w:rPr>
          <w:b/>
          <w:szCs w:val="24"/>
        </w:rPr>
        <w:t>Tomahto</w:t>
      </w:r>
      <w:proofErr w:type="spellEnd"/>
      <w:r w:rsidRPr="00BE6265">
        <w:rPr>
          <w:b/>
          <w:szCs w:val="24"/>
        </w:rPr>
        <w:t>. Helping UWE staff and students to build a shared understanding of the language of assessment and feedback -</w:t>
      </w:r>
      <w:r w:rsidRPr="00BE6265">
        <w:rPr>
          <w:rFonts w:asciiTheme="majorHAnsi" w:eastAsiaTheme="majorEastAsia" w:hAnsiTheme="majorHAnsi" w:cstheme="majorBidi"/>
          <w:color w:val="16818D"/>
          <w:szCs w:val="24"/>
        </w:rPr>
        <w:t xml:space="preserve"> </w:t>
      </w:r>
      <w:r w:rsidRPr="00BE6265">
        <w:rPr>
          <w:szCs w:val="24"/>
        </w:rPr>
        <w:t>Dr Laura Bennett, Dr Cathy Minett-Smith and other members of the UWE project research team</w:t>
      </w:r>
      <w:r w:rsidR="0042381C" w:rsidRPr="00BE6265">
        <w:rPr>
          <w:szCs w:val="24"/>
        </w:rPr>
        <w:t>.</w:t>
      </w:r>
      <w:r w:rsidRPr="00BE6265">
        <w:rPr>
          <w:rFonts w:eastAsiaTheme="majorEastAsia"/>
          <w:szCs w:val="24"/>
        </w:rPr>
        <w:t xml:space="preserve"> </w:t>
      </w:r>
      <w:hyperlink w:anchor="potato" w:history="1">
        <w:r w:rsidR="00002769" w:rsidRPr="00BE6265">
          <w:rPr>
            <w:rStyle w:val="Hyperlink"/>
            <w:rFonts w:cstheme="minorHAnsi"/>
            <w:szCs w:val="24"/>
          </w:rPr>
          <w:t>Click for details</w:t>
        </w:r>
      </w:hyperlink>
      <w:r w:rsidR="00536AA1" w:rsidRPr="00BE6265">
        <w:rPr>
          <w:szCs w:val="24"/>
        </w:rPr>
        <w:t xml:space="preserve"> </w:t>
      </w:r>
      <w:r w:rsidR="0042381C" w:rsidRPr="00BE6265">
        <w:rPr>
          <w:szCs w:val="24"/>
        </w:rPr>
        <w:t xml:space="preserve">- </w:t>
      </w:r>
      <w:r w:rsidR="00C60F4E" w:rsidRPr="00B560F7">
        <w:rPr>
          <w:rFonts w:cstheme="minorHAnsi"/>
          <w:color w:val="16818D"/>
          <w:szCs w:val="24"/>
          <w:lang w:eastAsia="en-GB"/>
        </w:rPr>
        <w:t>UWE staff &amp; students only</w:t>
      </w:r>
    </w:p>
    <w:p w14:paraId="06E3DDB0" w14:textId="02529747" w:rsidR="001479C1" w:rsidRPr="00BE6265" w:rsidRDefault="0042381C" w:rsidP="00E34863">
      <w:pPr>
        <w:pStyle w:val="ListParagraph"/>
        <w:numPr>
          <w:ilvl w:val="0"/>
          <w:numId w:val="21"/>
        </w:numPr>
        <w:ind w:left="714" w:hanging="357"/>
        <w:contextualSpacing w:val="0"/>
        <w:rPr>
          <w:szCs w:val="24"/>
        </w:rPr>
      </w:pPr>
      <w:r w:rsidRPr="00BE6265">
        <w:rPr>
          <w:b/>
          <w:szCs w:val="24"/>
        </w:rPr>
        <w:t>“</w:t>
      </w:r>
      <w:r w:rsidR="00FA1166" w:rsidRPr="00BE6265">
        <w:rPr>
          <w:b/>
          <w:szCs w:val="24"/>
        </w:rPr>
        <w:t>I have ADHD too.” Sharing our experience of building a new approach to supporting students with ADHD at UWE</w:t>
      </w:r>
      <w:r w:rsidR="00FA1166" w:rsidRPr="00BE6265">
        <w:rPr>
          <w:szCs w:val="24"/>
        </w:rPr>
        <w:t xml:space="preserve"> - Kelly Goodfellow and other Neurodiversity practitioners in Access and Learning Strategies Team, with students.</w:t>
      </w:r>
      <w:r w:rsidRPr="00BE6265">
        <w:rPr>
          <w:szCs w:val="24"/>
        </w:rPr>
        <w:t xml:space="preserve"> </w:t>
      </w:r>
      <w:hyperlink w:anchor="ADHD" w:history="1">
        <w:r w:rsidR="00FA1166" w:rsidRPr="00BE6265">
          <w:rPr>
            <w:rStyle w:val="Hyperlink"/>
            <w:rFonts w:cstheme="minorHAnsi"/>
            <w:szCs w:val="24"/>
          </w:rPr>
          <w:t>Click for details</w:t>
        </w:r>
      </w:hyperlink>
    </w:p>
    <w:p w14:paraId="0C100ABD" w14:textId="77777777" w:rsidR="00536AA1" w:rsidRPr="00BE6265" w:rsidRDefault="00FA1166" w:rsidP="00E34863">
      <w:pPr>
        <w:pStyle w:val="ListParagraph"/>
        <w:numPr>
          <w:ilvl w:val="0"/>
          <w:numId w:val="21"/>
        </w:numPr>
        <w:ind w:left="714" w:hanging="357"/>
        <w:contextualSpacing w:val="0"/>
        <w:rPr>
          <w:rFonts w:asciiTheme="majorHAnsi" w:hAnsiTheme="majorHAnsi"/>
          <w:color w:val="16818D"/>
          <w:szCs w:val="24"/>
        </w:rPr>
      </w:pPr>
      <w:r w:rsidRPr="00BE6265">
        <w:rPr>
          <w:b/>
          <w:szCs w:val="24"/>
        </w:rPr>
        <w:t>Live Project Guide for students and client communities</w:t>
      </w:r>
      <w:r w:rsidRPr="00BE6265">
        <w:rPr>
          <w:szCs w:val="24"/>
        </w:rPr>
        <w:t xml:space="preserve"> </w:t>
      </w:r>
      <w:r w:rsidR="0042381C" w:rsidRPr="00BE6265">
        <w:rPr>
          <w:szCs w:val="24"/>
        </w:rPr>
        <w:t xml:space="preserve">- Ms Ann de Graft-Johnson and </w:t>
      </w:r>
      <w:r w:rsidRPr="00BE6265">
        <w:rPr>
          <w:szCs w:val="24"/>
        </w:rPr>
        <w:t>Miss Sally Daniels</w:t>
      </w:r>
      <w:r w:rsidR="0042381C" w:rsidRPr="00BE6265">
        <w:rPr>
          <w:szCs w:val="24"/>
        </w:rPr>
        <w:t xml:space="preserve">. </w:t>
      </w:r>
      <w:hyperlink w:anchor="liveproject" w:history="1">
        <w:r w:rsidRPr="00BE6265">
          <w:rPr>
            <w:rStyle w:val="Hyperlink"/>
            <w:rFonts w:cstheme="minorHAnsi"/>
            <w:szCs w:val="24"/>
          </w:rPr>
          <w:t>Click for details</w:t>
        </w:r>
      </w:hyperlink>
    </w:p>
    <w:p w14:paraId="63F94B3D" w14:textId="72BC540E" w:rsidR="00E06516" w:rsidRPr="00BE6265" w:rsidRDefault="00D55566" w:rsidP="00E34863">
      <w:pPr>
        <w:pStyle w:val="ListParagraph"/>
        <w:numPr>
          <w:ilvl w:val="0"/>
          <w:numId w:val="21"/>
        </w:numPr>
        <w:ind w:left="714" w:hanging="357"/>
        <w:contextualSpacing w:val="0"/>
        <w:rPr>
          <w:rFonts w:asciiTheme="majorHAnsi" w:hAnsiTheme="majorHAnsi"/>
          <w:color w:val="16818D"/>
          <w:sz w:val="32"/>
        </w:rPr>
      </w:pPr>
      <w:r w:rsidRPr="00BE6265">
        <w:rPr>
          <w:b/>
          <w:szCs w:val="24"/>
        </w:rPr>
        <w:t>There's an app for that! Utilising technology to gamify student engagement</w:t>
      </w:r>
      <w:r w:rsidRPr="00BE6265">
        <w:rPr>
          <w:szCs w:val="24"/>
        </w:rPr>
        <w:t xml:space="preserve"> </w:t>
      </w:r>
      <w:r w:rsidR="001479C1" w:rsidRPr="00BE6265">
        <w:rPr>
          <w:szCs w:val="24"/>
        </w:rPr>
        <w:t>- Dr Rachel</w:t>
      </w:r>
      <w:r w:rsidR="001479C1" w:rsidRPr="001479C1">
        <w:t xml:space="preserve"> Williams </w:t>
      </w:r>
      <w:r w:rsidR="001479C1">
        <w:t xml:space="preserve">and </w:t>
      </w:r>
      <w:r w:rsidRPr="001479C1">
        <w:t>Dr Neil Sutherland</w:t>
      </w:r>
      <w:r w:rsidR="001479C1" w:rsidRPr="001479C1">
        <w:t>.</w:t>
      </w:r>
      <w:r w:rsidRPr="001479C1">
        <w:t xml:space="preserve"> </w:t>
      </w:r>
      <w:hyperlink w:anchor="sutherland" w:history="1">
        <w:r w:rsidRPr="00536AA1">
          <w:rPr>
            <w:rStyle w:val="Hyperlink"/>
            <w:rFonts w:cstheme="minorHAnsi"/>
          </w:rPr>
          <w:t>Click for details</w:t>
        </w:r>
      </w:hyperlink>
    </w:p>
    <w:p w14:paraId="3DF1890F" w14:textId="77777777" w:rsidR="00BE6265" w:rsidRPr="00BE6265" w:rsidRDefault="00BE6265" w:rsidP="00BE6265">
      <w:pPr>
        <w:rPr>
          <w:rFonts w:asciiTheme="majorHAnsi" w:hAnsiTheme="majorHAnsi"/>
          <w:color w:val="16818D"/>
          <w:sz w:val="22"/>
        </w:rPr>
      </w:pPr>
    </w:p>
    <w:p w14:paraId="5D3640AA" w14:textId="43292C20" w:rsidR="00CF1BC5" w:rsidRDefault="00E922A4" w:rsidP="00A660BB">
      <w:pPr>
        <w:pStyle w:val="Heading2"/>
      </w:pPr>
      <w:bookmarkStart w:id="9" w:name="playfulness"/>
      <w:bookmarkEnd w:id="1"/>
      <w:r w:rsidRPr="00E922A4">
        <w:t>Playfulness and creativity</w:t>
      </w:r>
      <w:bookmarkEnd w:id="9"/>
    </w:p>
    <w:p w14:paraId="01E3DA48" w14:textId="4042CB02" w:rsidR="00E06516" w:rsidRPr="00F40FC9" w:rsidRDefault="00E06516" w:rsidP="00254E4A">
      <w:pPr>
        <w:pStyle w:val="Heading3"/>
        <w15:collapsed/>
      </w:pPr>
      <w:r>
        <w:rPr>
          <w:noProof/>
          <w:lang w:eastAsia="en-GB"/>
        </w:rPr>
        <w:drawing>
          <wp:inline distT="0" distB="0" distL="0" distR="0" wp14:anchorId="3A2F9E94" wp14:editId="67F372AC">
            <wp:extent cx="1264583" cy="1467293"/>
            <wp:effectExtent l="0" t="0" r="0" b="0"/>
            <wp:docPr id="32" name="Picture 32" descr="Mike Cl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lapp, Mike 200px.jpg"/>
                    <pic:cNvPicPr/>
                  </pic:nvPicPr>
                  <pic:blipFill rotWithShape="1">
                    <a:blip r:embed="rId24">
                      <a:extLst>
                        <a:ext uri="{28A0092B-C50C-407E-A947-70E740481C1C}">
                          <a14:useLocalDpi xmlns:a14="http://schemas.microsoft.com/office/drawing/2010/main" val="0"/>
                        </a:ext>
                      </a:extLst>
                    </a:blip>
                    <a:srcRect b="5454"/>
                    <a:stretch/>
                  </pic:blipFill>
                  <pic:spPr bwMode="auto">
                    <a:xfrm>
                      <a:off x="0" y="0"/>
                      <a:ext cx="1282038" cy="1487546"/>
                    </a:xfrm>
                    <a:prstGeom prst="ellipse">
                      <a:avLst/>
                    </a:prstGeom>
                    <a:ln>
                      <a:noFill/>
                    </a:ln>
                    <a:extLst>
                      <a:ext uri="{53640926-AAD7-44D8-BBD7-CCE9431645EC}">
                        <a14:shadowObscured xmlns:a14="http://schemas.microsoft.com/office/drawing/2010/main"/>
                      </a:ext>
                    </a:extLst>
                  </pic:spPr>
                </pic:pic>
              </a:graphicData>
            </a:graphic>
          </wp:inline>
        </w:drawing>
      </w:r>
      <w:r w:rsidRPr="00F40FC9">
        <w:t>Competitive quizzing</w:t>
      </w:r>
    </w:p>
    <w:p w14:paraId="1D399F3A" w14:textId="12D5D067" w:rsidR="00E06516" w:rsidRPr="003941D0" w:rsidRDefault="003941D0" w:rsidP="00E06516">
      <w:pPr>
        <w:pStyle w:val="NormalWeb"/>
        <w:spacing w:after="0"/>
        <w:rPr>
          <w:b/>
          <w:sz w:val="24"/>
        </w:rPr>
      </w:pPr>
      <w:r w:rsidRPr="003941D0">
        <w:rPr>
          <w:b/>
          <w:sz w:val="24"/>
        </w:rPr>
        <w:t>Mr Mike Clapp</w:t>
      </w:r>
    </w:p>
    <w:p w14:paraId="2FA8CA93" w14:textId="77777777" w:rsidR="003941D0" w:rsidRPr="00F40FC9" w:rsidRDefault="003941D0" w:rsidP="00E06516">
      <w:pPr>
        <w:pStyle w:val="NormalWeb"/>
        <w:spacing w:after="0"/>
        <w:rPr>
          <w:rFonts w:asciiTheme="minorHAnsi" w:hAnsiTheme="minorHAnsi" w:cstheme="minorHAnsi"/>
          <w:sz w:val="24"/>
          <w:szCs w:val="24"/>
        </w:rPr>
      </w:pPr>
    </w:p>
    <w:p w14:paraId="469E27D9" w14:textId="77777777"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Students are familiar with competitive and gamified quizzes in apps like </w:t>
      </w:r>
      <w:proofErr w:type="gramStart"/>
      <w:r w:rsidRPr="00F40FC9">
        <w:rPr>
          <w:rFonts w:asciiTheme="minorHAnsi" w:hAnsiTheme="minorHAnsi" w:cstheme="minorHAnsi"/>
          <w:sz w:val="24"/>
          <w:szCs w:val="24"/>
        </w:rPr>
        <w:t>Kahoot!,</w:t>
      </w:r>
      <w:proofErr w:type="gramEnd"/>
      <w:r w:rsidRPr="00F40FC9">
        <w:rPr>
          <w:rFonts w:asciiTheme="minorHAnsi" w:hAnsiTheme="minorHAnsi" w:cstheme="minorHAnsi"/>
          <w:sz w:val="24"/>
          <w:szCs w:val="24"/>
        </w:rPr>
        <w:t xml:space="preserve"> Mentimeter, Socrative and Quizlet. These support engagement and are great for retrieval practice activities.</w:t>
      </w:r>
    </w:p>
    <w:p w14:paraId="3C6B8E04" w14:textId="77777777"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This session will look at the research into competitive quizzes in the classroom, an introduction to several tools that are currently available and best practices for deploying these tools with students.</w:t>
      </w:r>
    </w:p>
    <w:p w14:paraId="2A9EC6E6" w14:textId="77777777" w:rsidR="003941D0" w:rsidRDefault="00E06516" w:rsidP="00E06516">
      <w:pPr>
        <w:rPr>
          <w:rFonts w:cstheme="minorHAnsi"/>
          <w:szCs w:val="24"/>
        </w:rPr>
      </w:pPr>
      <w:r w:rsidRPr="00F40FC9">
        <w:rPr>
          <w:rFonts w:cstheme="minorHAnsi"/>
          <w:szCs w:val="24"/>
        </w:rPr>
        <w:t>By the end of the session delegates will be able to run competitive quiz activities using Mentimeter that are motivational, engaging, and accessible.</w:t>
      </w:r>
      <w:r w:rsidR="003941D0">
        <w:rPr>
          <w:rFonts w:cstheme="minorHAnsi"/>
          <w:szCs w:val="24"/>
        </w:rPr>
        <w:t xml:space="preserve"> (4</w:t>
      </w:r>
      <w:r w:rsidRPr="00F40FC9">
        <w:rPr>
          <w:rFonts w:cstheme="minorHAnsi"/>
          <w:szCs w:val="24"/>
        </w:rPr>
        <w:t>5 minutes</w:t>
      </w:r>
      <w:r w:rsidR="003941D0">
        <w:rPr>
          <w:rFonts w:cstheme="minorHAnsi"/>
          <w:szCs w:val="24"/>
        </w:rPr>
        <w:t>)</w:t>
      </w:r>
    </w:p>
    <w:p w14:paraId="667CC9E7" w14:textId="4860E816" w:rsidR="00E06516" w:rsidRPr="003941D0" w:rsidRDefault="003941D0" w:rsidP="00E06516">
      <w:pPr>
        <w:rPr>
          <w:rFonts w:cstheme="minorHAnsi"/>
          <w:color w:val="16818D"/>
          <w:szCs w:val="24"/>
        </w:rPr>
      </w:pPr>
      <w:r w:rsidRPr="003941D0">
        <w:rPr>
          <w:rFonts w:cstheme="minorHAnsi"/>
          <w:color w:val="16818D"/>
          <w:szCs w:val="24"/>
        </w:rPr>
        <w:t>Tags:</w:t>
      </w:r>
      <w:r w:rsidR="00E06516" w:rsidRPr="003941D0">
        <w:rPr>
          <w:rFonts w:cstheme="minorHAnsi"/>
          <w:color w:val="16818D"/>
          <w:szCs w:val="24"/>
        </w:rPr>
        <w:t xml:space="preserve"> </w:t>
      </w:r>
      <w:r w:rsidR="00FE4908" w:rsidRPr="003941D0">
        <w:rPr>
          <w:rFonts w:cstheme="minorHAnsi"/>
          <w:color w:val="16818D"/>
          <w:szCs w:val="24"/>
        </w:rPr>
        <w:t>Accessibility, Assessment, Games</w:t>
      </w:r>
      <w:r w:rsidR="00FE4908">
        <w:rPr>
          <w:rFonts w:cstheme="minorHAnsi"/>
          <w:color w:val="16818D"/>
          <w:szCs w:val="24"/>
        </w:rPr>
        <w:t xml:space="preserve">, </w:t>
      </w:r>
      <w:r w:rsidR="00FE4908" w:rsidRPr="003941D0">
        <w:rPr>
          <w:rFonts w:cstheme="minorHAnsi"/>
          <w:color w:val="16818D"/>
          <w:szCs w:val="24"/>
        </w:rPr>
        <w:t>Interactive, Quick</w:t>
      </w:r>
      <w:r w:rsidR="00E06516" w:rsidRPr="003941D0">
        <w:rPr>
          <w:rFonts w:cstheme="minorHAnsi"/>
          <w:color w:val="16818D"/>
          <w:szCs w:val="24"/>
        </w:rPr>
        <w:t xml:space="preserve"> </w:t>
      </w:r>
      <w:r w:rsidR="00FE4908" w:rsidRPr="003941D0">
        <w:rPr>
          <w:rFonts w:cstheme="minorHAnsi"/>
          <w:color w:val="16818D"/>
          <w:szCs w:val="24"/>
        </w:rPr>
        <w:t>win, Relaxed, Student</w:t>
      </w:r>
      <w:r w:rsidR="00E06516" w:rsidRPr="003941D0">
        <w:rPr>
          <w:rFonts w:cstheme="minorHAnsi"/>
          <w:color w:val="16818D"/>
          <w:szCs w:val="24"/>
        </w:rPr>
        <w:t xml:space="preserve"> learning </w:t>
      </w:r>
      <w:r w:rsidR="00FE4908" w:rsidRPr="003941D0">
        <w:rPr>
          <w:rFonts w:cstheme="minorHAnsi"/>
          <w:color w:val="16818D"/>
          <w:szCs w:val="24"/>
        </w:rPr>
        <w:t>experience, TEL</w:t>
      </w:r>
      <w:r w:rsidR="00E06516" w:rsidRPr="003941D0">
        <w:rPr>
          <w:rFonts w:cstheme="minorHAnsi"/>
          <w:color w:val="16818D"/>
          <w:szCs w:val="24"/>
        </w:rPr>
        <w:t xml:space="preserve"> / Digital </w:t>
      </w:r>
      <w:r w:rsidR="00FE4908" w:rsidRPr="003941D0">
        <w:rPr>
          <w:rFonts w:cstheme="minorHAnsi"/>
          <w:color w:val="16818D"/>
          <w:szCs w:val="24"/>
        </w:rPr>
        <w:t>Education, Training</w:t>
      </w:r>
      <w:r w:rsidR="00E06516" w:rsidRPr="003941D0">
        <w:rPr>
          <w:rFonts w:cstheme="minorHAnsi"/>
          <w:color w:val="16818D"/>
          <w:szCs w:val="24"/>
        </w:rPr>
        <w:t xml:space="preserve"> </w:t>
      </w:r>
    </w:p>
    <w:p w14:paraId="1687EF1E" w14:textId="5D72F1DA" w:rsidR="00E06516" w:rsidRPr="00F40FC9" w:rsidRDefault="00E06516" w:rsidP="0076168D">
      <w:pPr>
        <w:pStyle w:val="Heading3"/>
        <w:ind w:left="1985" w:hanging="1985"/>
        <w15:collapsed/>
      </w:pPr>
      <w:r>
        <w:rPr>
          <w:noProof/>
          <w:lang w:eastAsia="en-GB"/>
        </w:rPr>
        <w:drawing>
          <wp:inline distT="0" distB="0" distL="0" distR="0" wp14:anchorId="4CACF208" wp14:editId="0E45DB9B">
            <wp:extent cx="1232195" cy="1232195"/>
            <wp:effectExtent l="0" t="0" r="6350" b="6350"/>
            <wp:docPr id="41" name="Picture 41"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WE_Avatar_Colours_Mustard_200px.jpg"/>
                    <pic:cNvPicPr/>
                  </pic:nvPicPr>
                  <pic:blipFill>
                    <a:blip r:embed="rId25">
                      <a:extLst>
                        <a:ext uri="{28A0092B-C50C-407E-A947-70E740481C1C}">
                          <a14:useLocalDpi xmlns:a14="http://schemas.microsoft.com/office/drawing/2010/main" val="0"/>
                        </a:ext>
                      </a:extLst>
                    </a:blip>
                    <a:stretch>
                      <a:fillRect/>
                    </a:stretch>
                  </pic:blipFill>
                  <pic:spPr>
                    <a:xfrm>
                      <a:off x="0" y="0"/>
                      <a:ext cx="1247999" cy="1247999"/>
                    </a:xfrm>
                    <a:prstGeom prst="ellipse">
                      <a:avLst/>
                    </a:prstGeom>
                  </pic:spPr>
                </pic:pic>
              </a:graphicData>
            </a:graphic>
          </wp:inline>
        </w:drawing>
      </w:r>
      <w:r w:rsidRPr="00F40FC9">
        <w:t>Encouraging the gamekeeper to think like the poacher - innovation in assessment design.</w:t>
      </w:r>
    </w:p>
    <w:p w14:paraId="6B85ACA8" w14:textId="41FA5BB7" w:rsidR="00B744A6" w:rsidRDefault="00B744A6" w:rsidP="00E06516">
      <w:pPr>
        <w:pStyle w:val="NormalWeb"/>
        <w:spacing w:after="0"/>
        <w:rPr>
          <w:rFonts w:asciiTheme="minorHAnsi" w:hAnsiTheme="minorHAnsi" w:cstheme="minorHAnsi"/>
          <w:b/>
          <w:sz w:val="24"/>
          <w:szCs w:val="24"/>
        </w:rPr>
      </w:pPr>
      <w:r w:rsidRPr="00B744A6">
        <w:rPr>
          <w:b/>
          <w:sz w:val="24"/>
        </w:rPr>
        <w:t xml:space="preserve">Dr Lindsey Gillies, </w:t>
      </w:r>
      <w:r w:rsidRPr="00B744A6">
        <w:rPr>
          <w:rFonts w:asciiTheme="minorHAnsi" w:hAnsiTheme="minorHAnsi" w:cstheme="minorHAnsi"/>
          <w:b/>
          <w:sz w:val="24"/>
          <w:szCs w:val="24"/>
        </w:rPr>
        <w:t>Julian Webb, Panagiotis Andriotis</w:t>
      </w:r>
    </w:p>
    <w:p w14:paraId="3C9D4AAE" w14:textId="77777777" w:rsidR="00B744A6" w:rsidRPr="00B744A6" w:rsidRDefault="00B744A6" w:rsidP="00E06516">
      <w:pPr>
        <w:pStyle w:val="NormalWeb"/>
        <w:spacing w:after="0"/>
        <w:rPr>
          <w:rFonts w:asciiTheme="minorHAnsi" w:hAnsiTheme="minorHAnsi" w:cstheme="minorHAnsi"/>
          <w:b/>
          <w:sz w:val="24"/>
          <w:szCs w:val="24"/>
        </w:rPr>
      </w:pPr>
    </w:p>
    <w:p w14:paraId="77ED0A51" w14:textId="63BD2D74"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Digital forensics (DF) students spend much of their time developing their technical skills. This session describes an approach taken with UWE DF students to shift their thinking beyond the technical aspects of a case, and showcases how assessment strategies can benefit from creativity. The approach centres around co-created assessment; students construct a crime scenario, create a forensic image of a ‘suspects’ computer disk, then examine each other’s images. Students become competitive and ambitious- what can I do to make my case more challenging for others to examine whilst maintaining coherence and realism?</w:t>
      </w:r>
    </w:p>
    <w:p w14:paraId="4A231B6A" w14:textId="77777777" w:rsidR="00B744A6"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After interacting with an example, we will discuss both the benefits and the challenges associated with this approach. This session is particularly relevant to those interested in making learning challenging but fun.</w:t>
      </w:r>
      <w:r w:rsidR="00B744A6">
        <w:rPr>
          <w:rFonts w:asciiTheme="minorHAnsi" w:hAnsiTheme="minorHAnsi" w:cstheme="minorHAnsi"/>
          <w:sz w:val="24"/>
          <w:szCs w:val="24"/>
        </w:rPr>
        <w:t xml:space="preserve"> (</w:t>
      </w:r>
      <w:r w:rsidRPr="00F40FC9">
        <w:rPr>
          <w:rFonts w:asciiTheme="minorHAnsi" w:hAnsiTheme="minorHAnsi" w:cstheme="minorHAnsi"/>
          <w:sz w:val="24"/>
          <w:szCs w:val="24"/>
        </w:rPr>
        <w:t>45 minutes</w:t>
      </w:r>
      <w:r w:rsidR="00B744A6">
        <w:rPr>
          <w:rFonts w:asciiTheme="minorHAnsi" w:hAnsiTheme="minorHAnsi" w:cstheme="minorHAnsi"/>
          <w:sz w:val="24"/>
          <w:szCs w:val="24"/>
        </w:rPr>
        <w:t>)</w:t>
      </w:r>
    </w:p>
    <w:p w14:paraId="6876CBEF" w14:textId="77777777" w:rsidR="00B744A6" w:rsidRDefault="00B744A6" w:rsidP="00E06516">
      <w:pPr>
        <w:pStyle w:val="NormalWeb"/>
        <w:spacing w:after="0"/>
        <w:rPr>
          <w:rFonts w:asciiTheme="minorHAnsi" w:hAnsiTheme="minorHAnsi" w:cstheme="minorHAnsi"/>
          <w:color w:val="16818D"/>
          <w:sz w:val="24"/>
          <w:szCs w:val="24"/>
        </w:rPr>
      </w:pPr>
    </w:p>
    <w:p w14:paraId="52611C26" w14:textId="5FE32B39" w:rsidR="00602599" w:rsidRPr="00B744A6" w:rsidRDefault="00B744A6" w:rsidP="00E06516">
      <w:pPr>
        <w:pStyle w:val="NormalWeb"/>
        <w:spacing w:after="0"/>
        <w:rPr>
          <w:rFonts w:asciiTheme="minorHAnsi" w:hAnsiTheme="minorHAnsi" w:cstheme="minorHAnsi"/>
          <w:color w:val="16818D"/>
          <w:sz w:val="24"/>
          <w:szCs w:val="24"/>
        </w:rPr>
      </w:pPr>
      <w:r w:rsidRPr="00B744A6">
        <w:rPr>
          <w:rFonts w:asciiTheme="minorHAnsi" w:hAnsiTheme="minorHAnsi" w:cstheme="minorHAnsi"/>
          <w:color w:val="16818D"/>
          <w:sz w:val="24"/>
          <w:szCs w:val="24"/>
        </w:rPr>
        <w:t>Tags:</w:t>
      </w:r>
      <w:r w:rsidR="00E06516" w:rsidRPr="00B744A6">
        <w:rPr>
          <w:rFonts w:asciiTheme="minorHAnsi" w:hAnsiTheme="minorHAnsi" w:cstheme="minorHAnsi"/>
          <w:color w:val="16818D"/>
          <w:sz w:val="24"/>
          <w:szCs w:val="24"/>
        </w:rPr>
        <w:t xml:space="preserve"> </w:t>
      </w:r>
      <w:r w:rsidR="00FE4908" w:rsidRPr="00B744A6">
        <w:rPr>
          <w:rFonts w:asciiTheme="minorHAnsi" w:hAnsiTheme="minorHAnsi" w:cstheme="minorHAnsi"/>
          <w:color w:val="16818D"/>
          <w:sz w:val="24"/>
          <w:szCs w:val="24"/>
        </w:rPr>
        <w:t>Assessment, Authentic, Employability, Practical, Programme</w:t>
      </w:r>
      <w:r w:rsidR="00E06516" w:rsidRPr="00B744A6">
        <w:rPr>
          <w:rFonts w:asciiTheme="minorHAnsi" w:hAnsiTheme="minorHAnsi" w:cstheme="minorHAnsi"/>
          <w:color w:val="16818D"/>
          <w:sz w:val="24"/>
          <w:szCs w:val="24"/>
        </w:rPr>
        <w:t xml:space="preserve"> </w:t>
      </w:r>
      <w:r w:rsidR="00FE4908" w:rsidRPr="00B744A6">
        <w:rPr>
          <w:rFonts w:asciiTheme="minorHAnsi" w:hAnsiTheme="minorHAnsi" w:cstheme="minorHAnsi"/>
          <w:color w:val="16818D"/>
          <w:sz w:val="24"/>
          <w:szCs w:val="24"/>
        </w:rPr>
        <w:t>Leader, Students</w:t>
      </w:r>
      <w:r w:rsidR="00E06516" w:rsidRPr="00B744A6">
        <w:rPr>
          <w:rFonts w:asciiTheme="minorHAnsi" w:hAnsiTheme="minorHAnsi" w:cstheme="minorHAnsi"/>
          <w:color w:val="16818D"/>
          <w:sz w:val="24"/>
          <w:szCs w:val="24"/>
        </w:rPr>
        <w:t xml:space="preserve"> as partners  </w:t>
      </w:r>
    </w:p>
    <w:p w14:paraId="7281C008" w14:textId="1DB52824" w:rsidR="00602599" w:rsidRPr="00A719B1" w:rsidRDefault="00602599" w:rsidP="0076168D">
      <w:pPr>
        <w:pStyle w:val="Heading3"/>
        <w:ind w:left="4111" w:hanging="4111"/>
        <w15:collapsed/>
      </w:pPr>
      <w:r>
        <w:rPr>
          <w:noProof/>
          <w:lang w:eastAsia="en-GB"/>
        </w:rPr>
        <w:lastRenderedPageBreak/>
        <w:drawing>
          <wp:inline distT="0" distB="0" distL="0" distR="0" wp14:anchorId="7C58615B" wp14:editId="393A24FF">
            <wp:extent cx="1286859" cy="1562986"/>
            <wp:effectExtent l="0" t="0" r="8890" b="0"/>
            <wp:docPr id="118" name="Picture 118" descr="Beth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mmond, Beth.jpg"/>
                    <pic:cNvPicPr/>
                  </pic:nvPicPr>
                  <pic:blipFill>
                    <a:blip r:embed="rId26">
                      <a:extLst>
                        <a:ext uri="{28A0092B-C50C-407E-A947-70E740481C1C}">
                          <a14:useLocalDpi xmlns:a14="http://schemas.microsoft.com/office/drawing/2010/main" val="0"/>
                        </a:ext>
                      </a:extLst>
                    </a:blip>
                    <a:stretch>
                      <a:fillRect/>
                    </a:stretch>
                  </pic:blipFill>
                  <pic:spPr>
                    <a:xfrm>
                      <a:off x="0" y="0"/>
                      <a:ext cx="1307881" cy="1588518"/>
                    </a:xfrm>
                    <a:prstGeom prst="ellipse">
                      <a:avLst/>
                    </a:prstGeom>
                  </pic:spPr>
                </pic:pic>
              </a:graphicData>
            </a:graphic>
          </wp:inline>
        </w:drawing>
      </w:r>
      <w:r>
        <w:rPr>
          <w:noProof/>
          <w:lang w:eastAsia="en-GB"/>
        </w:rPr>
        <w:drawing>
          <wp:inline distT="0" distB="0" distL="0" distR="0" wp14:anchorId="2916AF28" wp14:editId="358C6BA3">
            <wp:extent cx="1311303" cy="1558910"/>
            <wp:effectExtent l="0" t="0" r="3175" b="3810"/>
            <wp:docPr id="112" name="Picture 112" descr="Z Davi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avidson, Zahra.jpg"/>
                    <pic:cNvPicPr/>
                  </pic:nvPicPr>
                  <pic:blipFill rotWithShape="1">
                    <a:blip r:embed="rId27">
                      <a:extLst>
                        <a:ext uri="{28A0092B-C50C-407E-A947-70E740481C1C}">
                          <a14:useLocalDpi xmlns:a14="http://schemas.microsoft.com/office/drawing/2010/main" val="0"/>
                        </a:ext>
                      </a:extLst>
                    </a:blip>
                    <a:srcRect l="17944" t="4486" r="10831" b="10840"/>
                    <a:stretch/>
                  </pic:blipFill>
                  <pic:spPr bwMode="auto">
                    <a:xfrm>
                      <a:off x="0" y="0"/>
                      <a:ext cx="1323158" cy="1573004"/>
                    </a:xfrm>
                    <a:prstGeom prst="ellipse">
                      <a:avLst/>
                    </a:prstGeom>
                    <a:ln>
                      <a:noFill/>
                    </a:ln>
                    <a:extLst>
                      <a:ext uri="{53640926-AAD7-44D8-BBD7-CCE9431645EC}">
                        <a14:shadowObscured xmlns:a14="http://schemas.microsoft.com/office/drawing/2010/main"/>
                      </a:ext>
                    </a:extLst>
                  </pic:spPr>
                </pic:pic>
              </a:graphicData>
            </a:graphic>
          </wp:inline>
        </w:drawing>
      </w:r>
      <w:r w:rsidRPr="00A719B1">
        <w:t>Play and peer learning - ideas from beyond the campus</w:t>
      </w:r>
    </w:p>
    <w:p w14:paraId="76B0F820" w14:textId="29893A70" w:rsidR="00602599" w:rsidRDefault="00284025" w:rsidP="00602599">
      <w:pPr>
        <w:pStyle w:val="NormalWeb"/>
        <w:spacing w:after="0"/>
        <w:rPr>
          <w:b/>
          <w:sz w:val="24"/>
        </w:rPr>
      </w:pPr>
      <w:r w:rsidRPr="00284025">
        <w:rPr>
          <w:b/>
          <w:sz w:val="24"/>
        </w:rPr>
        <w:t>Beth Hammond</w:t>
      </w:r>
      <w:r>
        <w:rPr>
          <w:b/>
          <w:sz w:val="24"/>
        </w:rPr>
        <w:t xml:space="preserve"> interviews</w:t>
      </w:r>
      <w:r w:rsidRPr="00284025">
        <w:rPr>
          <w:rFonts w:asciiTheme="minorHAnsi" w:hAnsiTheme="minorHAnsi" w:cstheme="minorHAnsi"/>
          <w:sz w:val="24"/>
          <w:szCs w:val="24"/>
        </w:rPr>
        <w:t xml:space="preserve"> </w:t>
      </w:r>
      <w:r w:rsidRPr="00284025">
        <w:rPr>
          <w:rFonts w:asciiTheme="minorHAnsi" w:hAnsiTheme="minorHAnsi" w:cstheme="minorHAnsi"/>
          <w:b/>
          <w:sz w:val="24"/>
          <w:szCs w:val="24"/>
        </w:rPr>
        <w:t>Zahra Davidson</w:t>
      </w:r>
      <w:r w:rsidRPr="00284025">
        <w:rPr>
          <w:b/>
          <w:sz w:val="24"/>
        </w:rPr>
        <w:t xml:space="preserve"> </w:t>
      </w:r>
      <w:r>
        <w:rPr>
          <w:b/>
          <w:sz w:val="24"/>
        </w:rPr>
        <w:t>(</w:t>
      </w:r>
      <w:proofErr w:type="spellStart"/>
      <w:r w:rsidR="00B11974">
        <w:rPr>
          <w:b/>
          <w:sz w:val="24"/>
        </w:rPr>
        <w:t>Huddlecraft</w:t>
      </w:r>
      <w:proofErr w:type="spellEnd"/>
      <w:r>
        <w:rPr>
          <w:b/>
          <w:sz w:val="24"/>
        </w:rPr>
        <w:t>)</w:t>
      </w:r>
    </w:p>
    <w:p w14:paraId="1DE58CAC" w14:textId="77777777" w:rsidR="00284025" w:rsidRPr="00284025" w:rsidRDefault="00284025" w:rsidP="00602599">
      <w:pPr>
        <w:pStyle w:val="NormalWeb"/>
        <w:spacing w:after="0"/>
        <w:rPr>
          <w:rFonts w:asciiTheme="minorHAnsi" w:hAnsiTheme="minorHAnsi" w:cstheme="minorHAnsi"/>
          <w:b/>
          <w:sz w:val="24"/>
          <w:szCs w:val="24"/>
        </w:rPr>
      </w:pPr>
    </w:p>
    <w:p w14:paraId="7E2BE253" w14:textId="560D4953" w:rsidR="00602599" w:rsidRPr="00F40FC9" w:rsidRDefault="00602599" w:rsidP="00602599">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Do you want your students to be engaged, creative, collaborative learners? Then join this session to see how lifelong learning organisation </w:t>
      </w:r>
      <w:hyperlink r:id="rId28" w:history="1">
        <w:proofErr w:type="spellStart"/>
        <w:r w:rsidR="00B11974" w:rsidRPr="00CD50E3">
          <w:rPr>
            <w:rStyle w:val="Hyperlink"/>
            <w:rFonts w:asciiTheme="minorHAnsi" w:hAnsiTheme="minorHAnsi" w:cstheme="minorHAnsi"/>
            <w:sz w:val="24"/>
            <w:szCs w:val="24"/>
          </w:rPr>
          <w:t>Huddlecraft</w:t>
        </w:r>
        <w:proofErr w:type="spellEnd"/>
      </w:hyperlink>
      <w:r w:rsidR="00B11974">
        <w:rPr>
          <w:rFonts w:asciiTheme="minorHAnsi" w:hAnsiTheme="minorHAnsi" w:cstheme="minorHAnsi"/>
          <w:sz w:val="24"/>
          <w:szCs w:val="24"/>
        </w:rPr>
        <w:t xml:space="preserve"> (formerly </w:t>
      </w:r>
      <w:r w:rsidRPr="00F40FC9">
        <w:rPr>
          <w:rFonts w:asciiTheme="minorHAnsi" w:hAnsiTheme="minorHAnsi" w:cstheme="minorHAnsi"/>
          <w:sz w:val="24"/>
          <w:szCs w:val="24"/>
        </w:rPr>
        <w:t>Enrol Yourself</w:t>
      </w:r>
      <w:r w:rsidR="00B11974">
        <w:rPr>
          <w:rFonts w:asciiTheme="minorHAnsi" w:hAnsiTheme="minorHAnsi" w:cstheme="minorHAnsi"/>
          <w:sz w:val="24"/>
          <w:szCs w:val="24"/>
        </w:rPr>
        <w:t>)</w:t>
      </w:r>
      <w:r w:rsidRPr="00F40FC9">
        <w:rPr>
          <w:rFonts w:asciiTheme="minorHAnsi" w:hAnsiTheme="minorHAnsi" w:cstheme="minorHAnsi"/>
          <w:sz w:val="24"/>
          <w:szCs w:val="24"/>
        </w:rPr>
        <w:t xml:space="preserve"> achieved this with their Learning Marathons.</w:t>
      </w:r>
    </w:p>
    <w:p w14:paraId="74969059" w14:textId="77777777" w:rsidR="00602599" w:rsidRPr="00F40FC9" w:rsidRDefault="00602599" w:rsidP="00602599">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This interview with founder </w:t>
      </w:r>
      <w:bookmarkStart w:id="10" w:name="Hammond"/>
      <w:r w:rsidRPr="00F40FC9">
        <w:rPr>
          <w:rFonts w:asciiTheme="minorHAnsi" w:hAnsiTheme="minorHAnsi" w:cstheme="minorHAnsi"/>
          <w:sz w:val="24"/>
          <w:szCs w:val="24"/>
        </w:rPr>
        <w:t xml:space="preserve">Zahra </w:t>
      </w:r>
      <w:bookmarkEnd w:id="10"/>
      <w:r w:rsidRPr="00F40FC9">
        <w:rPr>
          <w:rFonts w:asciiTheme="minorHAnsi" w:hAnsiTheme="minorHAnsi" w:cstheme="minorHAnsi"/>
          <w:sz w:val="24"/>
          <w:szCs w:val="24"/>
        </w:rPr>
        <w:t xml:space="preserve">Davidson discusses how peer learning, community and playfulness could be applied in a university context. With examples of ambitious social projects, enterprising business start-ups and deep personal explorations, Learning Marathons show what can happen when people are curious, open and willing to work together. </w:t>
      </w:r>
    </w:p>
    <w:p w14:paraId="4F2C8C75" w14:textId="77777777" w:rsidR="00602599" w:rsidRPr="00F40FC9" w:rsidRDefault="00602599" w:rsidP="00602599">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As a Learning Technologist, Beth Hammond supports academic staff at UWE to provide innovative learning experiences for students. This has included tools and methods for online group work, student engagement and accessible learning materials.</w:t>
      </w:r>
    </w:p>
    <w:p w14:paraId="173D77A1" w14:textId="77777777" w:rsidR="00284025" w:rsidRDefault="00602599" w:rsidP="00602599">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You should come away from this case study with ideas for more inclusive learning communities where students can support each other to achieve personal goals.</w:t>
      </w:r>
      <w:r w:rsidR="00284025">
        <w:rPr>
          <w:rFonts w:asciiTheme="minorHAnsi" w:hAnsiTheme="minorHAnsi" w:cstheme="minorHAnsi"/>
          <w:sz w:val="24"/>
          <w:szCs w:val="24"/>
        </w:rPr>
        <w:t xml:space="preserve"> (</w:t>
      </w:r>
      <w:r w:rsidRPr="00F40FC9">
        <w:rPr>
          <w:rFonts w:asciiTheme="minorHAnsi" w:hAnsiTheme="minorHAnsi" w:cstheme="minorHAnsi"/>
          <w:sz w:val="24"/>
          <w:szCs w:val="24"/>
        </w:rPr>
        <w:t>45 minutes</w:t>
      </w:r>
      <w:r w:rsidR="00284025">
        <w:rPr>
          <w:rFonts w:asciiTheme="minorHAnsi" w:hAnsiTheme="minorHAnsi" w:cstheme="minorHAnsi"/>
          <w:sz w:val="24"/>
          <w:szCs w:val="24"/>
        </w:rPr>
        <w:t>)</w:t>
      </w:r>
    </w:p>
    <w:p w14:paraId="59B9B79D" w14:textId="77777777" w:rsidR="00284025" w:rsidRDefault="00284025" w:rsidP="00602599">
      <w:pPr>
        <w:pStyle w:val="NormalWeb"/>
        <w:spacing w:after="0"/>
        <w:rPr>
          <w:rFonts w:asciiTheme="minorHAnsi" w:hAnsiTheme="minorHAnsi" w:cstheme="minorHAnsi"/>
          <w:sz w:val="24"/>
          <w:szCs w:val="24"/>
        </w:rPr>
      </w:pPr>
    </w:p>
    <w:p w14:paraId="7B155485" w14:textId="1ED96B24" w:rsidR="00602599" w:rsidRPr="00284025" w:rsidRDefault="00284025" w:rsidP="00602599">
      <w:pPr>
        <w:pStyle w:val="NormalWeb"/>
        <w:spacing w:after="0"/>
        <w:rPr>
          <w:rFonts w:asciiTheme="minorHAnsi" w:hAnsiTheme="minorHAnsi" w:cstheme="minorHAnsi"/>
          <w:color w:val="16818D"/>
          <w:sz w:val="24"/>
          <w:szCs w:val="24"/>
        </w:rPr>
      </w:pPr>
      <w:r w:rsidRPr="00284025">
        <w:rPr>
          <w:rFonts w:asciiTheme="minorHAnsi" w:hAnsiTheme="minorHAnsi" w:cstheme="minorHAnsi"/>
          <w:color w:val="16818D"/>
          <w:sz w:val="24"/>
          <w:szCs w:val="24"/>
        </w:rPr>
        <w:t xml:space="preserve">Tags: </w:t>
      </w:r>
      <w:r w:rsidR="00602599" w:rsidRPr="00284025">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Authentic, Collaborative, Enterprising, Equality</w:t>
      </w:r>
      <w:r w:rsidR="00602599" w:rsidRPr="00284025">
        <w:rPr>
          <w:rFonts w:asciiTheme="minorHAnsi" w:hAnsiTheme="minorHAnsi" w:cstheme="minorHAnsi"/>
          <w:color w:val="16818D"/>
          <w:sz w:val="24"/>
          <w:szCs w:val="24"/>
        </w:rPr>
        <w:t xml:space="preserve">/ Diversity/ Inclusivity/ </w:t>
      </w:r>
      <w:r w:rsidR="00FE4908" w:rsidRPr="00284025">
        <w:rPr>
          <w:rFonts w:asciiTheme="minorHAnsi" w:hAnsiTheme="minorHAnsi" w:cstheme="minorHAnsi"/>
          <w:color w:val="16818D"/>
          <w:sz w:val="24"/>
          <w:szCs w:val="24"/>
        </w:rPr>
        <w:t>Intersectionality, Informal, Interactive, Networking, Partnership, Question</w:t>
      </w:r>
      <w:r w:rsidR="00602599" w:rsidRPr="00284025">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Time, Student</w:t>
      </w:r>
      <w:r w:rsidR="00602599" w:rsidRPr="00284025">
        <w:rPr>
          <w:rFonts w:asciiTheme="minorHAnsi" w:hAnsiTheme="minorHAnsi" w:cstheme="minorHAnsi"/>
          <w:color w:val="16818D"/>
          <w:sz w:val="24"/>
          <w:szCs w:val="24"/>
        </w:rPr>
        <w:t xml:space="preserve"> learning </w:t>
      </w:r>
      <w:r w:rsidR="00FE4908" w:rsidRPr="00284025">
        <w:rPr>
          <w:rFonts w:asciiTheme="minorHAnsi" w:hAnsiTheme="minorHAnsi" w:cstheme="minorHAnsi"/>
          <w:color w:val="16818D"/>
          <w:sz w:val="24"/>
          <w:szCs w:val="24"/>
        </w:rPr>
        <w:t>experience, TEL</w:t>
      </w:r>
      <w:r w:rsidR="00602599" w:rsidRPr="00284025">
        <w:rPr>
          <w:rFonts w:asciiTheme="minorHAnsi" w:hAnsiTheme="minorHAnsi" w:cstheme="minorHAnsi"/>
          <w:color w:val="16818D"/>
          <w:sz w:val="24"/>
          <w:szCs w:val="24"/>
        </w:rPr>
        <w:t xml:space="preserve"> / Digital </w:t>
      </w:r>
      <w:r w:rsidR="00FE4908" w:rsidRPr="00284025">
        <w:rPr>
          <w:rFonts w:asciiTheme="minorHAnsi" w:hAnsiTheme="minorHAnsi" w:cstheme="minorHAnsi"/>
          <w:color w:val="16818D"/>
          <w:sz w:val="24"/>
          <w:szCs w:val="24"/>
        </w:rPr>
        <w:t>Education, Tips</w:t>
      </w:r>
      <w:r w:rsidR="00602599" w:rsidRPr="00284025">
        <w:rPr>
          <w:rFonts w:asciiTheme="minorHAnsi" w:hAnsiTheme="minorHAnsi" w:cstheme="minorHAnsi"/>
          <w:color w:val="16818D"/>
          <w:sz w:val="24"/>
          <w:szCs w:val="24"/>
        </w:rPr>
        <w:t xml:space="preserve"> and tricks</w:t>
      </w:r>
    </w:p>
    <w:p w14:paraId="5BB1BD03" w14:textId="4EC09CD1" w:rsidR="00E06516" w:rsidRPr="00F40FC9" w:rsidRDefault="00E06516" w:rsidP="00E06516">
      <w:pPr>
        <w:pStyle w:val="NormalWeb"/>
        <w:spacing w:after="0"/>
        <w:rPr>
          <w:rFonts w:asciiTheme="minorHAnsi" w:hAnsiTheme="minorHAnsi" w:cstheme="minorHAnsi"/>
          <w:sz w:val="24"/>
          <w:szCs w:val="24"/>
        </w:rPr>
      </w:pPr>
    </w:p>
    <w:p w14:paraId="290F3893" w14:textId="49D1AECA" w:rsidR="00E06516" w:rsidRPr="00F40FC9" w:rsidRDefault="00E06516" w:rsidP="00254E4A">
      <w:pPr>
        <w:pStyle w:val="Heading3"/>
        <w15:collapsed/>
      </w:pPr>
      <w:r>
        <w:rPr>
          <w:noProof/>
          <w:lang w:eastAsia="en-GB"/>
        </w:rPr>
        <w:drawing>
          <wp:inline distT="0" distB="0" distL="0" distR="0" wp14:anchorId="298CDB2C" wp14:editId="41887092">
            <wp:extent cx="1244010" cy="1508253"/>
            <wp:effectExtent l="0" t="0" r="0" b="0"/>
            <wp:docPr id="42" name="Picture 42" descr="Oliver Ha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slam, Oli.jpg"/>
                    <pic:cNvPicPr/>
                  </pic:nvPicPr>
                  <pic:blipFill rotWithShape="1">
                    <a:blip r:embed="rId29">
                      <a:extLst>
                        <a:ext uri="{28A0092B-C50C-407E-A947-70E740481C1C}">
                          <a14:useLocalDpi xmlns:a14="http://schemas.microsoft.com/office/drawing/2010/main" val="0"/>
                        </a:ext>
                      </a:extLst>
                    </a:blip>
                    <a:srcRect l="14625" t="3387" r="8979" b="19428"/>
                    <a:stretch/>
                  </pic:blipFill>
                  <pic:spPr bwMode="auto">
                    <a:xfrm>
                      <a:off x="0" y="0"/>
                      <a:ext cx="1257506" cy="1524615"/>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5EA9497" wp14:editId="3C848447">
            <wp:extent cx="1286859" cy="1562986"/>
            <wp:effectExtent l="0" t="0" r="8890" b="0"/>
            <wp:docPr id="44" name="Picture 44" descr="Beth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mmond, Beth.jpg"/>
                    <pic:cNvPicPr/>
                  </pic:nvPicPr>
                  <pic:blipFill>
                    <a:blip r:embed="rId26">
                      <a:extLst>
                        <a:ext uri="{28A0092B-C50C-407E-A947-70E740481C1C}">
                          <a14:useLocalDpi xmlns:a14="http://schemas.microsoft.com/office/drawing/2010/main" val="0"/>
                        </a:ext>
                      </a:extLst>
                    </a:blip>
                    <a:stretch>
                      <a:fillRect/>
                    </a:stretch>
                  </pic:blipFill>
                  <pic:spPr>
                    <a:xfrm>
                      <a:off x="0" y="0"/>
                      <a:ext cx="1307881" cy="1588518"/>
                    </a:xfrm>
                    <a:prstGeom prst="ellipse">
                      <a:avLst/>
                    </a:prstGeom>
                  </pic:spPr>
                </pic:pic>
              </a:graphicData>
            </a:graphic>
          </wp:inline>
        </w:drawing>
      </w:r>
      <w:r w:rsidRPr="00F40FC9">
        <w:t>Gamification of learning with Seppo</w:t>
      </w:r>
    </w:p>
    <w:p w14:paraId="47FA2FA6" w14:textId="768AFA06" w:rsidR="00E06516" w:rsidRPr="00284025" w:rsidRDefault="00284025" w:rsidP="00284025">
      <w:pPr>
        <w:rPr>
          <w:b/>
        </w:rPr>
      </w:pPr>
      <w:r w:rsidRPr="00284025">
        <w:rPr>
          <w:b/>
        </w:rPr>
        <w:t>Mr Oliver Haslam and Beth Hammond</w:t>
      </w:r>
    </w:p>
    <w:p w14:paraId="6402E1BF" w14:textId="77777777" w:rsidR="00E06516" w:rsidRPr="00F40FC9"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Gamification involves the use of use of game features for educational purposes. Potential benefits include greater engagement and participation by learners, and opportunities for cohort-building and collaborative problem-solving. It can also just make learning more fun.</w:t>
      </w:r>
    </w:p>
    <w:p w14:paraId="14F1348C" w14:textId="77777777" w:rsidR="00284025"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Seppo is an online tool in which tutors can create game-based learning experiences for students. Participants will be able to try some games made with Seppo both before and during the workshop. Participants will also be invited to share their own ideas for games and the feasibility of developing those games in Seppo will be discussed. Participants will discuss the pedagogical objectives for gamifying learning. By the end of the session all delegates will be able to identify whether Seppo is a suitable platform for their game ideas.</w:t>
      </w:r>
      <w:r w:rsidR="00284025">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sidR="00284025">
        <w:rPr>
          <w:rFonts w:asciiTheme="minorHAnsi" w:hAnsiTheme="minorHAnsi" w:cstheme="minorHAnsi"/>
          <w:sz w:val="24"/>
          <w:szCs w:val="24"/>
        </w:rPr>
        <w:t>)</w:t>
      </w:r>
    </w:p>
    <w:p w14:paraId="496B0255" w14:textId="77777777" w:rsidR="00284025" w:rsidRDefault="00284025" w:rsidP="00E06516">
      <w:pPr>
        <w:pStyle w:val="NormalWeb"/>
        <w:spacing w:after="0"/>
        <w:rPr>
          <w:rFonts w:asciiTheme="minorHAnsi" w:hAnsiTheme="minorHAnsi" w:cstheme="minorHAnsi"/>
          <w:sz w:val="24"/>
          <w:szCs w:val="24"/>
        </w:rPr>
      </w:pPr>
    </w:p>
    <w:p w14:paraId="5D9B528C" w14:textId="44E03E6C" w:rsidR="00E06516" w:rsidRDefault="00284025" w:rsidP="00E06516">
      <w:pPr>
        <w:pStyle w:val="NormalWeb"/>
        <w:spacing w:after="0"/>
        <w:rPr>
          <w:rFonts w:asciiTheme="minorHAnsi" w:hAnsiTheme="minorHAnsi" w:cstheme="minorHAnsi"/>
          <w:color w:val="16818D"/>
          <w:sz w:val="24"/>
          <w:szCs w:val="24"/>
        </w:rPr>
      </w:pPr>
      <w:r w:rsidRPr="00284025">
        <w:rPr>
          <w:rFonts w:asciiTheme="minorHAnsi" w:hAnsiTheme="minorHAnsi" w:cstheme="minorHAnsi"/>
          <w:color w:val="16818D"/>
          <w:sz w:val="24"/>
          <w:szCs w:val="24"/>
        </w:rPr>
        <w:t>Tags:</w:t>
      </w:r>
      <w:r w:rsidR="00E06516" w:rsidRPr="00284025">
        <w:rPr>
          <w:rFonts w:asciiTheme="minorHAnsi" w:hAnsiTheme="minorHAnsi" w:cstheme="minorHAnsi"/>
          <w:color w:val="16818D"/>
          <w:sz w:val="24"/>
          <w:szCs w:val="24"/>
        </w:rPr>
        <w:t xml:space="preserve"> Awarding </w:t>
      </w:r>
      <w:r w:rsidR="00FE4908" w:rsidRPr="00284025">
        <w:rPr>
          <w:rFonts w:asciiTheme="minorHAnsi" w:hAnsiTheme="minorHAnsi" w:cstheme="minorHAnsi"/>
          <w:color w:val="16818D"/>
          <w:sz w:val="24"/>
          <w:szCs w:val="24"/>
        </w:rPr>
        <w:t>gaps, Collaborative, Discussion, Equality</w:t>
      </w:r>
      <w:r w:rsidR="00E06516" w:rsidRPr="00284025">
        <w:rPr>
          <w:rFonts w:asciiTheme="minorHAnsi" w:hAnsiTheme="minorHAnsi" w:cstheme="minorHAnsi"/>
          <w:color w:val="16818D"/>
          <w:sz w:val="24"/>
          <w:szCs w:val="24"/>
        </w:rPr>
        <w:t xml:space="preserve">/ Diversity/ Inclusivity/ </w:t>
      </w:r>
      <w:r w:rsidR="00FE4908" w:rsidRPr="00284025">
        <w:rPr>
          <w:rFonts w:asciiTheme="minorHAnsi" w:hAnsiTheme="minorHAnsi" w:cstheme="minorHAnsi"/>
          <w:color w:val="16818D"/>
          <w:sz w:val="24"/>
          <w:szCs w:val="24"/>
        </w:rPr>
        <w:t>Intersectionality, Games</w:t>
      </w:r>
      <w:r w:rsidR="00FE4908">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Innovative, Interactive, Student</w:t>
      </w:r>
      <w:r w:rsidR="00E06516" w:rsidRPr="00284025">
        <w:rPr>
          <w:rFonts w:asciiTheme="minorHAnsi" w:hAnsiTheme="minorHAnsi" w:cstheme="minorHAnsi"/>
          <w:color w:val="16818D"/>
          <w:sz w:val="24"/>
          <w:szCs w:val="24"/>
        </w:rPr>
        <w:t xml:space="preserve"> learning </w:t>
      </w:r>
      <w:r w:rsidR="00FE4908" w:rsidRPr="00284025">
        <w:rPr>
          <w:rFonts w:asciiTheme="minorHAnsi" w:hAnsiTheme="minorHAnsi" w:cstheme="minorHAnsi"/>
          <w:color w:val="16818D"/>
          <w:sz w:val="24"/>
          <w:szCs w:val="24"/>
        </w:rPr>
        <w:t>experience, Technicalities</w:t>
      </w:r>
      <w:r w:rsidR="00E06516" w:rsidRPr="00284025">
        <w:rPr>
          <w:rFonts w:asciiTheme="minorHAnsi" w:hAnsiTheme="minorHAnsi" w:cstheme="minorHAnsi"/>
          <w:color w:val="16818D"/>
          <w:sz w:val="24"/>
          <w:szCs w:val="24"/>
        </w:rPr>
        <w:t xml:space="preserve"> / Digital Education </w:t>
      </w:r>
    </w:p>
    <w:p w14:paraId="69C793A4" w14:textId="2877F5B0" w:rsidR="00495F71" w:rsidRDefault="00495F71" w:rsidP="00E06516">
      <w:pPr>
        <w:pStyle w:val="NormalWeb"/>
        <w:spacing w:after="0"/>
        <w:rPr>
          <w:rFonts w:asciiTheme="minorHAnsi" w:hAnsiTheme="minorHAnsi" w:cstheme="minorHAnsi"/>
          <w:color w:val="16818D"/>
          <w:sz w:val="24"/>
          <w:szCs w:val="24"/>
        </w:rPr>
      </w:pPr>
    </w:p>
    <w:p w14:paraId="1D192520" w14:textId="03550CDF" w:rsidR="00495F71" w:rsidRPr="00495F71" w:rsidRDefault="00495F71" w:rsidP="00495F71">
      <w:pPr>
        <w:rPr>
          <w:rFonts w:cstheme="minorHAnsi"/>
          <w:szCs w:val="24"/>
        </w:rPr>
      </w:pPr>
      <w:r w:rsidRPr="00495F71">
        <w:rPr>
          <w:rFonts w:cstheme="minorHAnsi"/>
          <w:szCs w:val="24"/>
        </w:rPr>
        <w:t>See also “</w:t>
      </w:r>
      <w:r w:rsidRPr="00495F71">
        <w:t>Location-based learning with Seppo” below.</w:t>
      </w:r>
    </w:p>
    <w:p w14:paraId="764F83C1" w14:textId="77777777" w:rsidR="00284025" w:rsidRPr="00F40FC9" w:rsidRDefault="00284025" w:rsidP="00254E4A">
      <w:pPr>
        <w:pStyle w:val="Heading3"/>
        <w15:collapsed/>
      </w:pPr>
      <w:r>
        <w:rPr>
          <w:noProof/>
          <w:lang w:eastAsia="en-GB"/>
        </w:rPr>
        <w:drawing>
          <wp:inline distT="0" distB="0" distL="0" distR="0" wp14:anchorId="07786657" wp14:editId="1D10E75B">
            <wp:extent cx="1244010" cy="1508253"/>
            <wp:effectExtent l="0" t="0" r="0" b="0"/>
            <wp:docPr id="117" name="Picture 117" descr="Oliver Ha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slam, Oli.jpg"/>
                    <pic:cNvPicPr/>
                  </pic:nvPicPr>
                  <pic:blipFill rotWithShape="1">
                    <a:blip r:embed="rId29">
                      <a:extLst>
                        <a:ext uri="{28A0092B-C50C-407E-A947-70E740481C1C}">
                          <a14:useLocalDpi xmlns:a14="http://schemas.microsoft.com/office/drawing/2010/main" val="0"/>
                        </a:ext>
                      </a:extLst>
                    </a:blip>
                    <a:srcRect l="14625" t="3387" r="8979" b="19428"/>
                    <a:stretch/>
                  </pic:blipFill>
                  <pic:spPr bwMode="auto">
                    <a:xfrm>
                      <a:off x="0" y="0"/>
                      <a:ext cx="1257506" cy="1524615"/>
                    </a:xfrm>
                    <a:prstGeom prst="ellipse">
                      <a:avLst/>
                    </a:prstGeom>
                    <a:ln>
                      <a:noFill/>
                    </a:ln>
                    <a:extLst>
                      <a:ext uri="{53640926-AAD7-44D8-BBD7-CCE9431645EC}">
                        <a14:shadowObscured xmlns:a14="http://schemas.microsoft.com/office/drawing/2010/main"/>
                      </a:ext>
                    </a:extLst>
                  </pic:spPr>
                </pic:pic>
              </a:graphicData>
            </a:graphic>
          </wp:inline>
        </w:drawing>
      </w:r>
      <w:r w:rsidRPr="00F40FC9">
        <w:t>Location-based learning with Seppo</w:t>
      </w:r>
    </w:p>
    <w:p w14:paraId="637E79B9" w14:textId="77777777" w:rsidR="00284025" w:rsidRPr="00284025" w:rsidRDefault="00284025" w:rsidP="00284025">
      <w:pPr>
        <w:pStyle w:val="NormalWeb"/>
        <w:spacing w:after="0"/>
        <w:rPr>
          <w:b/>
          <w:sz w:val="24"/>
        </w:rPr>
      </w:pPr>
      <w:r w:rsidRPr="00284025">
        <w:rPr>
          <w:b/>
          <w:sz w:val="24"/>
        </w:rPr>
        <w:t>Mr Oliver Haslam</w:t>
      </w:r>
    </w:p>
    <w:p w14:paraId="06109CBB" w14:textId="77777777" w:rsidR="00284025" w:rsidRPr="00F40FC9" w:rsidRDefault="00284025" w:rsidP="00284025">
      <w:pPr>
        <w:pStyle w:val="NormalWeb"/>
        <w:spacing w:after="0"/>
        <w:rPr>
          <w:rFonts w:asciiTheme="minorHAnsi" w:hAnsiTheme="minorHAnsi" w:cstheme="minorHAnsi"/>
          <w:sz w:val="24"/>
          <w:szCs w:val="24"/>
        </w:rPr>
      </w:pPr>
    </w:p>
    <w:p w14:paraId="46596256" w14:textId="77777777" w:rsidR="00284025" w:rsidRDefault="00284025" w:rsidP="00284025">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Location-based learning provides students with situated and authentic learning experiences, enabling them to learn in and learn from places and spaces pertinent to their subject area. Seppo is an online tool in which location-based learning experiences such as in-person and virtual field trips can be created for students. It’s not only for field trips, however, and can be used for induction activities or to help students experience hard to reach places like operating theatres or nuclear actors. Prior to the workshop, participants will be able to experience a location-based activity. Examples of learning activities made with Seppo will be shared during the session and participants will be invited to discuss their own ideas for field trips, induction treasure hunts and other location-based events. The workshop will include discussion of the pedagogy of location-based learning and some of the challenges Seppo can help overcome on location. By the end of the session participants will be better placed to identify opportunities to implement Seppo for location-based learning in their own teaching work.</w:t>
      </w:r>
      <w:r>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Pr>
          <w:rFonts w:asciiTheme="minorHAnsi" w:hAnsiTheme="minorHAnsi" w:cstheme="minorHAnsi"/>
          <w:sz w:val="24"/>
          <w:szCs w:val="24"/>
        </w:rPr>
        <w:t>)</w:t>
      </w:r>
    </w:p>
    <w:p w14:paraId="6E1E641E" w14:textId="77777777" w:rsidR="00284025" w:rsidRDefault="00284025" w:rsidP="00284025">
      <w:pPr>
        <w:pStyle w:val="NormalWeb"/>
        <w:spacing w:after="0"/>
        <w:rPr>
          <w:rFonts w:asciiTheme="minorHAnsi" w:hAnsiTheme="minorHAnsi" w:cstheme="minorHAnsi"/>
          <w:sz w:val="24"/>
          <w:szCs w:val="24"/>
        </w:rPr>
      </w:pPr>
    </w:p>
    <w:p w14:paraId="1EF3BBCD" w14:textId="51229363" w:rsidR="00284025" w:rsidRDefault="00284025" w:rsidP="00284025">
      <w:pPr>
        <w:pStyle w:val="NormalWeb"/>
        <w:spacing w:after="0"/>
        <w:rPr>
          <w:rFonts w:asciiTheme="minorHAnsi" w:hAnsiTheme="minorHAnsi" w:cstheme="minorHAnsi"/>
          <w:color w:val="16818D"/>
          <w:sz w:val="24"/>
          <w:szCs w:val="24"/>
        </w:rPr>
      </w:pPr>
      <w:r w:rsidRPr="00284025">
        <w:rPr>
          <w:rFonts w:asciiTheme="minorHAnsi" w:hAnsiTheme="minorHAnsi" w:cstheme="minorHAnsi"/>
          <w:color w:val="16818D"/>
          <w:sz w:val="24"/>
          <w:szCs w:val="24"/>
        </w:rPr>
        <w:t xml:space="preserve">Tags: Awarding </w:t>
      </w:r>
      <w:r w:rsidR="00FE4908" w:rsidRPr="00284025">
        <w:rPr>
          <w:rFonts w:asciiTheme="minorHAnsi" w:hAnsiTheme="minorHAnsi" w:cstheme="minorHAnsi"/>
          <w:color w:val="16818D"/>
          <w:sz w:val="24"/>
          <w:szCs w:val="24"/>
        </w:rPr>
        <w:t>gaps, Authentic, Discussion, Innovative, Interactive, Practical, TEL</w:t>
      </w:r>
      <w:r w:rsidRPr="00284025">
        <w:rPr>
          <w:rFonts w:asciiTheme="minorHAnsi" w:hAnsiTheme="minorHAnsi" w:cstheme="minorHAnsi"/>
          <w:color w:val="16818D"/>
          <w:sz w:val="24"/>
          <w:szCs w:val="24"/>
        </w:rPr>
        <w:t xml:space="preserve"> / Digital Education</w:t>
      </w:r>
    </w:p>
    <w:p w14:paraId="6AD7D0FE" w14:textId="77777777" w:rsidR="00495F71" w:rsidRDefault="00495F71" w:rsidP="00495F71">
      <w:pPr>
        <w:rPr>
          <w:rFonts w:cstheme="minorHAnsi"/>
          <w:szCs w:val="24"/>
        </w:rPr>
      </w:pPr>
    </w:p>
    <w:p w14:paraId="430CA0BD" w14:textId="7B06066F" w:rsidR="00495F71" w:rsidRPr="00495F71" w:rsidRDefault="00495F71" w:rsidP="00495F71">
      <w:r w:rsidRPr="00495F71">
        <w:rPr>
          <w:rFonts w:cstheme="minorHAnsi"/>
          <w:szCs w:val="24"/>
        </w:rPr>
        <w:t>See also “</w:t>
      </w:r>
      <w:r>
        <w:t>Gamification of</w:t>
      </w:r>
      <w:r w:rsidRPr="00495F71">
        <w:t xml:space="preserve"> learning with Seppo” </w:t>
      </w:r>
      <w:r>
        <w:t>above</w:t>
      </w:r>
      <w:r w:rsidRPr="00495F71">
        <w:t>.</w:t>
      </w:r>
    </w:p>
    <w:p w14:paraId="2ABAAFDC" w14:textId="32F8AEDF" w:rsidR="00E06516" w:rsidRPr="00F40FC9" w:rsidRDefault="00E06516" w:rsidP="00254E4A">
      <w:pPr>
        <w:pStyle w:val="Heading3"/>
        <w15:collapsed/>
      </w:pPr>
      <w:r>
        <w:rPr>
          <w:noProof/>
          <w:lang w:eastAsia="en-GB"/>
        </w:rPr>
        <w:drawing>
          <wp:inline distT="0" distB="0" distL="0" distR="0" wp14:anchorId="4EA9C108" wp14:editId="1296B9EF">
            <wp:extent cx="1244010" cy="1508253"/>
            <wp:effectExtent l="0" t="0" r="0" b="0"/>
            <wp:docPr id="116" name="Picture 116" descr="Oliver Ha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slam, Oli.jpg"/>
                    <pic:cNvPicPr/>
                  </pic:nvPicPr>
                  <pic:blipFill rotWithShape="1">
                    <a:blip r:embed="rId29">
                      <a:extLst>
                        <a:ext uri="{28A0092B-C50C-407E-A947-70E740481C1C}">
                          <a14:useLocalDpi xmlns:a14="http://schemas.microsoft.com/office/drawing/2010/main" val="0"/>
                        </a:ext>
                      </a:extLst>
                    </a:blip>
                    <a:srcRect l="14625" t="3387" r="8979" b="19428"/>
                    <a:stretch/>
                  </pic:blipFill>
                  <pic:spPr bwMode="auto">
                    <a:xfrm>
                      <a:off x="0" y="0"/>
                      <a:ext cx="1257506" cy="1524615"/>
                    </a:xfrm>
                    <a:prstGeom prst="ellipse">
                      <a:avLst/>
                    </a:prstGeom>
                    <a:ln>
                      <a:noFill/>
                    </a:ln>
                    <a:extLst>
                      <a:ext uri="{53640926-AAD7-44D8-BBD7-CCE9431645EC}">
                        <a14:shadowObscured xmlns:a14="http://schemas.microsoft.com/office/drawing/2010/main"/>
                      </a:ext>
                    </a:extLst>
                  </pic:spPr>
                </pic:pic>
              </a:graphicData>
            </a:graphic>
          </wp:inline>
        </w:drawing>
      </w:r>
      <w:r w:rsidRPr="00F40FC9">
        <w:t xml:space="preserve">How to make an Online Escape Room activity in </w:t>
      </w:r>
      <w:proofErr w:type="spellStart"/>
      <w:r w:rsidRPr="00F40FC9">
        <w:t>Xerte</w:t>
      </w:r>
      <w:proofErr w:type="spellEnd"/>
    </w:p>
    <w:p w14:paraId="56F94D15" w14:textId="581F6596" w:rsidR="00E06516" w:rsidRPr="00284025" w:rsidRDefault="00284025" w:rsidP="00E06516">
      <w:pPr>
        <w:pStyle w:val="NormalWeb"/>
        <w:spacing w:after="0"/>
        <w:rPr>
          <w:b/>
          <w:sz w:val="24"/>
        </w:rPr>
      </w:pPr>
      <w:r w:rsidRPr="00284025">
        <w:rPr>
          <w:b/>
          <w:sz w:val="24"/>
        </w:rPr>
        <w:t>Mr Oliver Haslam</w:t>
      </w:r>
    </w:p>
    <w:p w14:paraId="4789058E" w14:textId="77777777" w:rsidR="00284025" w:rsidRPr="00F40FC9" w:rsidRDefault="00284025" w:rsidP="00E06516">
      <w:pPr>
        <w:pStyle w:val="NormalWeb"/>
        <w:spacing w:after="0"/>
        <w:rPr>
          <w:rFonts w:asciiTheme="minorHAnsi" w:hAnsiTheme="minorHAnsi" w:cstheme="minorHAnsi"/>
          <w:sz w:val="24"/>
          <w:szCs w:val="24"/>
        </w:rPr>
      </w:pPr>
    </w:p>
    <w:p w14:paraId="7D9A212C" w14:textId="6A772D2E" w:rsidR="00284025"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Online escape rooms have become popular in recent years as a means to encourage collaboration, teamwork and team building amongst learners. This workshop focuses on the practical and technical steps required to set up an online escape room using </w:t>
      </w:r>
      <w:proofErr w:type="spellStart"/>
      <w:r w:rsidRPr="00F40FC9">
        <w:rPr>
          <w:rFonts w:asciiTheme="minorHAnsi" w:hAnsiTheme="minorHAnsi" w:cstheme="minorHAnsi"/>
          <w:sz w:val="24"/>
          <w:szCs w:val="24"/>
        </w:rPr>
        <w:t>Xerte</w:t>
      </w:r>
      <w:proofErr w:type="spellEnd"/>
      <w:r w:rsidRPr="00F40FC9">
        <w:rPr>
          <w:rFonts w:asciiTheme="minorHAnsi" w:hAnsiTheme="minorHAnsi" w:cstheme="minorHAnsi"/>
          <w:sz w:val="24"/>
          <w:szCs w:val="24"/>
        </w:rPr>
        <w:t xml:space="preserve">. Participants will have the chance to try a simple online escape room from the perspective of a learner; and then, from the tutor's perspective, see it recreated in real time using </w:t>
      </w:r>
      <w:proofErr w:type="spellStart"/>
      <w:r w:rsidRPr="00F40FC9">
        <w:rPr>
          <w:rFonts w:asciiTheme="minorHAnsi" w:hAnsiTheme="minorHAnsi" w:cstheme="minorHAnsi"/>
          <w:sz w:val="24"/>
          <w:szCs w:val="24"/>
        </w:rPr>
        <w:t>Xerte</w:t>
      </w:r>
      <w:proofErr w:type="spellEnd"/>
      <w:r w:rsidRPr="00F40FC9">
        <w:rPr>
          <w:rFonts w:asciiTheme="minorHAnsi" w:hAnsiTheme="minorHAnsi" w:cstheme="minorHAnsi"/>
          <w:sz w:val="24"/>
          <w:szCs w:val="24"/>
        </w:rPr>
        <w:t>.</w:t>
      </w:r>
      <w:r w:rsidR="00284025">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sidR="00284025">
        <w:rPr>
          <w:rFonts w:asciiTheme="minorHAnsi" w:hAnsiTheme="minorHAnsi" w:cstheme="minorHAnsi"/>
          <w:sz w:val="24"/>
          <w:szCs w:val="24"/>
        </w:rPr>
        <w:t>)</w:t>
      </w:r>
    </w:p>
    <w:p w14:paraId="790D3957" w14:textId="77777777" w:rsidR="00284025" w:rsidRDefault="00284025" w:rsidP="00E06516">
      <w:pPr>
        <w:pStyle w:val="NormalWeb"/>
        <w:spacing w:after="0"/>
        <w:rPr>
          <w:rFonts w:asciiTheme="minorHAnsi" w:hAnsiTheme="minorHAnsi" w:cstheme="minorHAnsi"/>
          <w:sz w:val="24"/>
          <w:szCs w:val="24"/>
        </w:rPr>
      </w:pPr>
    </w:p>
    <w:p w14:paraId="350F0761" w14:textId="3DAD486A" w:rsidR="00E06516" w:rsidRPr="00284025" w:rsidRDefault="00284025" w:rsidP="00E06516">
      <w:pPr>
        <w:pStyle w:val="NormalWeb"/>
        <w:spacing w:after="0"/>
        <w:rPr>
          <w:rFonts w:asciiTheme="minorHAnsi" w:hAnsiTheme="minorHAnsi" w:cstheme="minorHAnsi"/>
          <w:color w:val="auto"/>
          <w:sz w:val="24"/>
          <w:szCs w:val="24"/>
          <w:lang w:eastAsia="en-US"/>
        </w:rPr>
      </w:pPr>
      <w:r w:rsidRPr="00284025">
        <w:rPr>
          <w:rFonts w:asciiTheme="minorHAnsi" w:hAnsiTheme="minorHAnsi" w:cstheme="minorHAnsi"/>
          <w:color w:val="16818D"/>
          <w:sz w:val="24"/>
          <w:szCs w:val="24"/>
        </w:rPr>
        <w:t>Tags:</w:t>
      </w:r>
      <w:r w:rsidR="00E06516" w:rsidRPr="00284025">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Ambitious, Awarding</w:t>
      </w:r>
      <w:r w:rsidR="00E06516" w:rsidRPr="00284025">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gaps, Games</w:t>
      </w:r>
      <w:r w:rsidR="00FE4908">
        <w:rPr>
          <w:rFonts w:asciiTheme="minorHAnsi" w:hAnsiTheme="minorHAnsi" w:cstheme="minorHAnsi"/>
          <w:color w:val="16818D"/>
          <w:sz w:val="24"/>
          <w:szCs w:val="24"/>
        </w:rPr>
        <w:t xml:space="preserve">, </w:t>
      </w:r>
      <w:r w:rsidR="00FE4908" w:rsidRPr="00284025">
        <w:rPr>
          <w:rFonts w:asciiTheme="minorHAnsi" w:hAnsiTheme="minorHAnsi" w:cstheme="minorHAnsi"/>
          <w:color w:val="16818D"/>
          <w:sz w:val="24"/>
          <w:szCs w:val="24"/>
        </w:rPr>
        <w:t>Informal, Innovative, Interactive, Practical, Student</w:t>
      </w:r>
      <w:r w:rsidR="00E06516" w:rsidRPr="00284025">
        <w:rPr>
          <w:rFonts w:asciiTheme="minorHAnsi" w:hAnsiTheme="minorHAnsi" w:cstheme="minorHAnsi"/>
          <w:color w:val="16818D"/>
          <w:sz w:val="24"/>
          <w:szCs w:val="24"/>
        </w:rPr>
        <w:t xml:space="preserve"> learning </w:t>
      </w:r>
      <w:r w:rsidR="00FE4908" w:rsidRPr="00284025">
        <w:rPr>
          <w:rFonts w:asciiTheme="minorHAnsi" w:hAnsiTheme="minorHAnsi" w:cstheme="minorHAnsi"/>
          <w:color w:val="16818D"/>
          <w:sz w:val="24"/>
          <w:szCs w:val="24"/>
        </w:rPr>
        <w:t>experience, Technicalities</w:t>
      </w:r>
      <w:r w:rsidR="00E06516" w:rsidRPr="00284025">
        <w:rPr>
          <w:rFonts w:asciiTheme="minorHAnsi" w:hAnsiTheme="minorHAnsi" w:cstheme="minorHAnsi"/>
          <w:color w:val="16818D"/>
          <w:sz w:val="24"/>
          <w:szCs w:val="24"/>
        </w:rPr>
        <w:t xml:space="preserve"> / Digital </w:t>
      </w:r>
      <w:r w:rsidR="00FE4908" w:rsidRPr="00284025">
        <w:rPr>
          <w:rFonts w:asciiTheme="minorHAnsi" w:hAnsiTheme="minorHAnsi" w:cstheme="minorHAnsi"/>
          <w:color w:val="16818D"/>
          <w:sz w:val="24"/>
          <w:szCs w:val="24"/>
        </w:rPr>
        <w:t>Education, Tips</w:t>
      </w:r>
      <w:r w:rsidR="00E06516" w:rsidRPr="00284025">
        <w:rPr>
          <w:rFonts w:asciiTheme="minorHAnsi" w:hAnsiTheme="minorHAnsi" w:cstheme="minorHAnsi"/>
          <w:color w:val="16818D"/>
          <w:sz w:val="24"/>
          <w:szCs w:val="24"/>
        </w:rPr>
        <w:t xml:space="preserve"> and trick</w:t>
      </w:r>
      <w:r>
        <w:rPr>
          <w:rFonts w:asciiTheme="minorHAnsi" w:hAnsiTheme="minorHAnsi" w:cstheme="minorHAnsi"/>
          <w:color w:val="16818D"/>
          <w:sz w:val="24"/>
          <w:szCs w:val="24"/>
        </w:rPr>
        <w:t>s</w:t>
      </w:r>
    </w:p>
    <w:p w14:paraId="1D8E9481" w14:textId="15BD0925" w:rsidR="00E06516" w:rsidRDefault="00E06516" w:rsidP="00E06516">
      <w:pPr>
        <w:rPr>
          <w:rFonts w:cstheme="minorHAnsi"/>
          <w:szCs w:val="24"/>
        </w:rPr>
      </w:pPr>
    </w:p>
    <w:p w14:paraId="5E17CFD0" w14:textId="0C2B60B0" w:rsidR="00E06516" w:rsidRPr="00F40FC9" w:rsidRDefault="00E06516" w:rsidP="0076168D">
      <w:pPr>
        <w:pStyle w:val="Heading3"/>
        <w:ind w:left="1985" w:hanging="1985"/>
        <w15:collapsed/>
      </w:pPr>
      <w:r>
        <w:rPr>
          <w:noProof/>
          <w:lang w:eastAsia="en-GB"/>
        </w:rPr>
        <w:drawing>
          <wp:inline distT="0" distB="0" distL="0" distR="0" wp14:anchorId="68285F7E" wp14:editId="51C060B3">
            <wp:extent cx="1258095" cy="1320652"/>
            <wp:effectExtent l="0" t="0" r="0" b="0"/>
            <wp:docPr id="33" name="Picture 33" descr="Prof Elena 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rco, Elena_small crop.jpg"/>
                    <pic:cNvPicPr/>
                  </pic:nvPicPr>
                  <pic:blipFill>
                    <a:blip r:embed="rId30">
                      <a:extLst>
                        <a:ext uri="{28A0092B-C50C-407E-A947-70E740481C1C}">
                          <a14:useLocalDpi xmlns:a14="http://schemas.microsoft.com/office/drawing/2010/main" val="0"/>
                        </a:ext>
                      </a:extLst>
                    </a:blip>
                    <a:stretch>
                      <a:fillRect/>
                    </a:stretch>
                  </pic:blipFill>
                  <pic:spPr>
                    <a:xfrm>
                      <a:off x="0" y="0"/>
                      <a:ext cx="1281550" cy="1345273"/>
                    </a:xfrm>
                    <a:prstGeom prst="ellipse">
                      <a:avLst/>
                    </a:prstGeom>
                  </pic:spPr>
                </pic:pic>
              </a:graphicData>
            </a:graphic>
          </wp:inline>
        </w:drawing>
      </w:r>
      <w:r w:rsidRPr="00F40FC9">
        <w:t xml:space="preserve">Stand-up Comedy for Academics: A Transformational Approach to Communication </w:t>
      </w:r>
    </w:p>
    <w:p w14:paraId="528C534D" w14:textId="53C573C9" w:rsidR="00E06516" w:rsidRDefault="00284025" w:rsidP="00E06516">
      <w:pPr>
        <w:pStyle w:val="NormalWeb"/>
        <w:spacing w:after="0"/>
        <w:rPr>
          <w:b/>
          <w:sz w:val="24"/>
        </w:rPr>
      </w:pPr>
      <w:r w:rsidRPr="00284025">
        <w:rPr>
          <w:b/>
          <w:sz w:val="24"/>
        </w:rPr>
        <w:t>Professor Elena Marco</w:t>
      </w:r>
    </w:p>
    <w:p w14:paraId="58F7BC69" w14:textId="77777777" w:rsidR="00D85450" w:rsidRPr="00284025" w:rsidRDefault="00D85450" w:rsidP="00E06516">
      <w:pPr>
        <w:pStyle w:val="NormalWeb"/>
        <w:spacing w:after="0"/>
        <w:rPr>
          <w:rFonts w:asciiTheme="minorHAnsi" w:hAnsiTheme="minorHAnsi" w:cstheme="minorHAnsi"/>
          <w:b/>
          <w:sz w:val="24"/>
          <w:szCs w:val="24"/>
        </w:rPr>
      </w:pPr>
    </w:p>
    <w:p w14:paraId="5DDFC376" w14:textId="2AADD9C8" w:rsidR="00D85450"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Stand-up comedy training and techniques can be used effectively by Academics to improve their engagement with different audiences. This session will explore how </w:t>
      </w:r>
      <w:r w:rsidR="001C4A00">
        <w:rPr>
          <w:rFonts w:asciiTheme="minorHAnsi" w:hAnsiTheme="minorHAnsi" w:cstheme="minorHAnsi"/>
          <w:sz w:val="24"/>
          <w:szCs w:val="24"/>
        </w:rPr>
        <w:t>A</w:t>
      </w:r>
      <w:r w:rsidRPr="00F40FC9">
        <w:rPr>
          <w:rFonts w:asciiTheme="minorHAnsi" w:hAnsiTheme="minorHAnsi" w:cstheme="minorHAnsi"/>
          <w:sz w:val="24"/>
          <w:szCs w:val="24"/>
        </w:rPr>
        <w:t>cademics who went through a bespoke ‘stand-up comedy’ training programme benefitted from this innovative training intervention. Understanding stand-up techniques, both in terms of material structure and delivery, can transform one's delivery of teaching and communication of research. Stand-up training can lead to significant improvement in self-confidence, and an awareness of how to tailor delivery style to different audiences, in both written and oral presentation. Live performance can give a tremendous sense of achievement for being able to perform well-outside an Academic's usual comfort zone.</w:t>
      </w:r>
      <w:r w:rsidR="00D85450">
        <w:rPr>
          <w:rFonts w:asciiTheme="minorHAnsi" w:hAnsiTheme="minorHAnsi" w:cstheme="minorHAnsi"/>
          <w:sz w:val="24"/>
          <w:szCs w:val="24"/>
        </w:rPr>
        <w:t xml:space="preserve"> (40 minutes)</w:t>
      </w:r>
    </w:p>
    <w:p w14:paraId="65410FF4" w14:textId="77777777" w:rsidR="00D85450" w:rsidRDefault="00D85450" w:rsidP="00E06516">
      <w:pPr>
        <w:pStyle w:val="NormalWeb"/>
        <w:spacing w:after="0"/>
        <w:rPr>
          <w:rFonts w:asciiTheme="minorHAnsi" w:hAnsiTheme="minorHAnsi" w:cstheme="minorHAnsi"/>
          <w:sz w:val="24"/>
          <w:szCs w:val="24"/>
        </w:rPr>
      </w:pPr>
    </w:p>
    <w:p w14:paraId="6B7650C0" w14:textId="3131D014" w:rsidR="00E06516" w:rsidRDefault="00D85450" w:rsidP="00E06516">
      <w:pPr>
        <w:pStyle w:val="NormalWeb"/>
        <w:spacing w:after="0"/>
        <w:rPr>
          <w:rFonts w:asciiTheme="minorHAnsi" w:hAnsiTheme="minorHAnsi" w:cstheme="minorHAnsi"/>
          <w:color w:val="16818D"/>
          <w:sz w:val="24"/>
          <w:szCs w:val="24"/>
        </w:rPr>
      </w:pPr>
      <w:r w:rsidRPr="00D85450">
        <w:rPr>
          <w:rFonts w:asciiTheme="minorHAnsi" w:hAnsiTheme="minorHAnsi" w:cstheme="minorHAnsi"/>
          <w:color w:val="16818D"/>
          <w:sz w:val="24"/>
          <w:szCs w:val="24"/>
        </w:rPr>
        <w:t>Tags:</w:t>
      </w:r>
      <w:r w:rsidR="00E06516" w:rsidRPr="00D85450">
        <w:rPr>
          <w:rFonts w:asciiTheme="minorHAnsi" w:hAnsiTheme="minorHAnsi" w:cstheme="minorHAnsi"/>
          <w:color w:val="16818D"/>
          <w:sz w:val="24"/>
          <w:szCs w:val="24"/>
        </w:rPr>
        <w:t xml:space="preserve"> </w:t>
      </w:r>
      <w:r w:rsidR="00FE4908" w:rsidRPr="00D85450">
        <w:rPr>
          <w:rFonts w:asciiTheme="minorHAnsi" w:hAnsiTheme="minorHAnsi" w:cstheme="minorHAnsi"/>
          <w:color w:val="16818D"/>
          <w:sz w:val="24"/>
          <w:szCs w:val="24"/>
        </w:rPr>
        <w:t>Authentic, Case</w:t>
      </w:r>
      <w:r w:rsidR="00E06516" w:rsidRPr="00D85450">
        <w:rPr>
          <w:rFonts w:asciiTheme="minorHAnsi" w:hAnsiTheme="minorHAnsi" w:cstheme="minorHAnsi"/>
          <w:color w:val="16818D"/>
          <w:sz w:val="24"/>
          <w:szCs w:val="24"/>
        </w:rPr>
        <w:t xml:space="preserve"> </w:t>
      </w:r>
      <w:r w:rsidR="00FE4908" w:rsidRPr="00D85450">
        <w:rPr>
          <w:rFonts w:asciiTheme="minorHAnsi" w:hAnsiTheme="minorHAnsi" w:cstheme="minorHAnsi"/>
          <w:color w:val="16818D"/>
          <w:sz w:val="24"/>
          <w:szCs w:val="24"/>
        </w:rPr>
        <w:t>study, Innovative, Practical, Research, Tips</w:t>
      </w:r>
      <w:r w:rsidR="00E06516" w:rsidRPr="00D85450">
        <w:rPr>
          <w:rFonts w:asciiTheme="minorHAnsi" w:hAnsiTheme="minorHAnsi" w:cstheme="minorHAnsi"/>
          <w:color w:val="16818D"/>
          <w:sz w:val="24"/>
          <w:szCs w:val="24"/>
        </w:rPr>
        <w:t xml:space="preserve"> and tricks</w:t>
      </w:r>
    </w:p>
    <w:p w14:paraId="5F085D90" w14:textId="77777777" w:rsidR="00495F71" w:rsidRPr="00D85450" w:rsidRDefault="00495F71" w:rsidP="00E06516">
      <w:pPr>
        <w:pStyle w:val="NormalWeb"/>
        <w:spacing w:after="0"/>
        <w:rPr>
          <w:rFonts w:asciiTheme="majorHAnsi" w:eastAsiaTheme="majorEastAsia" w:hAnsiTheme="majorHAnsi" w:cstheme="majorBidi"/>
          <w:b/>
          <w:noProof/>
          <w:color w:val="16818D"/>
          <w:sz w:val="32"/>
          <w:szCs w:val="24"/>
          <w:lang w:eastAsia="en-US"/>
        </w:rPr>
      </w:pPr>
    </w:p>
    <w:p w14:paraId="7DC3CD2C" w14:textId="77290997" w:rsidR="00D85450" w:rsidRDefault="00D85450" w:rsidP="00254E4A">
      <w:pPr>
        <w:pStyle w:val="Heading3"/>
        <w15:collapsed/>
      </w:pPr>
      <w:r>
        <w:rPr>
          <w:noProof/>
          <w:lang w:eastAsia="en-GB"/>
        </w:rPr>
        <w:lastRenderedPageBreak/>
        <w:drawing>
          <wp:inline distT="0" distB="0" distL="0" distR="0" wp14:anchorId="160821E6" wp14:editId="47C3E149">
            <wp:extent cx="1116418" cy="1312785"/>
            <wp:effectExtent l="0" t="0" r="7620" b="1905"/>
            <wp:docPr id="38" name="Picture 38" descr="Dr Jen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y, Jen_200px.jpg"/>
                    <pic:cNvPicPr/>
                  </pic:nvPicPr>
                  <pic:blipFill rotWithShape="1">
                    <a:blip r:embed="rId31">
                      <a:extLst>
                        <a:ext uri="{28A0092B-C50C-407E-A947-70E740481C1C}">
                          <a14:useLocalDpi xmlns:a14="http://schemas.microsoft.com/office/drawing/2010/main" val="0"/>
                        </a:ext>
                      </a:extLst>
                    </a:blip>
                    <a:srcRect l="8750" t="5753" r="12552" b="20420"/>
                    <a:stretch/>
                  </pic:blipFill>
                  <pic:spPr bwMode="auto">
                    <a:xfrm>
                      <a:off x="0" y="0"/>
                      <a:ext cx="1145267" cy="1346708"/>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1AF47DB" wp14:editId="20D427C0">
            <wp:extent cx="1148316" cy="1294134"/>
            <wp:effectExtent l="0" t="0" r="0" b="1270"/>
            <wp:docPr id="36" name="Picture 36" descr="Dr Jon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ull, Jonathon_crop.jpg"/>
                    <pic:cNvPicPr/>
                  </pic:nvPicPr>
                  <pic:blipFill>
                    <a:blip r:embed="rId32">
                      <a:extLst>
                        <a:ext uri="{28A0092B-C50C-407E-A947-70E740481C1C}">
                          <a14:useLocalDpi xmlns:a14="http://schemas.microsoft.com/office/drawing/2010/main" val="0"/>
                        </a:ext>
                      </a:extLst>
                    </a:blip>
                    <a:stretch>
                      <a:fillRect/>
                    </a:stretch>
                  </pic:blipFill>
                  <pic:spPr>
                    <a:xfrm>
                      <a:off x="0" y="0"/>
                      <a:ext cx="1148781" cy="1294658"/>
                    </a:xfrm>
                    <a:prstGeom prst="ellipse">
                      <a:avLst/>
                    </a:prstGeom>
                  </pic:spPr>
                </pic:pic>
              </a:graphicData>
            </a:graphic>
          </wp:inline>
        </w:drawing>
      </w:r>
      <w:r>
        <w:rPr>
          <w:noProof/>
          <w:lang w:eastAsia="en-GB"/>
        </w:rPr>
        <w:drawing>
          <wp:inline distT="0" distB="0" distL="0" distR="0" wp14:anchorId="3C5AFE8E" wp14:editId="5D92179E">
            <wp:extent cx="1073587" cy="1294613"/>
            <wp:effectExtent l="0" t="0" r="0" b="1270"/>
            <wp:docPr id="35" name="Picture 35" descr="Kirstie Ho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rler, Kirstie_200px.jpg"/>
                    <pic:cNvPicPr/>
                  </pic:nvPicPr>
                  <pic:blipFill rotWithShape="1">
                    <a:blip r:embed="rId33">
                      <a:extLst>
                        <a:ext uri="{28A0092B-C50C-407E-A947-70E740481C1C}">
                          <a14:useLocalDpi xmlns:a14="http://schemas.microsoft.com/office/drawing/2010/main" val="0"/>
                        </a:ext>
                      </a:extLst>
                    </a:blip>
                    <a:srcRect l="-1" t="7943" r="5714" b="19866"/>
                    <a:stretch/>
                  </pic:blipFill>
                  <pic:spPr bwMode="auto">
                    <a:xfrm>
                      <a:off x="0" y="0"/>
                      <a:ext cx="1095452" cy="1320979"/>
                    </a:xfrm>
                    <a:prstGeom prst="ellipse">
                      <a:avLst/>
                    </a:prstGeom>
                    <a:ln>
                      <a:noFill/>
                    </a:ln>
                    <a:extLst>
                      <a:ext uri="{53640926-AAD7-44D8-BBD7-CCE9431645EC}">
                        <a14:shadowObscured xmlns:a14="http://schemas.microsoft.com/office/drawing/2010/main"/>
                      </a:ext>
                    </a:extLst>
                  </pic:spPr>
                </pic:pic>
              </a:graphicData>
            </a:graphic>
          </wp:inline>
        </w:drawing>
      </w:r>
      <w:r w:rsidR="00E06516">
        <w:rPr>
          <w:noProof/>
          <w:lang w:eastAsia="en-GB"/>
        </w:rPr>
        <w:drawing>
          <wp:inline distT="0" distB="0" distL="0" distR="0" wp14:anchorId="56A92A2A" wp14:editId="512FA45E">
            <wp:extent cx="1180214" cy="1275715"/>
            <wp:effectExtent l="0" t="0" r="1270" b="635"/>
            <wp:docPr id="34" name="Picture 34" descr="Da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ark, Dan 200px.jpg"/>
                    <pic:cNvPicPr/>
                  </pic:nvPicPr>
                  <pic:blipFill>
                    <a:blip r:embed="rId34">
                      <a:extLst>
                        <a:ext uri="{28A0092B-C50C-407E-A947-70E740481C1C}">
                          <a14:useLocalDpi xmlns:a14="http://schemas.microsoft.com/office/drawing/2010/main" val="0"/>
                        </a:ext>
                      </a:extLst>
                    </a:blip>
                    <a:stretch>
                      <a:fillRect/>
                    </a:stretch>
                  </pic:blipFill>
                  <pic:spPr>
                    <a:xfrm>
                      <a:off x="0" y="0"/>
                      <a:ext cx="1194952" cy="1291645"/>
                    </a:xfrm>
                    <a:prstGeom prst="ellipse">
                      <a:avLst/>
                    </a:prstGeom>
                  </pic:spPr>
                </pic:pic>
              </a:graphicData>
            </a:graphic>
          </wp:inline>
        </w:drawing>
      </w:r>
      <w:r w:rsidR="00E06516" w:rsidRPr="00F40FC9">
        <w:t xml:space="preserve">Gamification using </w:t>
      </w:r>
      <w:proofErr w:type="spellStart"/>
      <w:r w:rsidR="00E06516" w:rsidRPr="00F40FC9">
        <w:t>Resimion</w:t>
      </w:r>
      <w:proofErr w:type="spellEnd"/>
      <w:r w:rsidR="00E06516" w:rsidRPr="00F40FC9">
        <w:t xml:space="preserve"> as an interactive scenario-based teaching and assessment tool</w:t>
      </w:r>
    </w:p>
    <w:p w14:paraId="3504B416" w14:textId="50F90F11" w:rsidR="00E06516" w:rsidRPr="00D85450" w:rsidRDefault="00E06516" w:rsidP="00D85450">
      <w:pPr>
        <w:pStyle w:val="NormalWeb"/>
        <w:spacing w:after="0"/>
        <w:rPr>
          <w:b/>
          <w:sz w:val="24"/>
        </w:rPr>
      </w:pPr>
      <w:r w:rsidRPr="00D85450">
        <w:rPr>
          <w:b/>
          <w:sz w:val="24"/>
        </w:rPr>
        <w:t xml:space="preserve">Dr Jen May &amp; Dr Jon Hull, Biomedical and Forensic Science, with Ms Kirstie Horler (student) &amp; Mr Dan Clark (Chief Learning Officer, </w:t>
      </w:r>
      <w:proofErr w:type="spellStart"/>
      <w:r w:rsidRPr="00D85450">
        <w:rPr>
          <w:b/>
          <w:sz w:val="24"/>
        </w:rPr>
        <w:t>Resimion</w:t>
      </w:r>
      <w:proofErr w:type="spellEnd"/>
      <w:r w:rsidRPr="00D85450">
        <w:rPr>
          <w:b/>
          <w:sz w:val="24"/>
        </w:rPr>
        <w:t xml:space="preserve">) </w:t>
      </w:r>
    </w:p>
    <w:p w14:paraId="2CE858FD" w14:textId="77777777" w:rsidR="00D85450" w:rsidRDefault="00D85450" w:rsidP="00E06516">
      <w:pPr>
        <w:pStyle w:val="NormalWeb"/>
        <w:spacing w:after="0"/>
        <w:rPr>
          <w:rFonts w:asciiTheme="minorHAnsi" w:hAnsiTheme="minorHAnsi" w:cstheme="minorHAnsi"/>
          <w:sz w:val="24"/>
          <w:szCs w:val="24"/>
        </w:rPr>
      </w:pPr>
    </w:p>
    <w:p w14:paraId="60D7A409" w14:textId="77777777" w:rsidR="00C333FE"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This session will present a case study of our use of an innovative scenario-based tool called </w:t>
      </w:r>
      <w:proofErr w:type="spellStart"/>
      <w:r w:rsidRPr="00F40FC9">
        <w:rPr>
          <w:rFonts w:asciiTheme="minorHAnsi" w:hAnsiTheme="minorHAnsi" w:cstheme="minorHAnsi"/>
          <w:sz w:val="24"/>
          <w:szCs w:val="24"/>
        </w:rPr>
        <w:t>Resimion</w:t>
      </w:r>
      <w:proofErr w:type="spellEnd"/>
      <w:r w:rsidRPr="00F40FC9">
        <w:rPr>
          <w:rFonts w:asciiTheme="minorHAnsi" w:hAnsiTheme="minorHAnsi" w:cstheme="minorHAnsi"/>
          <w:sz w:val="24"/>
          <w:szCs w:val="24"/>
        </w:rPr>
        <w:t xml:space="preserve">, which we have implemented to increase student interactivity within learning and assessment. We have also used </w:t>
      </w:r>
      <w:proofErr w:type="spellStart"/>
      <w:r w:rsidRPr="00F40FC9">
        <w:rPr>
          <w:rFonts w:asciiTheme="minorHAnsi" w:hAnsiTheme="minorHAnsi" w:cstheme="minorHAnsi"/>
          <w:sz w:val="24"/>
          <w:szCs w:val="24"/>
        </w:rPr>
        <w:t>Resimion</w:t>
      </w:r>
      <w:proofErr w:type="spellEnd"/>
      <w:r w:rsidRPr="00F40FC9">
        <w:rPr>
          <w:rFonts w:asciiTheme="minorHAnsi" w:hAnsiTheme="minorHAnsi" w:cstheme="minorHAnsi"/>
          <w:sz w:val="24"/>
          <w:szCs w:val="24"/>
        </w:rPr>
        <w:t xml:space="preserve"> as an environment to create assessments in which students are co-creators. Gamification motivates students to engage, providing them with collaborative opportunities to apply their learning and gain instant feedback, a teaching style which has been shown to reduce the awarding gap, increase inclusivity and student satisfaction. Kirstie, a student, will help us reflect on this. There will be opportunity to participate in a live </w:t>
      </w:r>
      <w:proofErr w:type="spellStart"/>
      <w:r w:rsidRPr="00F40FC9">
        <w:rPr>
          <w:rFonts w:asciiTheme="minorHAnsi" w:hAnsiTheme="minorHAnsi" w:cstheme="minorHAnsi"/>
          <w:sz w:val="24"/>
          <w:szCs w:val="24"/>
        </w:rPr>
        <w:t>Resimion</w:t>
      </w:r>
      <w:proofErr w:type="spellEnd"/>
      <w:r w:rsidRPr="00F40FC9">
        <w:rPr>
          <w:rFonts w:asciiTheme="minorHAnsi" w:hAnsiTheme="minorHAnsi" w:cstheme="minorHAnsi"/>
          <w:sz w:val="24"/>
          <w:szCs w:val="24"/>
        </w:rPr>
        <w:t>-based scenario to experience the technology, as well as gain a general introduction to the tool, with tips and data from our previous experiences. Delegates will gain ideas of where they may be able to implement this UWE-licensed tool.</w:t>
      </w:r>
      <w:r w:rsidR="00C333FE">
        <w:rPr>
          <w:rFonts w:asciiTheme="minorHAnsi" w:hAnsiTheme="minorHAnsi" w:cstheme="minorHAnsi"/>
          <w:sz w:val="24"/>
          <w:szCs w:val="24"/>
        </w:rPr>
        <w:t xml:space="preserve"> (40 </w:t>
      </w:r>
      <w:r w:rsidRPr="00F40FC9">
        <w:rPr>
          <w:rFonts w:asciiTheme="minorHAnsi" w:hAnsiTheme="minorHAnsi" w:cstheme="minorHAnsi"/>
          <w:sz w:val="24"/>
          <w:szCs w:val="24"/>
        </w:rPr>
        <w:t>minutes</w:t>
      </w:r>
      <w:r w:rsidR="00C333FE">
        <w:rPr>
          <w:rFonts w:asciiTheme="minorHAnsi" w:hAnsiTheme="minorHAnsi" w:cstheme="minorHAnsi"/>
          <w:sz w:val="24"/>
          <w:szCs w:val="24"/>
        </w:rPr>
        <w:t>)</w:t>
      </w:r>
    </w:p>
    <w:p w14:paraId="286DDDF6" w14:textId="77777777" w:rsidR="00C333FE" w:rsidRDefault="00C333FE" w:rsidP="00E06516">
      <w:pPr>
        <w:pStyle w:val="NormalWeb"/>
        <w:spacing w:after="0"/>
        <w:rPr>
          <w:rFonts w:asciiTheme="minorHAnsi" w:hAnsiTheme="minorHAnsi" w:cstheme="minorHAnsi"/>
          <w:sz w:val="24"/>
          <w:szCs w:val="24"/>
        </w:rPr>
      </w:pPr>
    </w:p>
    <w:p w14:paraId="107D7DD9" w14:textId="7D328A42" w:rsidR="00E06516" w:rsidRPr="00C333FE" w:rsidRDefault="00C333FE" w:rsidP="00E06516">
      <w:pPr>
        <w:pStyle w:val="NormalWeb"/>
        <w:spacing w:after="0"/>
        <w:rPr>
          <w:rFonts w:asciiTheme="minorHAnsi" w:hAnsiTheme="minorHAnsi" w:cstheme="minorHAnsi"/>
          <w:color w:val="16818D"/>
          <w:sz w:val="24"/>
          <w:szCs w:val="24"/>
        </w:rPr>
      </w:pPr>
      <w:r w:rsidRPr="00C333FE">
        <w:rPr>
          <w:rFonts w:asciiTheme="minorHAnsi" w:hAnsiTheme="minorHAnsi" w:cstheme="minorHAnsi"/>
          <w:color w:val="16818D"/>
          <w:sz w:val="24"/>
          <w:szCs w:val="24"/>
        </w:rPr>
        <w:t>Tags:</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Accessibility, Assessment, Awarding</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gaps, Authentic, Case</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study, Collaborative, Early</w:t>
      </w:r>
      <w:r w:rsidR="00E06516" w:rsidRPr="00C333FE">
        <w:rPr>
          <w:rFonts w:asciiTheme="minorHAnsi" w:hAnsiTheme="minorHAnsi" w:cstheme="minorHAnsi"/>
          <w:color w:val="16818D"/>
          <w:sz w:val="24"/>
          <w:szCs w:val="24"/>
        </w:rPr>
        <w:t xml:space="preserve"> career </w:t>
      </w:r>
      <w:r w:rsidR="00FE4908" w:rsidRPr="00C333FE">
        <w:rPr>
          <w:rFonts w:asciiTheme="minorHAnsi" w:hAnsiTheme="minorHAnsi" w:cstheme="minorHAnsi"/>
          <w:color w:val="16818D"/>
          <w:sz w:val="24"/>
          <w:szCs w:val="24"/>
        </w:rPr>
        <w:t>colleague, Equality</w:t>
      </w:r>
      <w:r w:rsidR="00E06516" w:rsidRPr="00C333FE">
        <w:rPr>
          <w:rFonts w:asciiTheme="minorHAnsi" w:hAnsiTheme="minorHAnsi" w:cstheme="minorHAnsi"/>
          <w:color w:val="16818D"/>
          <w:sz w:val="24"/>
          <w:szCs w:val="24"/>
        </w:rPr>
        <w:t xml:space="preserve">/ Diversity/ Inclusivity/ </w:t>
      </w:r>
      <w:r w:rsidR="00FE4908" w:rsidRPr="00C333FE">
        <w:rPr>
          <w:rFonts w:asciiTheme="minorHAnsi" w:hAnsiTheme="minorHAnsi" w:cstheme="minorHAnsi"/>
          <w:color w:val="16818D"/>
          <w:sz w:val="24"/>
          <w:szCs w:val="24"/>
        </w:rPr>
        <w:t>Intersectionality, Feedback, Games</w:t>
      </w:r>
      <w:r w:rsidR="00FE4908">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Innovative, Interactive, Practical, Student</w:t>
      </w:r>
      <w:r w:rsidR="00E06516" w:rsidRPr="00C333FE">
        <w:rPr>
          <w:rFonts w:asciiTheme="minorHAnsi" w:hAnsiTheme="minorHAnsi" w:cstheme="minorHAnsi"/>
          <w:color w:val="16818D"/>
          <w:sz w:val="24"/>
          <w:szCs w:val="24"/>
        </w:rPr>
        <w:t xml:space="preserve"> learning </w:t>
      </w:r>
      <w:r w:rsidR="00FE4908" w:rsidRPr="00C333FE">
        <w:rPr>
          <w:rFonts w:asciiTheme="minorHAnsi" w:hAnsiTheme="minorHAnsi" w:cstheme="minorHAnsi"/>
          <w:color w:val="16818D"/>
          <w:sz w:val="24"/>
          <w:szCs w:val="24"/>
        </w:rPr>
        <w:t>experience, Students</w:t>
      </w:r>
      <w:r w:rsidR="00E06516" w:rsidRPr="00C333FE">
        <w:rPr>
          <w:rFonts w:asciiTheme="minorHAnsi" w:hAnsiTheme="minorHAnsi" w:cstheme="minorHAnsi"/>
          <w:color w:val="16818D"/>
          <w:sz w:val="24"/>
          <w:szCs w:val="24"/>
        </w:rPr>
        <w:t xml:space="preserve"> as </w:t>
      </w:r>
      <w:r w:rsidR="00FE4908" w:rsidRPr="00C333FE">
        <w:rPr>
          <w:rFonts w:asciiTheme="minorHAnsi" w:hAnsiTheme="minorHAnsi" w:cstheme="minorHAnsi"/>
          <w:color w:val="16818D"/>
          <w:sz w:val="24"/>
          <w:szCs w:val="24"/>
        </w:rPr>
        <w:t>partners, TEL</w:t>
      </w:r>
      <w:r w:rsidR="00E06516" w:rsidRPr="00C333FE">
        <w:rPr>
          <w:rFonts w:asciiTheme="minorHAnsi" w:hAnsiTheme="minorHAnsi" w:cstheme="minorHAnsi"/>
          <w:color w:val="16818D"/>
          <w:sz w:val="24"/>
          <w:szCs w:val="24"/>
        </w:rPr>
        <w:t xml:space="preserve"> / Digital </w:t>
      </w:r>
      <w:r w:rsidR="00FE4908" w:rsidRPr="00C333FE">
        <w:rPr>
          <w:rFonts w:asciiTheme="minorHAnsi" w:hAnsiTheme="minorHAnsi" w:cstheme="minorHAnsi"/>
          <w:color w:val="16818D"/>
          <w:sz w:val="24"/>
          <w:szCs w:val="24"/>
        </w:rPr>
        <w:t>Education, Tips</w:t>
      </w:r>
      <w:r w:rsidR="00E06516" w:rsidRPr="00C333FE">
        <w:rPr>
          <w:rFonts w:asciiTheme="minorHAnsi" w:hAnsiTheme="minorHAnsi" w:cstheme="minorHAnsi"/>
          <w:color w:val="16818D"/>
          <w:sz w:val="24"/>
          <w:szCs w:val="24"/>
        </w:rPr>
        <w:t xml:space="preserve"> and </w:t>
      </w:r>
      <w:r>
        <w:rPr>
          <w:rFonts w:asciiTheme="minorHAnsi" w:hAnsiTheme="minorHAnsi" w:cstheme="minorHAnsi"/>
          <w:color w:val="16818D"/>
          <w:sz w:val="24"/>
          <w:szCs w:val="24"/>
        </w:rPr>
        <w:t>tricks</w:t>
      </w:r>
    </w:p>
    <w:p w14:paraId="395196BE" w14:textId="77777777" w:rsidR="00E06516" w:rsidRDefault="00E06516" w:rsidP="00E06516">
      <w:pPr>
        <w:pStyle w:val="NormalWeb"/>
        <w:spacing w:after="0"/>
        <w:rPr>
          <w:rFonts w:asciiTheme="minorHAnsi" w:hAnsiTheme="minorHAnsi" w:cstheme="minorHAnsi"/>
          <w:sz w:val="24"/>
          <w:szCs w:val="24"/>
        </w:rPr>
      </w:pPr>
    </w:p>
    <w:p w14:paraId="0A10D79C" w14:textId="7C61D4E5" w:rsidR="00E06516" w:rsidRPr="00F40FC9" w:rsidRDefault="00E06516" w:rsidP="00957E7A">
      <w:pPr>
        <w:pStyle w:val="Heading3"/>
        <w:ind w:left="4111" w:hanging="4111"/>
        <w15:collapsed/>
      </w:pPr>
      <w:r>
        <w:rPr>
          <w:noProof/>
          <w:lang w:eastAsia="en-GB"/>
        </w:rPr>
        <w:drawing>
          <wp:inline distT="0" distB="0" distL="0" distR="0" wp14:anchorId="13EAB0D9" wp14:editId="0F54048A">
            <wp:extent cx="1260475" cy="1435395"/>
            <wp:effectExtent l="0" t="0" r="0" b="0"/>
            <wp:docPr id="39" name="Picture 39" descr="Dr Fidel Me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raz, Fidel.jpg"/>
                    <pic:cNvPicPr/>
                  </pic:nvPicPr>
                  <pic:blipFill rotWithShape="1">
                    <a:blip r:embed="rId35">
                      <a:extLst>
                        <a:ext uri="{28A0092B-C50C-407E-A947-70E740481C1C}">
                          <a14:useLocalDpi xmlns:a14="http://schemas.microsoft.com/office/drawing/2010/main" val="0"/>
                        </a:ext>
                      </a:extLst>
                    </a:blip>
                    <a:srcRect b="8139"/>
                    <a:stretch/>
                  </pic:blipFill>
                  <pic:spPr bwMode="auto">
                    <a:xfrm>
                      <a:off x="0" y="0"/>
                      <a:ext cx="1286928" cy="1465519"/>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BB34635" wp14:editId="66ED486B">
            <wp:extent cx="1392865" cy="1479750"/>
            <wp:effectExtent l="0" t="0" r="0" b="6350"/>
            <wp:docPr id="40" name="Picture 40" descr="Dr E Nicol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icoletti, Eleonora.jpg"/>
                    <pic:cNvPicPr/>
                  </pic:nvPicPr>
                  <pic:blipFill rotWithShape="1">
                    <a:blip r:embed="rId36">
                      <a:extLst>
                        <a:ext uri="{28A0092B-C50C-407E-A947-70E740481C1C}">
                          <a14:useLocalDpi xmlns:a14="http://schemas.microsoft.com/office/drawing/2010/main" val="0"/>
                        </a:ext>
                      </a:extLst>
                    </a:blip>
                    <a:srcRect l="33145" b="31106"/>
                    <a:stretch/>
                  </pic:blipFill>
                  <pic:spPr bwMode="auto">
                    <a:xfrm>
                      <a:off x="0" y="0"/>
                      <a:ext cx="1414557" cy="1502795"/>
                    </a:xfrm>
                    <a:prstGeom prst="ellipse">
                      <a:avLst/>
                    </a:prstGeom>
                    <a:ln>
                      <a:noFill/>
                    </a:ln>
                    <a:extLst>
                      <a:ext uri="{53640926-AAD7-44D8-BBD7-CCE9431645EC}">
                        <a14:shadowObscured xmlns:a14="http://schemas.microsoft.com/office/drawing/2010/main"/>
                      </a:ext>
                    </a:extLst>
                  </pic:spPr>
                </pic:pic>
              </a:graphicData>
            </a:graphic>
          </wp:inline>
        </w:drawing>
      </w:r>
      <w:r w:rsidRPr="00F40FC9">
        <w:t>Architectural Fun: speculations and experiments in representation</w:t>
      </w:r>
    </w:p>
    <w:p w14:paraId="2F9B3FAE" w14:textId="77777777" w:rsidR="00C333FE" w:rsidRDefault="00C333FE" w:rsidP="00E06516">
      <w:pPr>
        <w:pStyle w:val="NormalWeb"/>
        <w:spacing w:after="0"/>
        <w:rPr>
          <w:rFonts w:asciiTheme="minorHAnsi" w:hAnsiTheme="minorHAnsi" w:cstheme="minorHAnsi"/>
          <w:b/>
          <w:sz w:val="24"/>
          <w:szCs w:val="24"/>
        </w:rPr>
      </w:pPr>
      <w:r w:rsidRPr="00C333FE">
        <w:rPr>
          <w:b/>
          <w:sz w:val="24"/>
          <w:szCs w:val="24"/>
        </w:rPr>
        <w:t>Dr Fidel Meraz</w:t>
      </w:r>
      <w:r w:rsidRPr="00C333FE">
        <w:rPr>
          <w:rFonts w:asciiTheme="minorHAnsi" w:hAnsiTheme="minorHAnsi" w:cstheme="minorHAnsi"/>
          <w:b/>
          <w:sz w:val="24"/>
          <w:szCs w:val="24"/>
        </w:rPr>
        <w:t xml:space="preserve"> </w:t>
      </w:r>
      <w:r>
        <w:rPr>
          <w:rFonts w:asciiTheme="minorHAnsi" w:hAnsiTheme="minorHAnsi" w:cstheme="minorHAnsi"/>
          <w:b/>
          <w:sz w:val="24"/>
          <w:szCs w:val="24"/>
        </w:rPr>
        <w:t xml:space="preserve">and </w:t>
      </w:r>
      <w:r w:rsidRPr="00C333FE">
        <w:rPr>
          <w:rFonts w:asciiTheme="minorHAnsi" w:hAnsiTheme="minorHAnsi" w:cstheme="minorHAnsi"/>
          <w:b/>
          <w:sz w:val="24"/>
          <w:szCs w:val="24"/>
        </w:rPr>
        <w:t>Dr Eleonora Nicoletti</w:t>
      </w:r>
    </w:p>
    <w:p w14:paraId="432C3451" w14:textId="67C7A752" w:rsidR="00E06516" w:rsidRPr="00C333FE" w:rsidRDefault="00E06516" w:rsidP="00E06516">
      <w:pPr>
        <w:pStyle w:val="NormalWeb"/>
        <w:spacing w:after="0"/>
        <w:rPr>
          <w:rFonts w:asciiTheme="minorHAnsi" w:hAnsiTheme="minorHAnsi" w:cstheme="minorHAnsi"/>
          <w:b/>
          <w:sz w:val="24"/>
          <w:szCs w:val="24"/>
        </w:rPr>
      </w:pPr>
    </w:p>
    <w:p w14:paraId="11843533" w14:textId="77777777" w:rsidR="00C333FE" w:rsidRDefault="00E06516" w:rsidP="00E06516">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The presentation focuses on two briefs that allow students to apply creativity while developing critical ideas by exploring more complex theories. The nature of the tasks - drawings and models - allows for a context where the focus is on enjoying the pleasure of knowledge and discovery making learning fun and not a burden.</w:t>
      </w:r>
      <w:r w:rsidR="00C333FE">
        <w:rPr>
          <w:rFonts w:asciiTheme="minorHAnsi" w:hAnsiTheme="minorHAnsi" w:cstheme="minorHAnsi"/>
          <w:sz w:val="24"/>
          <w:szCs w:val="24"/>
        </w:rPr>
        <w:t xml:space="preserve"> (</w:t>
      </w:r>
      <w:r w:rsidRPr="00F40FC9">
        <w:rPr>
          <w:rFonts w:asciiTheme="minorHAnsi" w:hAnsiTheme="minorHAnsi" w:cstheme="minorHAnsi"/>
          <w:sz w:val="24"/>
          <w:szCs w:val="24"/>
        </w:rPr>
        <w:t>20 minutes</w:t>
      </w:r>
      <w:r w:rsidR="00C333FE">
        <w:rPr>
          <w:rFonts w:asciiTheme="minorHAnsi" w:hAnsiTheme="minorHAnsi" w:cstheme="minorHAnsi"/>
          <w:sz w:val="24"/>
          <w:szCs w:val="24"/>
        </w:rPr>
        <w:t>)</w:t>
      </w:r>
    </w:p>
    <w:p w14:paraId="5EABBECF" w14:textId="77777777" w:rsidR="00C333FE" w:rsidRDefault="00C333FE" w:rsidP="00E06516">
      <w:pPr>
        <w:pStyle w:val="NormalWeb"/>
        <w:spacing w:after="0"/>
        <w:rPr>
          <w:rFonts w:asciiTheme="minorHAnsi" w:hAnsiTheme="minorHAnsi" w:cstheme="minorHAnsi"/>
          <w:sz w:val="24"/>
          <w:szCs w:val="24"/>
        </w:rPr>
      </w:pPr>
    </w:p>
    <w:p w14:paraId="6C648AA9" w14:textId="6BB0EF0A" w:rsidR="00E06516" w:rsidRPr="00C333FE" w:rsidRDefault="00C333FE" w:rsidP="00E06516">
      <w:pPr>
        <w:pStyle w:val="NormalWeb"/>
        <w:spacing w:after="0"/>
        <w:rPr>
          <w:rFonts w:asciiTheme="minorHAnsi" w:hAnsiTheme="minorHAnsi" w:cstheme="minorHAnsi"/>
          <w:color w:val="16818D"/>
          <w:sz w:val="24"/>
          <w:szCs w:val="24"/>
        </w:rPr>
      </w:pPr>
      <w:r w:rsidRPr="00C333FE">
        <w:rPr>
          <w:rFonts w:asciiTheme="minorHAnsi" w:hAnsiTheme="minorHAnsi" w:cstheme="minorHAnsi"/>
          <w:color w:val="16818D"/>
          <w:sz w:val="24"/>
          <w:szCs w:val="24"/>
        </w:rPr>
        <w:t>Tags:</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Assessment, Authentic, Case</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study, Games</w:t>
      </w:r>
      <w:r w:rsidR="00FE4908">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Innovative, lived</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experience, Practical, Quick</w:t>
      </w:r>
      <w:r w:rsidR="00E06516" w:rsidRPr="00C333FE">
        <w:rPr>
          <w:rFonts w:asciiTheme="minorHAnsi" w:hAnsiTheme="minorHAnsi" w:cstheme="minorHAnsi"/>
          <w:color w:val="16818D"/>
          <w:sz w:val="24"/>
          <w:szCs w:val="24"/>
        </w:rPr>
        <w:t xml:space="preserve"> </w:t>
      </w:r>
      <w:r w:rsidR="00FE4908" w:rsidRPr="00C333FE">
        <w:rPr>
          <w:rFonts w:asciiTheme="minorHAnsi" w:hAnsiTheme="minorHAnsi" w:cstheme="minorHAnsi"/>
          <w:color w:val="16818D"/>
          <w:sz w:val="24"/>
          <w:szCs w:val="24"/>
        </w:rPr>
        <w:t>win, Relaxed</w:t>
      </w:r>
    </w:p>
    <w:p w14:paraId="535AD12F" w14:textId="77777777" w:rsidR="00E06516" w:rsidRPr="00E06516" w:rsidRDefault="00E06516" w:rsidP="00E06516"/>
    <w:p w14:paraId="3C9FE23B" w14:textId="50315CE3" w:rsidR="00602599" w:rsidRPr="00F40FC9" w:rsidRDefault="00602599" w:rsidP="0076168D">
      <w:pPr>
        <w:pStyle w:val="Heading3"/>
        <w:ind w:left="3969" w:hanging="3969"/>
        <w15:collapsed/>
      </w:pPr>
      <w:r>
        <w:rPr>
          <w:noProof/>
          <w:lang w:eastAsia="en-GB"/>
        </w:rPr>
        <w:drawing>
          <wp:inline distT="0" distB="0" distL="0" distR="0" wp14:anchorId="42200239" wp14:editId="26747000">
            <wp:extent cx="1247632" cy="1445437"/>
            <wp:effectExtent l="0" t="0" r="0" b="2540"/>
            <wp:docPr id="92" name="Picture 92" descr="Prof N Wi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illey, neil.jpg"/>
                    <pic:cNvPicPr/>
                  </pic:nvPicPr>
                  <pic:blipFill rotWithShape="1">
                    <a:blip r:embed="rId37">
                      <a:extLst>
                        <a:ext uri="{28A0092B-C50C-407E-A947-70E740481C1C}">
                          <a14:useLocalDpi xmlns:a14="http://schemas.microsoft.com/office/drawing/2010/main" val="0"/>
                        </a:ext>
                      </a:extLst>
                    </a:blip>
                    <a:srcRect b="5675"/>
                    <a:stretch/>
                  </pic:blipFill>
                  <pic:spPr bwMode="auto">
                    <a:xfrm>
                      <a:off x="0" y="0"/>
                      <a:ext cx="1271388" cy="1472960"/>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BA51826" wp14:editId="79844D29">
            <wp:extent cx="1361510" cy="1414131"/>
            <wp:effectExtent l="0" t="0" r="0" b="0"/>
            <wp:docPr id="91" name="Picture 91" descr="Dr H Fri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risby, Helen.jpg"/>
                    <pic:cNvPicPr/>
                  </pic:nvPicPr>
                  <pic:blipFill>
                    <a:blip r:embed="rId38">
                      <a:extLst>
                        <a:ext uri="{28A0092B-C50C-407E-A947-70E740481C1C}">
                          <a14:useLocalDpi xmlns:a14="http://schemas.microsoft.com/office/drawing/2010/main" val="0"/>
                        </a:ext>
                      </a:extLst>
                    </a:blip>
                    <a:stretch>
                      <a:fillRect/>
                    </a:stretch>
                  </pic:blipFill>
                  <pic:spPr>
                    <a:xfrm>
                      <a:off x="0" y="0"/>
                      <a:ext cx="1390856" cy="1444611"/>
                    </a:xfrm>
                    <a:prstGeom prst="ellipse">
                      <a:avLst/>
                    </a:prstGeom>
                  </pic:spPr>
                </pic:pic>
              </a:graphicData>
            </a:graphic>
          </wp:inline>
        </w:drawing>
      </w:r>
      <w:r w:rsidRPr="00F40FC9">
        <w:t>‘Extensive and Intensive’ Learning: Post-Pandemic insights from PGR Residential Courses</w:t>
      </w:r>
    </w:p>
    <w:p w14:paraId="5CB6C8F3" w14:textId="71A07F8E" w:rsidR="00602599" w:rsidRDefault="00DF7C0F" w:rsidP="00602599">
      <w:pPr>
        <w:pStyle w:val="NormalWeb"/>
        <w:spacing w:after="0"/>
        <w:rPr>
          <w:rFonts w:cstheme="minorHAnsi"/>
          <w:b/>
          <w:sz w:val="24"/>
          <w:szCs w:val="24"/>
        </w:rPr>
      </w:pPr>
      <w:r w:rsidRPr="00DF7C0F">
        <w:rPr>
          <w:b/>
          <w:sz w:val="24"/>
        </w:rPr>
        <w:t>Professor Neil Willey</w:t>
      </w:r>
      <w:r>
        <w:rPr>
          <w:b/>
          <w:sz w:val="24"/>
        </w:rPr>
        <w:t xml:space="preserve"> and</w:t>
      </w:r>
      <w:r w:rsidRPr="00DF7C0F">
        <w:rPr>
          <w:rFonts w:cstheme="minorHAnsi"/>
          <w:szCs w:val="24"/>
        </w:rPr>
        <w:t xml:space="preserve"> </w:t>
      </w:r>
      <w:r w:rsidRPr="00DF7C0F">
        <w:rPr>
          <w:rFonts w:cstheme="minorHAnsi"/>
          <w:b/>
          <w:sz w:val="24"/>
          <w:szCs w:val="24"/>
        </w:rPr>
        <w:t>Dr Helen Frisby</w:t>
      </w:r>
    </w:p>
    <w:p w14:paraId="354A4F11" w14:textId="77777777" w:rsidR="00DF7C0F" w:rsidRPr="00DF7C0F" w:rsidRDefault="00DF7C0F" w:rsidP="00602599">
      <w:pPr>
        <w:pStyle w:val="NormalWeb"/>
        <w:spacing w:after="0"/>
        <w:rPr>
          <w:rFonts w:asciiTheme="minorHAnsi" w:hAnsiTheme="minorHAnsi" w:cstheme="minorHAnsi"/>
          <w:b/>
          <w:sz w:val="20"/>
          <w:szCs w:val="24"/>
        </w:rPr>
      </w:pPr>
    </w:p>
    <w:p w14:paraId="6D6C1894" w14:textId="77777777" w:rsidR="00DF7C0F" w:rsidRDefault="00602599" w:rsidP="00DF7C0F">
      <w:pPr>
        <w:pStyle w:val="NoSpacing"/>
      </w:pPr>
      <w:bookmarkStart w:id="11" w:name="willey"/>
      <w:r w:rsidRPr="00F40FC9">
        <w:t xml:space="preserve">Postgraduate </w:t>
      </w:r>
      <w:bookmarkEnd w:id="11"/>
      <w:r w:rsidRPr="00F40FC9">
        <w:t>Research is a joy but it often takes the help of others to find it. UWE's innovative PGR residential has for many years provided significant insights to learning both online and face-to-face that is applicable also at Masters and Undergraduate level. We will outline the key role that playfulness has in our courses. Come and discuss the insights with us!</w:t>
      </w:r>
      <w:r w:rsidR="00DF7C0F">
        <w:t xml:space="preserve"> (</w:t>
      </w:r>
      <w:r w:rsidRPr="00F40FC9">
        <w:t>30 minutes</w:t>
      </w:r>
      <w:r w:rsidR="00DF7C0F">
        <w:t>)</w:t>
      </w:r>
    </w:p>
    <w:p w14:paraId="4FB9C75B" w14:textId="77777777" w:rsidR="00DF7C0F" w:rsidRDefault="00DF7C0F" w:rsidP="00DF7C0F">
      <w:pPr>
        <w:pStyle w:val="NoSpacing"/>
      </w:pPr>
    </w:p>
    <w:p w14:paraId="6B47F21C" w14:textId="0D70FD74" w:rsidR="00602599" w:rsidRPr="00DF7C0F" w:rsidRDefault="00DF7C0F" w:rsidP="00DF7C0F">
      <w:pPr>
        <w:pStyle w:val="NoSpacing"/>
        <w:rPr>
          <w:strike/>
          <w:color w:val="16818D"/>
        </w:rPr>
      </w:pPr>
      <w:r w:rsidRPr="00DF7C0F">
        <w:rPr>
          <w:color w:val="16818D"/>
        </w:rPr>
        <w:t>Tags:</w:t>
      </w:r>
      <w:r w:rsidR="00602599" w:rsidRPr="00DF7C0F">
        <w:rPr>
          <w:color w:val="16818D"/>
        </w:rPr>
        <w:t xml:space="preserve"> </w:t>
      </w:r>
      <w:r w:rsidR="00FE4908" w:rsidRPr="00DF7C0F">
        <w:rPr>
          <w:color w:val="16818D"/>
        </w:rPr>
        <w:t>Discussion, Equality</w:t>
      </w:r>
      <w:r w:rsidR="00602599" w:rsidRPr="00DF7C0F">
        <w:rPr>
          <w:color w:val="16818D"/>
        </w:rPr>
        <w:t xml:space="preserve">/ Diversity/ Inclusivity/ </w:t>
      </w:r>
      <w:r w:rsidR="00FE4908" w:rsidRPr="00DF7C0F">
        <w:rPr>
          <w:color w:val="16818D"/>
        </w:rPr>
        <w:t>Intersectionality, Innovative, Internationalisation, Networking, Research</w:t>
      </w:r>
    </w:p>
    <w:p w14:paraId="6754D5ED" w14:textId="77777777" w:rsidR="00602599" w:rsidRDefault="00602599" w:rsidP="00E06516">
      <w:pPr>
        <w:pStyle w:val="NormalWeb"/>
        <w:spacing w:after="0"/>
        <w:rPr>
          <w:rFonts w:asciiTheme="minorHAnsi" w:hAnsiTheme="minorHAnsi" w:cstheme="minorHAnsi"/>
          <w:color w:val="16818D"/>
          <w:sz w:val="24"/>
          <w:szCs w:val="24"/>
        </w:rPr>
      </w:pPr>
    </w:p>
    <w:p w14:paraId="5E088C57" w14:textId="10C54882" w:rsidR="00E06516" w:rsidRPr="0060766E" w:rsidRDefault="00E06516" w:rsidP="0076168D">
      <w:pPr>
        <w:pStyle w:val="Heading3"/>
        <w:ind w:left="1985" w:hanging="1985"/>
        <w15:collapsed/>
      </w:pPr>
      <w:r w:rsidRPr="00BA03C9">
        <w:rPr>
          <w:noProof/>
          <w:lang w:eastAsia="en-GB"/>
        </w:rPr>
        <w:drawing>
          <wp:inline distT="0" distB="0" distL="0" distR="0" wp14:anchorId="79CD52FE" wp14:editId="5FA6AC5B">
            <wp:extent cx="1244704" cy="1572811"/>
            <wp:effectExtent l="0" t="0" r="0" b="8890"/>
            <wp:docPr id="29" name="Picture 29" descr="Rachel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lliams, Rachel.jpg"/>
                    <pic:cNvPicPr/>
                  </pic:nvPicPr>
                  <pic:blipFill rotWithShape="1">
                    <a:blip r:embed="rId39">
                      <a:extLst>
                        <a:ext uri="{28A0092B-C50C-407E-A947-70E740481C1C}">
                          <a14:useLocalDpi xmlns:a14="http://schemas.microsoft.com/office/drawing/2010/main" val="0"/>
                        </a:ext>
                      </a:extLst>
                    </a:blip>
                    <a:srcRect t="5582" b="11442"/>
                    <a:stretch/>
                  </pic:blipFill>
                  <pic:spPr bwMode="auto">
                    <a:xfrm>
                      <a:off x="0" y="0"/>
                      <a:ext cx="1269721" cy="1604422"/>
                    </a:xfrm>
                    <a:prstGeom prst="ellipse">
                      <a:avLst/>
                    </a:prstGeom>
                    <a:ln>
                      <a:noFill/>
                    </a:ln>
                    <a:extLst>
                      <a:ext uri="{53640926-AAD7-44D8-BBD7-CCE9431645EC}">
                        <a14:shadowObscured xmlns:a14="http://schemas.microsoft.com/office/drawing/2010/main"/>
                      </a:ext>
                    </a:extLst>
                  </pic:spPr>
                </pic:pic>
              </a:graphicData>
            </a:graphic>
          </wp:inline>
        </w:drawing>
      </w:r>
      <w:r w:rsidRPr="00BA03C9">
        <w:t>There's an app for that! Utilising technology to gamify student engagement</w:t>
      </w:r>
    </w:p>
    <w:p w14:paraId="68DCD52A" w14:textId="0C783C6C" w:rsidR="00DF7C0F" w:rsidRDefault="00DF7C0F" w:rsidP="00E06516">
      <w:pPr>
        <w:rPr>
          <w:rFonts w:cstheme="minorHAnsi"/>
          <w:color w:val="000000" w:themeColor="text1"/>
          <w:szCs w:val="24"/>
        </w:rPr>
      </w:pPr>
      <w:bookmarkStart w:id="12" w:name="sutherland"/>
      <w:r w:rsidRPr="00DF7C0F">
        <w:rPr>
          <w:b/>
        </w:rPr>
        <w:t xml:space="preserve">Dr Rachel Williams </w:t>
      </w:r>
      <w:r>
        <w:rPr>
          <w:b/>
        </w:rPr>
        <w:t xml:space="preserve">and </w:t>
      </w:r>
      <w:r w:rsidRPr="00DF7C0F">
        <w:rPr>
          <w:rFonts w:cstheme="minorHAnsi"/>
          <w:b/>
          <w:color w:val="000000" w:themeColor="text1"/>
          <w:szCs w:val="24"/>
        </w:rPr>
        <w:t>Dr Neil Sutherland</w:t>
      </w:r>
    </w:p>
    <w:p w14:paraId="37E30936" w14:textId="77777777" w:rsidR="008F0C7F" w:rsidRDefault="00E06516" w:rsidP="00E06516">
      <w:pPr>
        <w:rPr>
          <w:rFonts w:cstheme="minorHAnsi"/>
          <w:color w:val="000000" w:themeColor="text1"/>
          <w:szCs w:val="24"/>
        </w:rPr>
      </w:pPr>
      <w:r w:rsidRPr="0060766E">
        <w:rPr>
          <w:rFonts w:cstheme="minorHAnsi"/>
          <w:color w:val="000000" w:themeColor="text1"/>
          <w:szCs w:val="24"/>
        </w:rPr>
        <w:t xml:space="preserve">What </w:t>
      </w:r>
      <w:bookmarkEnd w:id="12"/>
      <w:r w:rsidRPr="0060766E">
        <w:rPr>
          <w:rFonts w:cstheme="minorHAnsi"/>
          <w:color w:val="000000" w:themeColor="text1"/>
          <w:szCs w:val="24"/>
        </w:rPr>
        <w:t>can video games like Pokémon teach us about improving student engagement? In this session you will learn how to utilise underexplored features of Instagram and Blackboard to gamify the student experience and ultimately increase engagement. These regular Festival attendees bring you concrete ideas to take away. We will present two case studies, one showing how we have used gamification at a programme level and one at a module level to show how the core tenants of gamification can be applied in a range of settings. Come along to learn from our successes (and failures) and find out how you can level up your professional practice.</w:t>
      </w:r>
      <w:r w:rsidR="008F0C7F">
        <w:rPr>
          <w:rFonts w:cstheme="minorHAnsi"/>
          <w:color w:val="000000" w:themeColor="text1"/>
          <w:szCs w:val="24"/>
        </w:rPr>
        <w:t xml:space="preserve"> (</w:t>
      </w:r>
      <w:r w:rsidRPr="0060766E">
        <w:rPr>
          <w:rFonts w:cstheme="minorHAnsi"/>
          <w:color w:val="000000" w:themeColor="text1"/>
          <w:szCs w:val="24"/>
        </w:rPr>
        <w:t>45 minutes</w:t>
      </w:r>
      <w:r w:rsidR="008F0C7F">
        <w:rPr>
          <w:rFonts w:cstheme="minorHAnsi"/>
          <w:color w:val="000000" w:themeColor="text1"/>
          <w:szCs w:val="24"/>
        </w:rPr>
        <w:t>)</w:t>
      </w:r>
    </w:p>
    <w:p w14:paraId="645A5DCC" w14:textId="49FEA05C" w:rsidR="00E06516" w:rsidRPr="008F0C7F" w:rsidRDefault="008F0C7F" w:rsidP="00E06516">
      <w:pPr>
        <w:rPr>
          <w:rFonts w:cstheme="minorHAnsi"/>
          <w:color w:val="16818D"/>
          <w:szCs w:val="24"/>
        </w:rPr>
      </w:pPr>
      <w:r w:rsidRPr="008F0C7F">
        <w:rPr>
          <w:rFonts w:cstheme="minorHAnsi"/>
          <w:color w:val="16818D"/>
          <w:szCs w:val="24"/>
        </w:rPr>
        <w:t>Tags:</w:t>
      </w:r>
      <w:r w:rsidR="00E06516" w:rsidRPr="008F0C7F">
        <w:rPr>
          <w:rFonts w:cstheme="minorHAnsi"/>
          <w:color w:val="16818D"/>
          <w:szCs w:val="24"/>
        </w:rPr>
        <w:t xml:space="preserve"> </w:t>
      </w:r>
      <w:r w:rsidR="00FE4908" w:rsidRPr="008F0C7F">
        <w:rPr>
          <w:rFonts w:cstheme="minorHAnsi"/>
          <w:color w:val="16818D"/>
          <w:szCs w:val="24"/>
        </w:rPr>
        <w:t>Authentic, Case</w:t>
      </w:r>
      <w:r w:rsidR="00E06516" w:rsidRPr="008F0C7F">
        <w:rPr>
          <w:rFonts w:cstheme="minorHAnsi"/>
          <w:color w:val="16818D"/>
          <w:szCs w:val="24"/>
        </w:rPr>
        <w:t xml:space="preserve"> </w:t>
      </w:r>
      <w:r w:rsidR="00FE4908" w:rsidRPr="008F0C7F">
        <w:rPr>
          <w:rFonts w:cstheme="minorHAnsi"/>
          <w:color w:val="16818D"/>
          <w:szCs w:val="24"/>
        </w:rPr>
        <w:t>study, Discussion, Feedback, Games</w:t>
      </w:r>
      <w:r w:rsidR="00FE4908">
        <w:rPr>
          <w:rFonts w:cstheme="minorHAnsi"/>
          <w:color w:val="16818D"/>
          <w:szCs w:val="24"/>
        </w:rPr>
        <w:t xml:space="preserve">, </w:t>
      </w:r>
      <w:r w:rsidR="00FE4908" w:rsidRPr="008F0C7F">
        <w:rPr>
          <w:rFonts w:cstheme="minorHAnsi"/>
          <w:color w:val="16818D"/>
          <w:szCs w:val="24"/>
        </w:rPr>
        <w:t>Informal, Innovative, Interactive, Programme</w:t>
      </w:r>
      <w:r w:rsidR="00E06516" w:rsidRPr="008F0C7F">
        <w:rPr>
          <w:rFonts w:cstheme="minorHAnsi"/>
          <w:color w:val="16818D"/>
          <w:szCs w:val="24"/>
        </w:rPr>
        <w:t xml:space="preserve"> </w:t>
      </w:r>
      <w:r w:rsidR="00FE4908" w:rsidRPr="008F0C7F">
        <w:rPr>
          <w:rFonts w:cstheme="minorHAnsi"/>
          <w:color w:val="16818D"/>
          <w:szCs w:val="24"/>
        </w:rPr>
        <w:t>Leader, Quick</w:t>
      </w:r>
      <w:r w:rsidR="00E06516" w:rsidRPr="008F0C7F">
        <w:rPr>
          <w:rFonts w:cstheme="minorHAnsi"/>
          <w:color w:val="16818D"/>
          <w:szCs w:val="24"/>
        </w:rPr>
        <w:t xml:space="preserve"> </w:t>
      </w:r>
      <w:r w:rsidR="00FE4908" w:rsidRPr="008F0C7F">
        <w:rPr>
          <w:rFonts w:cstheme="minorHAnsi"/>
          <w:color w:val="16818D"/>
          <w:szCs w:val="24"/>
        </w:rPr>
        <w:t>win, Relaxed, Student</w:t>
      </w:r>
      <w:r w:rsidR="00E06516" w:rsidRPr="008F0C7F">
        <w:rPr>
          <w:rFonts w:cstheme="minorHAnsi"/>
          <w:color w:val="16818D"/>
          <w:szCs w:val="24"/>
        </w:rPr>
        <w:t xml:space="preserve"> learning </w:t>
      </w:r>
      <w:r w:rsidR="00FE4908" w:rsidRPr="008F0C7F">
        <w:rPr>
          <w:rFonts w:cstheme="minorHAnsi"/>
          <w:color w:val="16818D"/>
          <w:szCs w:val="24"/>
        </w:rPr>
        <w:t>experience, Technical, Tips</w:t>
      </w:r>
      <w:r w:rsidR="00E06516" w:rsidRPr="008F0C7F">
        <w:rPr>
          <w:rFonts w:cstheme="minorHAnsi"/>
          <w:color w:val="16818D"/>
          <w:szCs w:val="24"/>
        </w:rPr>
        <w:t xml:space="preserve"> and tricks</w:t>
      </w:r>
    </w:p>
    <w:p w14:paraId="611EE36D" w14:textId="46755018" w:rsidR="00602599" w:rsidRDefault="00602599" w:rsidP="00602599">
      <w:pPr>
        <w:pStyle w:val="Heading3"/>
      </w:pPr>
      <w:r>
        <w:t>You might also be interested in:</w:t>
      </w:r>
    </w:p>
    <w:p w14:paraId="013270BE" w14:textId="77777777" w:rsidR="00B138D1" w:rsidRPr="00B138D1" w:rsidRDefault="008A31BE" w:rsidP="00E34863">
      <w:pPr>
        <w:pStyle w:val="ListParagraph"/>
        <w:numPr>
          <w:ilvl w:val="0"/>
          <w:numId w:val="23"/>
        </w:numPr>
        <w:contextualSpacing w:val="0"/>
        <w:rPr>
          <w:sz w:val="32"/>
        </w:rPr>
      </w:pPr>
      <w:r w:rsidRPr="00B138D1">
        <w:rPr>
          <w:b/>
        </w:rPr>
        <w:t>KEYNOTE: Making assessment joyful for all - and how do we know it is?</w:t>
      </w:r>
      <w:r w:rsidRPr="008F0C7F">
        <w:t xml:space="preserve"> </w:t>
      </w:r>
      <w:r w:rsidR="008F0C7F">
        <w:t xml:space="preserve">- </w:t>
      </w:r>
      <w:r w:rsidRPr="008F0C7F">
        <w:t>Dr Paul Campbell</w:t>
      </w:r>
      <w:r w:rsidR="008F0C7F">
        <w:t xml:space="preserve">. </w:t>
      </w:r>
      <w:hyperlink w:anchor="working" w:history="1">
        <w:r w:rsidRPr="008F0C7F">
          <w:rPr>
            <w:rStyle w:val="Hyperlink"/>
          </w:rPr>
          <w:t>Click for details</w:t>
        </w:r>
      </w:hyperlink>
    </w:p>
    <w:p w14:paraId="4E9627F4" w14:textId="059A5D0D" w:rsidR="00B138D1" w:rsidRDefault="00B138D1" w:rsidP="00E34863">
      <w:pPr>
        <w:pStyle w:val="ListParagraph"/>
        <w:numPr>
          <w:ilvl w:val="0"/>
          <w:numId w:val="22"/>
        </w:numPr>
        <w:ind w:left="714" w:hanging="357"/>
        <w:contextualSpacing w:val="0"/>
      </w:pPr>
      <w:r w:rsidRPr="00B138D1">
        <w:rPr>
          <w:b/>
        </w:rPr>
        <w:lastRenderedPageBreak/>
        <w:t>“I have ADHD too.” Sharing our experience of building a new approach to supporting students with ADHD at UWE</w:t>
      </w:r>
      <w:r w:rsidRPr="0042381C">
        <w:t xml:space="preserve"> - Kelly Goodfellow and other </w:t>
      </w:r>
      <w:r w:rsidR="00B920CF">
        <w:t>n</w:t>
      </w:r>
      <w:r w:rsidRPr="0042381C">
        <w:t xml:space="preserve">eurodiversity practitioners in Access and Learning Strategies </w:t>
      </w:r>
      <w:r w:rsidR="00B920CF">
        <w:t>t</w:t>
      </w:r>
      <w:r w:rsidRPr="0042381C">
        <w:t>eam, with students.</w:t>
      </w:r>
      <w:r w:rsidRPr="00536AA1">
        <w:t xml:space="preserve"> </w:t>
      </w:r>
      <w:hyperlink w:anchor="ADHD" w:history="1">
        <w:r w:rsidRPr="00B138D1">
          <w:rPr>
            <w:rStyle w:val="Hyperlink"/>
            <w:rFonts w:cstheme="minorHAnsi"/>
          </w:rPr>
          <w:t>Click for details</w:t>
        </w:r>
      </w:hyperlink>
    </w:p>
    <w:p w14:paraId="2A4F672E" w14:textId="1344B9BC" w:rsidR="00B138D1" w:rsidRDefault="00B138D1" w:rsidP="00E34863">
      <w:pPr>
        <w:pStyle w:val="ListParagraph"/>
        <w:numPr>
          <w:ilvl w:val="0"/>
          <w:numId w:val="22"/>
        </w:numPr>
        <w:ind w:left="714" w:hanging="357"/>
        <w:contextualSpacing w:val="0"/>
      </w:pPr>
      <w:r w:rsidRPr="00B138D1">
        <w:rPr>
          <w:b/>
        </w:rPr>
        <w:t>Live Project Guide for students and client communities</w:t>
      </w:r>
      <w:r w:rsidRPr="005F1F25">
        <w:t xml:space="preserve"> </w:t>
      </w:r>
      <w:r>
        <w:t xml:space="preserve">- </w:t>
      </w:r>
      <w:r w:rsidRPr="001479C1">
        <w:t xml:space="preserve">Ms Ann de Graft-Johnson and Miss Sally Daniels. </w:t>
      </w:r>
      <w:hyperlink w:anchor="liveproject" w:history="1">
        <w:r w:rsidRPr="00B138D1">
          <w:rPr>
            <w:rStyle w:val="Hyperlink"/>
            <w:rFonts w:cstheme="minorHAnsi"/>
          </w:rPr>
          <w:t>Click for details</w:t>
        </w:r>
      </w:hyperlink>
    </w:p>
    <w:p w14:paraId="0B315311" w14:textId="77777777" w:rsidR="00B138D1" w:rsidRDefault="00B138D1" w:rsidP="00E34863">
      <w:pPr>
        <w:pStyle w:val="ListParagraph"/>
        <w:numPr>
          <w:ilvl w:val="0"/>
          <w:numId w:val="22"/>
        </w:numPr>
        <w:ind w:left="714" w:hanging="357"/>
        <w:contextualSpacing w:val="0"/>
      </w:pPr>
      <w:r w:rsidRPr="00160A70">
        <w:rPr>
          <w:b/>
        </w:rPr>
        <w:t>P</w:t>
      </w:r>
      <w:r w:rsidRPr="00B138D1">
        <w:rPr>
          <w:b/>
        </w:rPr>
        <w:t>lay and peer learning - ideas from beyond the campus</w:t>
      </w:r>
      <w:r>
        <w:t xml:space="preserve"> - Beth Hammond interviews Zahra Davidson (Enrol Yourself).</w:t>
      </w:r>
      <w:r w:rsidR="00493952" w:rsidRPr="008F0C7F">
        <w:t xml:space="preserve"> </w:t>
      </w:r>
      <w:hyperlink w:anchor="Hammond" w:history="1">
        <w:r w:rsidR="00493952" w:rsidRPr="008F0C7F">
          <w:rPr>
            <w:rStyle w:val="Hyperlink"/>
          </w:rPr>
          <w:t>Click for details</w:t>
        </w:r>
      </w:hyperlink>
    </w:p>
    <w:p w14:paraId="1D326A59" w14:textId="3C28FAFB" w:rsidR="00673B53" w:rsidRPr="008F0C7F" w:rsidRDefault="00B138D1" w:rsidP="00E34863">
      <w:pPr>
        <w:pStyle w:val="ListParagraph"/>
        <w:numPr>
          <w:ilvl w:val="0"/>
          <w:numId w:val="22"/>
        </w:numPr>
        <w:ind w:left="714" w:hanging="357"/>
        <w:contextualSpacing w:val="0"/>
      </w:pPr>
      <w:r w:rsidRPr="00B138D1">
        <w:rPr>
          <w:b/>
        </w:rPr>
        <w:t>Producing Effective Multimedia to Engage Students -</w:t>
      </w:r>
      <w:r>
        <w:t xml:space="preserve"> Mr Tom Perou and Mr Glenn Duckworth. </w:t>
      </w:r>
      <w:hyperlink w:anchor="perou" w:history="1">
        <w:r w:rsidR="00846944" w:rsidRPr="008F0C7F">
          <w:rPr>
            <w:rStyle w:val="Hyperlink"/>
          </w:rPr>
          <w:t>Click for details</w:t>
        </w:r>
      </w:hyperlink>
    </w:p>
    <w:p w14:paraId="4BBD3415" w14:textId="36CF6B21" w:rsidR="00E06516" w:rsidRPr="002E4648" w:rsidRDefault="00B138D1" w:rsidP="00E34863">
      <w:pPr>
        <w:pStyle w:val="ListParagraph"/>
        <w:numPr>
          <w:ilvl w:val="0"/>
          <w:numId w:val="22"/>
        </w:numPr>
        <w:ind w:left="714" w:hanging="357"/>
        <w:contextualSpacing w:val="0"/>
        <w:rPr>
          <w:rStyle w:val="Hyperlink"/>
          <w:color w:val="auto"/>
          <w:u w:val="none"/>
        </w:rPr>
      </w:pPr>
      <w:r w:rsidRPr="00B138D1">
        <w:rPr>
          <w:b/>
        </w:rPr>
        <w:t>Academic debates as an authentic assessment tool</w:t>
      </w:r>
      <w:r>
        <w:t xml:space="preserve"> - Dr Kobil Ruziev. </w:t>
      </w:r>
      <w:hyperlink w:anchor="ruziev" w:history="1">
        <w:r w:rsidR="00FA1166" w:rsidRPr="008F0C7F">
          <w:rPr>
            <w:rStyle w:val="Hyperlink"/>
          </w:rPr>
          <w:t>Click for details</w:t>
        </w:r>
      </w:hyperlink>
    </w:p>
    <w:p w14:paraId="4E4DB1DF" w14:textId="76E226DD" w:rsidR="002E4648" w:rsidRPr="002E4648" w:rsidRDefault="002E4648" w:rsidP="00E34863">
      <w:pPr>
        <w:pStyle w:val="ListParagraph"/>
        <w:numPr>
          <w:ilvl w:val="0"/>
          <w:numId w:val="22"/>
        </w:numPr>
        <w:ind w:left="714" w:hanging="357"/>
        <w:contextualSpacing w:val="0"/>
        <w:rPr>
          <w:b/>
        </w:rPr>
      </w:pPr>
      <w:r w:rsidRPr="002E4648">
        <w:rPr>
          <w:b/>
        </w:rPr>
        <w:t>Symposium sessions under sub-theme “</w:t>
      </w:r>
      <w:hyperlink w:anchor="comfort" w:history="1">
        <w:r w:rsidRPr="002E4648">
          <w:rPr>
            <w:rStyle w:val="Hyperlink"/>
            <w:b/>
          </w:rPr>
          <w:t>Comfort in the Classroom</w:t>
        </w:r>
      </w:hyperlink>
      <w:r w:rsidRPr="002E4648">
        <w:rPr>
          <w:b/>
        </w:rPr>
        <w:t>”</w:t>
      </w:r>
    </w:p>
    <w:p w14:paraId="5D49C94C" w14:textId="77777777" w:rsidR="00BE6265" w:rsidRDefault="00BE6265" w:rsidP="00E922A4">
      <w:pPr>
        <w:pStyle w:val="Heading2"/>
      </w:pPr>
      <w:bookmarkStart w:id="13" w:name="community"/>
    </w:p>
    <w:p w14:paraId="5A32EE76" w14:textId="2439ED1A" w:rsidR="00E922A4" w:rsidRDefault="00E922A4" w:rsidP="00E922A4">
      <w:pPr>
        <w:pStyle w:val="Heading2"/>
      </w:pPr>
      <w:r w:rsidRPr="00E922A4">
        <w:t>Cultivating a community fit for learning</w:t>
      </w:r>
    </w:p>
    <w:p w14:paraId="4EF040DF" w14:textId="3C1FEC9F" w:rsidR="008A31BE" w:rsidRPr="00F40FC9" w:rsidRDefault="00182A6F" w:rsidP="00957E7A">
      <w:pPr>
        <w:pStyle w:val="Heading3"/>
        <w:ind w:left="1843" w:hanging="1843"/>
        <w15:collapsed/>
      </w:pPr>
      <w:r>
        <w:rPr>
          <w:noProof/>
        </w:rPr>
        <w:drawing>
          <wp:inline distT="0" distB="0" distL="0" distR="0" wp14:anchorId="57C8F083" wp14:editId="512FE338">
            <wp:extent cx="1181100" cy="1314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egg, Karen_300p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551" cy="1325480"/>
                    </a:xfrm>
                    <a:prstGeom prst="ellipse">
                      <a:avLst/>
                    </a:prstGeom>
                  </pic:spPr>
                </pic:pic>
              </a:graphicData>
            </a:graphic>
          </wp:inline>
        </w:drawing>
      </w:r>
      <w:r w:rsidR="008A31BE">
        <w:t xml:space="preserve">KEYNOTE: </w:t>
      </w:r>
      <w:r w:rsidR="008A31BE" w:rsidRPr="00F40FC9">
        <w:t>Is doctoral research supervision teaching, learning or research?</w:t>
      </w:r>
    </w:p>
    <w:p w14:paraId="5B165263" w14:textId="3EE83207" w:rsidR="00B920CF" w:rsidRDefault="00B920CF" w:rsidP="008A31BE">
      <w:pPr>
        <w:pStyle w:val="NormalWeb"/>
        <w:spacing w:after="0"/>
        <w:rPr>
          <w:b/>
          <w:sz w:val="24"/>
        </w:rPr>
      </w:pPr>
      <w:r w:rsidRPr="00B920CF">
        <w:rPr>
          <w:b/>
          <w:sz w:val="24"/>
        </w:rPr>
        <w:t>Dr Karen Clegg</w:t>
      </w:r>
      <w:r w:rsidR="00BE73E1">
        <w:rPr>
          <w:b/>
          <w:sz w:val="24"/>
        </w:rPr>
        <w:t>, introduced by Professor Neil Willey</w:t>
      </w:r>
    </w:p>
    <w:p w14:paraId="527AAB4D" w14:textId="77777777" w:rsidR="00B920CF" w:rsidRPr="00B920CF" w:rsidRDefault="00B920CF" w:rsidP="008A31BE">
      <w:pPr>
        <w:pStyle w:val="NormalWeb"/>
        <w:spacing w:after="0"/>
        <w:rPr>
          <w:b/>
          <w:sz w:val="24"/>
        </w:rPr>
      </w:pPr>
    </w:p>
    <w:p w14:paraId="6C256607" w14:textId="1CD0A2A7" w:rsidR="00A60622" w:rsidRPr="00A60622" w:rsidRDefault="00A60622" w:rsidP="00A60622">
      <w:pPr>
        <w:pStyle w:val="NormalWeb"/>
        <w:spacing w:after="0"/>
        <w:rPr>
          <w:rFonts w:asciiTheme="minorHAnsi" w:hAnsiTheme="minorHAnsi" w:cstheme="minorBidi"/>
          <w:color w:val="auto"/>
          <w:sz w:val="24"/>
          <w:szCs w:val="22"/>
          <w:lang w:eastAsia="en-US"/>
        </w:rPr>
      </w:pPr>
      <w:r w:rsidRPr="00A60622">
        <w:rPr>
          <w:rFonts w:asciiTheme="minorHAnsi" w:hAnsiTheme="minorHAnsi" w:cstheme="minorBidi"/>
          <w:color w:val="auto"/>
          <w:sz w:val="24"/>
          <w:szCs w:val="22"/>
          <w:lang w:eastAsia="en-US"/>
        </w:rPr>
        <w:t>Festival: ‘a bringing together of people to celebrate one aspect that unites a community’. Doctoral supervision falls squarely into this category - it enables the identification and growth of new talent, supports the creation and maintenance of a vibrant, inclusive culture and serves the economy. Supervision should be celebrated - and yet it rarely is.  In this keynote address I will draw upon the scholarship into doctoral education and the empirical data in the UK Research Supervision Survey (UKRSS). Together we will explore:</w:t>
      </w:r>
    </w:p>
    <w:p w14:paraId="71C7FB59" w14:textId="77777777" w:rsidR="00A60622" w:rsidRPr="00A60622" w:rsidRDefault="00A60622" w:rsidP="00A60622">
      <w:pPr>
        <w:pStyle w:val="NormalWeb"/>
        <w:spacing w:after="0"/>
        <w:rPr>
          <w:rFonts w:asciiTheme="minorHAnsi" w:hAnsiTheme="minorHAnsi" w:cstheme="minorBidi"/>
          <w:color w:val="auto"/>
          <w:sz w:val="24"/>
          <w:szCs w:val="22"/>
          <w:lang w:eastAsia="en-US"/>
        </w:rPr>
      </w:pPr>
    </w:p>
    <w:p w14:paraId="20027940" w14:textId="4F8370E5" w:rsidR="00A60622" w:rsidRPr="00A60622" w:rsidRDefault="00A60622" w:rsidP="00A60622">
      <w:pPr>
        <w:pStyle w:val="NoSpacing"/>
        <w:numPr>
          <w:ilvl w:val="0"/>
          <w:numId w:val="25"/>
        </w:numPr>
      </w:pPr>
      <w:r w:rsidRPr="00A60622">
        <w:t>the value that doctoral supervision brings to supervisors, doctoral candidates, institutions and funders</w:t>
      </w:r>
    </w:p>
    <w:p w14:paraId="19F23FBA" w14:textId="03953229" w:rsidR="00A60622" w:rsidRPr="00A60622" w:rsidRDefault="00A60622" w:rsidP="00A60622">
      <w:pPr>
        <w:pStyle w:val="NoSpacing"/>
        <w:numPr>
          <w:ilvl w:val="0"/>
          <w:numId w:val="25"/>
        </w:numPr>
      </w:pPr>
      <w:r w:rsidRPr="00A60622">
        <w:t>who is involved in supervision and how those people are supported and recognised</w:t>
      </w:r>
    </w:p>
    <w:p w14:paraId="7D83943D" w14:textId="3C02CA25" w:rsidR="00A60622" w:rsidRPr="00A60622" w:rsidRDefault="00A60622" w:rsidP="00A60622">
      <w:pPr>
        <w:pStyle w:val="NoSpacing"/>
        <w:numPr>
          <w:ilvl w:val="0"/>
          <w:numId w:val="25"/>
        </w:numPr>
      </w:pPr>
      <w:r w:rsidRPr="00A60622">
        <w:t xml:space="preserve">where doctoral supervision best fits - should we align this key activity with teaching, learning or research? </w:t>
      </w:r>
    </w:p>
    <w:p w14:paraId="3BDAE7EA" w14:textId="77777777" w:rsidR="00A60622" w:rsidRPr="00A60622" w:rsidRDefault="00A60622" w:rsidP="00A60622">
      <w:pPr>
        <w:pStyle w:val="NormalWeb"/>
        <w:spacing w:after="0"/>
        <w:rPr>
          <w:rFonts w:asciiTheme="minorHAnsi" w:hAnsiTheme="minorHAnsi" w:cstheme="minorBidi"/>
          <w:color w:val="auto"/>
          <w:sz w:val="24"/>
          <w:szCs w:val="22"/>
          <w:lang w:eastAsia="en-US"/>
        </w:rPr>
      </w:pPr>
    </w:p>
    <w:p w14:paraId="57FFCA4F" w14:textId="2D49FD7B" w:rsidR="00A60622" w:rsidRPr="00A60622" w:rsidRDefault="00A60622" w:rsidP="00A60622">
      <w:pPr>
        <w:pStyle w:val="NormalWeb"/>
        <w:spacing w:after="0"/>
        <w:rPr>
          <w:rFonts w:asciiTheme="minorHAnsi" w:hAnsiTheme="minorHAnsi" w:cstheme="minorBidi"/>
          <w:color w:val="auto"/>
          <w:sz w:val="24"/>
          <w:szCs w:val="22"/>
          <w:lang w:eastAsia="en-US"/>
        </w:rPr>
      </w:pPr>
      <w:r w:rsidRPr="00A60622">
        <w:rPr>
          <w:rFonts w:asciiTheme="minorHAnsi" w:hAnsiTheme="minorHAnsi" w:cstheme="minorBidi"/>
          <w:color w:val="auto"/>
          <w:sz w:val="24"/>
          <w:szCs w:val="22"/>
          <w:lang w:eastAsia="en-US"/>
        </w:rPr>
        <w:t>Finally</w:t>
      </w:r>
      <w:r>
        <w:rPr>
          <w:rFonts w:asciiTheme="minorHAnsi" w:hAnsiTheme="minorHAnsi" w:cstheme="minorBidi"/>
          <w:color w:val="auto"/>
          <w:sz w:val="24"/>
          <w:szCs w:val="22"/>
          <w:lang w:eastAsia="en-US"/>
        </w:rPr>
        <w:t>,</w:t>
      </w:r>
      <w:r w:rsidRPr="00A60622">
        <w:rPr>
          <w:rFonts w:asciiTheme="minorHAnsi" w:hAnsiTheme="minorHAnsi" w:cstheme="minorBidi"/>
          <w:color w:val="auto"/>
          <w:sz w:val="24"/>
          <w:szCs w:val="22"/>
          <w:lang w:eastAsia="en-US"/>
        </w:rPr>
        <w:t xml:space="preserve"> I'll offer some provocations and ideas on how supervision might be enhanced.</w:t>
      </w:r>
      <w:r>
        <w:rPr>
          <w:rFonts w:asciiTheme="minorHAnsi" w:hAnsiTheme="minorHAnsi" w:cstheme="minorBidi"/>
          <w:color w:val="auto"/>
          <w:sz w:val="24"/>
          <w:szCs w:val="22"/>
          <w:lang w:eastAsia="en-US"/>
        </w:rPr>
        <w:t xml:space="preserve"> </w:t>
      </w:r>
      <w:r w:rsidRPr="00A60622">
        <w:rPr>
          <w:rFonts w:asciiTheme="minorHAnsi" w:hAnsiTheme="minorHAnsi" w:cstheme="minorBidi"/>
          <w:color w:val="auto"/>
          <w:sz w:val="24"/>
          <w:szCs w:val="22"/>
          <w:lang w:eastAsia="en-US"/>
        </w:rPr>
        <w:t>(50 minutes)</w:t>
      </w:r>
    </w:p>
    <w:p w14:paraId="0B010B6C" w14:textId="77777777" w:rsidR="00A60622" w:rsidRPr="00A60622" w:rsidRDefault="00A60622" w:rsidP="00A60622">
      <w:pPr>
        <w:pStyle w:val="NormalWeb"/>
        <w:spacing w:after="0"/>
        <w:rPr>
          <w:rFonts w:asciiTheme="minorHAnsi" w:hAnsiTheme="minorHAnsi" w:cstheme="minorBidi"/>
          <w:color w:val="auto"/>
          <w:sz w:val="24"/>
          <w:szCs w:val="22"/>
          <w:lang w:eastAsia="en-US"/>
        </w:rPr>
      </w:pPr>
    </w:p>
    <w:p w14:paraId="1E446D7C" w14:textId="76E4E7E4" w:rsidR="008A31BE" w:rsidRPr="00A60622" w:rsidRDefault="00A60622" w:rsidP="00A60622">
      <w:pPr>
        <w:pStyle w:val="NormalWeb"/>
        <w:spacing w:after="0"/>
        <w:rPr>
          <w:rFonts w:asciiTheme="minorHAnsi" w:hAnsiTheme="minorHAnsi" w:cstheme="minorBidi"/>
          <w:color w:val="auto"/>
          <w:sz w:val="24"/>
          <w:szCs w:val="22"/>
          <w:lang w:eastAsia="en-US"/>
        </w:rPr>
      </w:pPr>
      <w:r w:rsidRPr="00A60622">
        <w:rPr>
          <w:rFonts w:asciiTheme="minorHAnsi" w:hAnsiTheme="minorHAnsi" w:cstheme="minorBidi"/>
          <w:color w:val="auto"/>
          <w:sz w:val="24"/>
          <w:szCs w:val="22"/>
          <w:lang w:eastAsia="en-US"/>
        </w:rPr>
        <w:t>Session Outcome:  In advance of the session participants are asked to consider the following two questions: 1. How have you developed supervisory ‘know how’ 2. What’s your philosophy of supervision?</w:t>
      </w:r>
      <w:r w:rsidR="00B920CF" w:rsidRPr="00A60622">
        <w:rPr>
          <w:rFonts w:asciiTheme="minorHAnsi" w:hAnsiTheme="minorHAnsi" w:cstheme="minorBidi"/>
          <w:color w:val="auto"/>
          <w:sz w:val="24"/>
          <w:szCs w:val="22"/>
          <w:lang w:eastAsia="en-US"/>
        </w:rPr>
        <w:t xml:space="preserve"> </w:t>
      </w:r>
    </w:p>
    <w:p w14:paraId="4228DDC7" w14:textId="77777777" w:rsidR="008A31BE" w:rsidRPr="00F40FC9" w:rsidRDefault="008A31BE" w:rsidP="008A31BE">
      <w:pPr>
        <w:pStyle w:val="NormalWeb"/>
        <w:spacing w:after="0"/>
        <w:rPr>
          <w:rFonts w:asciiTheme="minorHAnsi" w:hAnsiTheme="minorHAnsi" w:cstheme="minorHAnsi"/>
          <w:sz w:val="24"/>
          <w:szCs w:val="24"/>
        </w:rPr>
      </w:pPr>
    </w:p>
    <w:p w14:paraId="3C1311C5" w14:textId="09A8F2FA" w:rsidR="003B22AE" w:rsidRDefault="008A31BE" w:rsidP="008A31BE">
      <w:pPr>
        <w:pStyle w:val="NormalWeb"/>
        <w:spacing w:after="0"/>
        <w:rPr>
          <w:rFonts w:asciiTheme="minorHAnsi" w:hAnsiTheme="minorHAnsi" w:cstheme="minorHAnsi"/>
          <w:sz w:val="24"/>
          <w:szCs w:val="24"/>
        </w:rPr>
      </w:pPr>
      <w:r w:rsidRPr="00727634">
        <w:rPr>
          <w:rFonts w:asciiTheme="minorHAnsi" w:hAnsiTheme="minorHAnsi" w:cstheme="minorHAnsi"/>
          <w:b/>
          <w:sz w:val="24"/>
          <w:szCs w:val="24"/>
        </w:rPr>
        <w:t>Professor Helen King</w:t>
      </w:r>
      <w:r w:rsidRPr="00F40FC9">
        <w:rPr>
          <w:rFonts w:asciiTheme="minorHAnsi" w:hAnsiTheme="minorHAnsi" w:cstheme="minorHAnsi"/>
          <w:sz w:val="24"/>
          <w:szCs w:val="24"/>
        </w:rPr>
        <w:t xml:space="preserve"> will launch the new HEA Fellowship UKCGE route for doctoral supervisors.</w:t>
      </w:r>
      <w:r w:rsidR="00B920CF">
        <w:rPr>
          <w:rFonts w:asciiTheme="minorHAnsi" w:hAnsiTheme="minorHAnsi" w:cstheme="minorHAnsi"/>
          <w:sz w:val="24"/>
          <w:szCs w:val="24"/>
        </w:rPr>
        <w:t xml:space="preserve"> (10 minutes)</w:t>
      </w:r>
    </w:p>
    <w:p w14:paraId="4DA6DE8D" w14:textId="77777777" w:rsidR="008A31BE" w:rsidRDefault="008A31BE" w:rsidP="008A31BE">
      <w:pPr>
        <w:pStyle w:val="NormalWeb"/>
        <w:spacing w:after="0"/>
        <w:rPr>
          <w:rFonts w:asciiTheme="minorHAnsi" w:hAnsiTheme="minorHAnsi" w:cstheme="minorHAnsi"/>
          <w:sz w:val="24"/>
          <w:szCs w:val="24"/>
        </w:rPr>
      </w:pPr>
    </w:p>
    <w:p w14:paraId="1F036B2A" w14:textId="73EA6699" w:rsidR="00A60622" w:rsidRPr="00A60622" w:rsidRDefault="00160A70" w:rsidP="00A60622">
      <w:pPr>
        <w:rPr>
          <w:color w:val="16818D"/>
        </w:rPr>
      </w:pPr>
      <w:hyperlink r:id="rId41">
        <w:r w:rsidR="00A60622" w:rsidRPr="00A60622">
          <w:rPr>
            <w:rStyle w:val="Hyperlink"/>
            <w:rFonts w:cstheme="minorHAnsi"/>
            <w:b/>
            <w:szCs w:val="24"/>
            <w:lang w:eastAsia="en-GB"/>
          </w:rPr>
          <w:t xml:space="preserve">Dr Karen Clegg </w:t>
        </w:r>
      </w:hyperlink>
      <w:r w:rsidR="00A60622" w:rsidRPr="00A60622">
        <w:rPr>
          <w:color w:val="16818D"/>
        </w:rPr>
        <w:t>is Head of the Building Research and Innovation Capacity (BRIC) Team at the University of York (UK) responsible for delivering professional development of postgraduate research students, research staff, fellows, research leaders and doctoral supervisors. Karen has over 25 years’ experience working in academic and researcher development and is now supporting the universities; approach to research culture and talent development. Karen’s background and publication record are in innovative assessment, teaching and learning and latterly, doctoral education. An elected member of the UK Council for Graduate Education (2020 - 2023) Karen instigated the</w:t>
      </w:r>
      <w:hyperlink r:id="rId42">
        <w:r w:rsidR="00A60622" w:rsidRPr="00A60622">
          <w:rPr>
            <w:rStyle w:val="Hyperlink"/>
            <w:rFonts w:cstheme="minorHAnsi"/>
            <w:szCs w:val="24"/>
            <w:lang w:eastAsia="en-GB"/>
          </w:rPr>
          <w:t xml:space="preserve"> UK Research Supervision Survey</w:t>
        </w:r>
      </w:hyperlink>
      <w:r w:rsidR="00A60622" w:rsidRPr="00A60622">
        <w:t xml:space="preserve"> </w:t>
      </w:r>
      <w:r w:rsidR="00A60622" w:rsidRPr="00A60622">
        <w:rPr>
          <w:color w:val="16818D"/>
        </w:rPr>
        <w:t xml:space="preserve">sponsored by Wellcome Trust and UKRI and engaged  in discussions around professionalisation of supervision. She contributes to national and international debate and is regularly invited to give keynote addresses. </w:t>
      </w:r>
    </w:p>
    <w:p w14:paraId="3C9BAA51" w14:textId="5665EB5E" w:rsidR="008A31BE" w:rsidRPr="00A60622" w:rsidRDefault="00A60622" w:rsidP="00A60622">
      <w:pPr>
        <w:rPr>
          <w:rFonts w:ascii="Calibri" w:hAnsi="Calibri"/>
          <w:color w:val="16818D"/>
          <w:sz w:val="21"/>
        </w:rPr>
      </w:pPr>
      <w:r w:rsidRPr="00A60622">
        <w:rPr>
          <w:color w:val="16818D"/>
        </w:rPr>
        <w:t xml:space="preserve">Karen is a Senior Fellow of the Higher Education Academy, a trained coach and an accomplished conference speaker. </w:t>
      </w:r>
    </w:p>
    <w:p w14:paraId="4A009860" w14:textId="455F7460" w:rsidR="00406780" w:rsidRPr="00F40FC9" w:rsidRDefault="00406780" w:rsidP="00957E7A">
      <w:pPr>
        <w:pStyle w:val="Heading3"/>
        <w:ind w:left="1843" w:hanging="1843"/>
        <w15:collapsed/>
      </w:pPr>
      <w:r>
        <w:rPr>
          <w:noProof/>
          <w:lang w:eastAsia="en-GB"/>
        </w:rPr>
        <w:drawing>
          <wp:inline distT="0" distB="0" distL="0" distR="0" wp14:anchorId="67F5AE7A" wp14:editId="0C578626">
            <wp:extent cx="1211580" cy="1464280"/>
            <wp:effectExtent l="0" t="0" r="7620" b="3175"/>
            <wp:docPr id="66" name="Picture 66" descr="Dr Jane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drews, Jane.jpg"/>
                    <pic:cNvPicPr/>
                  </pic:nvPicPr>
                  <pic:blipFill>
                    <a:blip r:embed="rId43">
                      <a:extLst>
                        <a:ext uri="{28A0092B-C50C-407E-A947-70E740481C1C}">
                          <a14:useLocalDpi xmlns:a14="http://schemas.microsoft.com/office/drawing/2010/main" val="0"/>
                        </a:ext>
                      </a:extLst>
                    </a:blip>
                    <a:stretch>
                      <a:fillRect/>
                    </a:stretch>
                  </pic:blipFill>
                  <pic:spPr>
                    <a:xfrm>
                      <a:off x="0" y="0"/>
                      <a:ext cx="1221790" cy="1476620"/>
                    </a:xfrm>
                    <a:prstGeom prst="ellipse">
                      <a:avLst/>
                    </a:prstGeom>
                  </pic:spPr>
                </pic:pic>
              </a:graphicData>
            </a:graphic>
          </wp:inline>
        </w:drawing>
      </w:r>
      <w:r w:rsidRPr="00F40FC9">
        <w:t>Assessment as a process: A reflective account of a tutor sharing their own draft writing with a group of undergraduates</w:t>
      </w:r>
    </w:p>
    <w:p w14:paraId="13E27158" w14:textId="577F79FA" w:rsidR="00406780" w:rsidRDefault="0004020D" w:rsidP="00406780">
      <w:pPr>
        <w:pStyle w:val="NormalWeb"/>
        <w:spacing w:after="0"/>
        <w:rPr>
          <w:b/>
          <w:sz w:val="24"/>
        </w:rPr>
      </w:pPr>
      <w:r w:rsidRPr="0004020D">
        <w:rPr>
          <w:b/>
          <w:sz w:val="24"/>
        </w:rPr>
        <w:t>Dr Jan</w:t>
      </w:r>
      <w:r>
        <w:rPr>
          <w:b/>
          <w:sz w:val="24"/>
        </w:rPr>
        <w:t>e</w:t>
      </w:r>
      <w:r w:rsidRPr="0004020D">
        <w:rPr>
          <w:b/>
          <w:sz w:val="24"/>
        </w:rPr>
        <w:t xml:space="preserve"> Andrews</w:t>
      </w:r>
    </w:p>
    <w:p w14:paraId="710817B1" w14:textId="77777777" w:rsidR="0004020D" w:rsidRPr="0004020D" w:rsidRDefault="0004020D" w:rsidP="00406780">
      <w:pPr>
        <w:pStyle w:val="NormalWeb"/>
        <w:spacing w:after="0"/>
        <w:rPr>
          <w:rFonts w:asciiTheme="minorHAnsi" w:hAnsiTheme="minorHAnsi" w:cstheme="minorHAnsi"/>
          <w:b/>
          <w:sz w:val="24"/>
          <w:szCs w:val="24"/>
        </w:rPr>
      </w:pPr>
    </w:p>
    <w:p w14:paraId="0F6C6CE7" w14:textId="024F5FB2" w:rsidR="0004020D" w:rsidRDefault="00406780" w:rsidP="00406780">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What is it like to put ourselves in our students' shoes? How would we, as lecturers, approach the assessment tasks which we ask our students to undertake? Can we demystify our assessment processes by sharing our approaches to assessment tasks with our students? If you'd like to explore these and other questions about assessment processes come along to this session which shares an approach taken in an undergraduate Education degree and will provide some food for thought for tutors in disciplines beyond education on whether the ideas shared here would be feasible and valuable in supporting students as they prepare for their assessments. </w:t>
      </w:r>
      <w:r w:rsidR="0004020D">
        <w:rPr>
          <w:rFonts w:asciiTheme="minorHAnsi" w:hAnsiTheme="minorHAnsi" w:cstheme="minorHAnsi"/>
          <w:sz w:val="24"/>
          <w:szCs w:val="24"/>
        </w:rPr>
        <w:t>(30</w:t>
      </w:r>
      <w:r w:rsidRPr="00F40FC9">
        <w:rPr>
          <w:rFonts w:asciiTheme="minorHAnsi" w:hAnsiTheme="minorHAnsi" w:cstheme="minorHAnsi"/>
          <w:sz w:val="24"/>
          <w:szCs w:val="24"/>
        </w:rPr>
        <w:t xml:space="preserve"> minutes</w:t>
      </w:r>
      <w:r w:rsidR="0004020D">
        <w:rPr>
          <w:rFonts w:asciiTheme="minorHAnsi" w:hAnsiTheme="minorHAnsi" w:cstheme="minorHAnsi"/>
          <w:sz w:val="24"/>
          <w:szCs w:val="24"/>
        </w:rPr>
        <w:t>)</w:t>
      </w:r>
    </w:p>
    <w:p w14:paraId="40DE02F2" w14:textId="77777777" w:rsidR="0004020D" w:rsidRDefault="0004020D" w:rsidP="00406780">
      <w:pPr>
        <w:pStyle w:val="NormalWeb"/>
        <w:spacing w:after="0"/>
        <w:rPr>
          <w:rFonts w:asciiTheme="minorHAnsi" w:hAnsiTheme="minorHAnsi" w:cstheme="minorHAnsi"/>
          <w:sz w:val="24"/>
          <w:szCs w:val="24"/>
        </w:rPr>
      </w:pPr>
    </w:p>
    <w:p w14:paraId="712307F8" w14:textId="2724378C" w:rsidR="00406780" w:rsidRPr="0004020D" w:rsidRDefault="0004020D" w:rsidP="00406780">
      <w:pPr>
        <w:pStyle w:val="NormalWeb"/>
        <w:spacing w:after="0"/>
        <w:rPr>
          <w:rFonts w:asciiTheme="minorHAnsi" w:hAnsiTheme="minorHAnsi" w:cstheme="minorHAnsi"/>
          <w:color w:val="16818D"/>
          <w:sz w:val="24"/>
          <w:szCs w:val="24"/>
          <w:lang w:eastAsia="en-US"/>
        </w:rPr>
      </w:pPr>
      <w:r w:rsidRPr="0004020D">
        <w:rPr>
          <w:rFonts w:asciiTheme="minorHAnsi" w:hAnsiTheme="minorHAnsi" w:cstheme="minorHAnsi"/>
          <w:color w:val="16818D"/>
          <w:sz w:val="24"/>
          <w:szCs w:val="24"/>
        </w:rPr>
        <w:t>Tags:</w:t>
      </w:r>
      <w:r w:rsidR="00406780" w:rsidRPr="0004020D">
        <w:rPr>
          <w:rFonts w:asciiTheme="minorHAnsi" w:hAnsiTheme="minorHAnsi" w:cstheme="minorHAnsi"/>
          <w:color w:val="16818D"/>
          <w:sz w:val="24"/>
          <w:szCs w:val="24"/>
        </w:rPr>
        <w:t xml:space="preserve"> Assessment</w:t>
      </w:r>
      <w:r w:rsidR="00406780" w:rsidRPr="0004020D">
        <w:rPr>
          <w:rFonts w:asciiTheme="minorHAnsi" w:hAnsiTheme="minorHAnsi" w:cstheme="minorHAnsi"/>
          <w:color w:val="16818D"/>
          <w:sz w:val="24"/>
          <w:szCs w:val="24"/>
          <w:lang w:eastAsia="en-US"/>
        </w:rPr>
        <w:t xml:space="preserve"> </w:t>
      </w:r>
    </w:p>
    <w:p w14:paraId="06A6D9DD" w14:textId="77777777" w:rsidR="00406780" w:rsidRDefault="00406780" w:rsidP="00E06516">
      <w:pPr>
        <w:rPr>
          <w:rFonts w:cstheme="minorHAnsi"/>
          <w:color w:val="16818D"/>
          <w:szCs w:val="24"/>
        </w:rPr>
      </w:pPr>
    </w:p>
    <w:p w14:paraId="0FC41AB7" w14:textId="63371A55" w:rsidR="003B22AE" w:rsidRPr="00F40FC9" w:rsidRDefault="003B22AE" w:rsidP="00646E05">
      <w:pPr>
        <w:pStyle w:val="Heading3"/>
        <w:ind w:left="3969" w:hanging="3969"/>
        <w15:collapsed/>
      </w:pPr>
      <w:r>
        <w:rPr>
          <w:noProof/>
          <w:lang w:eastAsia="en-GB"/>
        </w:rPr>
        <w:lastRenderedPageBreak/>
        <w:drawing>
          <wp:inline distT="0" distB="0" distL="0" distR="0" wp14:anchorId="7A7821F5" wp14:editId="76DA8B6E">
            <wp:extent cx="1236953" cy="1435395"/>
            <wp:effectExtent l="0" t="0" r="1905" b="0"/>
            <wp:docPr id="60" name="Picture 60" descr="Dr H Arc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rchila, Hector.jpg"/>
                    <pic:cNvPicPr/>
                  </pic:nvPicPr>
                  <pic:blipFill>
                    <a:blip r:embed="rId44">
                      <a:extLst>
                        <a:ext uri="{28A0092B-C50C-407E-A947-70E740481C1C}">
                          <a14:useLocalDpi xmlns:a14="http://schemas.microsoft.com/office/drawing/2010/main" val="0"/>
                        </a:ext>
                      </a:extLst>
                    </a:blip>
                    <a:stretch>
                      <a:fillRect/>
                    </a:stretch>
                  </pic:blipFill>
                  <pic:spPr>
                    <a:xfrm>
                      <a:off x="0" y="0"/>
                      <a:ext cx="1248544" cy="1448845"/>
                    </a:xfrm>
                    <a:prstGeom prst="ellipse">
                      <a:avLst/>
                    </a:prstGeom>
                  </pic:spPr>
                </pic:pic>
              </a:graphicData>
            </a:graphic>
          </wp:inline>
        </w:drawing>
      </w:r>
      <w:r>
        <w:rPr>
          <w:noProof/>
          <w:lang w:eastAsia="en-GB"/>
        </w:rPr>
        <w:drawing>
          <wp:inline distT="0" distB="0" distL="0" distR="0" wp14:anchorId="561C9A11" wp14:editId="268B947A">
            <wp:extent cx="1290484" cy="1488558"/>
            <wp:effectExtent l="0" t="0" r="5080" b="0"/>
            <wp:docPr id="61" name="Picture 61" descr="C Davi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vidson, Clare.jpg"/>
                    <pic:cNvPicPr/>
                  </pic:nvPicPr>
                  <pic:blipFill>
                    <a:blip r:embed="rId45">
                      <a:extLst>
                        <a:ext uri="{28A0092B-C50C-407E-A947-70E740481C1C}">
                          <a14:useLocalDpi xmlns:a14="http://schemas.microsoft.com/office/drawing/2010/main" val="0"/>
                        </a:ext>
                      </a:extLst>
                    </a:blip>
                    <a:stretch>
                      <a:fillRect/>
                    </a:stretch>
                  </pic:blipFill>
                  <pic:spPr>
                    <a:xfrm>
                      <a:off x="0" y="0"/>
                      <a:ext cx="1303830" cy="1503952"/>
                    </a:xfrm>
                    <a:prstGeom prst="ellipse">
                      <a:avLst/>
                    </a:prstGeom>
                  </pic:spPr>
                </pic:pic>
              </a:graphicData>
            </a:graphic>
          </wp:inline>
        </w:drawing>
      </w:r>
      <w:r w:rsidRPr="00F40FC9">
        <w:t>A more inclusive approach to module delivery and assessment</w:t>
      </w:r>
    </w:p>
    <w:p w14:paraId="64DC0E93" w14:textId="34AD469D" w:rsidR="0004020D" w:rsidRPr="004479A0" w:rsidRDefault="0004020D" w:rsidP="003B22AE">
      <w:pPr>
        <w:pStyle w:val="NormalWeb"/>
        <w:spacing w:after="0"/>
        <w:rPr>
          <w:b/>
          <w:sz w:val="24"/>
        </w:rPr>
      </w:pPr>
      <w:r w:rsidRPr="004479A0">
        <w:rPr>
          <w:b/>
          <w:sz w:val="24"/>
        </w:rPr>
        <w:t>Dr Hector Archila</w:t>
      </w:r>
      <w:r w:rsidRPr="004479A0">
        <w:rPr>
          <w:rFonts w:asciiTheme="minorHAnsi" w:hAnsiTheme="minorHAnsi" w:cstheme="minorHAnsi"/>
          <w:b/>
          <w:sz w:val="24"/>
          <w:szCs w:val="24"/>
        </w:rPr>
        <w:t xml:space="preserve"> and Mrs Clare Davidson</w:t>
      </w:r>
    </w:p>
    <w:p w14:paraId="7316D313" w14:textId="77777777" w:rsidR="0004020D" w:rsidRDefault="0004020D" w:rsidP="003B22AE">
      <w:pPr>
        <w:pStyle w:val="NormalWeb"/>
        <w:spacing w:after="0"/>
        <w:rPr>
          <w:rFonts w:asciiTheme="minorHAnsi" w:hAnsiTheme="minorHAnsi" w:cstheme="minorHAnsi"/>
          <w:sz w:val="24"/>
          <w:szCs w:val="24"/>
        </w:rPr>
      </w:pPr>
    </w:p>
    <w:p w14:paraId="6FC5057F" w14:textId="77777777" w:rsidR="006977E8" w:rsidRDefault="003B22AE" w:rsidP="003B22A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In 2020, Covid and the introduction of an alternative blended learning approach, provided a welcome opportunity for implementing innovative approaches to teaching and learning in the module Construction Technology and Services 1, at UWE Bristol. A flipped-classroom approach was adopted, along with a ‘</w:t>
      </w:r>
      <w:proofErr w:type="spellStart"/>
      <w:r w:rsidRPr="00F40FC9">
        <w:rPr>
          <w:rFonts w:asciiTheme="minorHAnsi" w:hAnsiTheme="minorHAnsi" w:cstheme="minorHAnsi"/>
          <w:sz w:val="24"/>
          <w:szCs w:val="24"/>
        </w:rPr>
        <w:t>Lectorial</w:t>
      </w:r>
      <w:proofErr w:type="spellEnd"/>
      <w:r w:rsidRPr="00F40FC9">
        <w:rPr>
          <w:rFonts w:asciiTheme="minorHAnsi" w:hAnsiTheme="minorHAnsi" w:cstheme="minorHAnsi"/>
          <w:sz w:val="24"/>
          <w:szCs w:val="24"/>
        </w:rPr>
        <w:t xml:space="preserve">’ style of delivery and the use of digital tools such as </w:t>
      </w:r>
      <w:proofErr w:type="spellStart"/>
      <w:r w:rsidRPr="00F40FC9">
        <w:rPr>
          <w:rFonts w:asciiTheme="minorHAnsi" w:hAnsiTheme="minorHAnsi" w:cstheme="minorHAnsi"/>
          <w:sz w:val="24"/>
          <w:szCs w:val="24"/>
        </w:rPr>
        <w:t>Xerte</w:t>
      </w:r>
      <w:proofErr w:type="spellEnd"/>
      <w:r w:rsidRPr="00F40FC9">
        <w:rPr>
          <w:rFonts w:asciiTheme="minorHAnsi" w:hAnsiTheme="minorHAnsi" w:cstheme="minorHAnsi"/>
          <w:sz w:val="24"/>
          <w:szCs w:val="24"/>
        </w:rPr>
        <w:t xml:space="preserve">, Mentimeter and other software innovations. These changes were aimed at providing a more inclusive learning experience for all which addressed diverse learning styles and abilities, as well as </w:t>
      </w:r>
      <w:r>
        <w:rPr>
          <w:rFonts w:asciiTheme="minorHAnsi" w:hAnsiTheme="minorHAnsi" w:cstheme="minorHAnsi"/>
          <w:sz w:val="24"/>
          <w:szCs w:val="24"/>
        </w:rPr>
        <w:t>awarding</w:t>
      </w:r>
      <w:r w:rsidRPr="00F40FC9">
        <w:rPr>
          <w:rFonts w:asciiTheme="minorHAnsi" w:hAnsiTheme="minorHAnsi" w:cstheme="minorHAnsi"/>
          <w:sz w:val="24"/>
          <w:szCs w:val="24"/>
        </w:rPr>
        <w:t xml:space="preserve"> gap concerns. The lessons learned and many of the approaches developed during the pandemic have remained in place and within face-to-face teaching, as what can be considered a more inclusive and best practice – a ‘better practice’ than prior to Covid. Come and join us for a practical demonstration of the teaching innovations adopted and the assessment strategy implemented to improve inclusivity and recognise student engagement. We will demonstrate our take on flipped learning and tell you how we navigated the pitfalls. The session will provide a safe and open space for sharing experiences and learnt lessons.</w:t>
      </w:r>
      <w:r w:rsidR="0004020D">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sidR="006977E8">
        <w:rPr>
          <w:rFonts w:asciiTheme="minorHAnsi" w:hAnsiTheme="minorHAnsi" w:cstheme="minorHAnsi"/>
          <w:sz w:val="24"/>
          <w:szCs w:val="24"/>
        </w:rPr>
        <w:t>)</w:t>
      </w:r>
    </w:p>
    <w:p w14:paraId="2900E856" w14:textId="77777777" w:rsidR="006977E8" w:rsidRDefault="006977E8" w:rsidP="003B22AE">
      <w:pPr>
        <w:pStyle w:val="NormalWeb"/>
        <w:spacing w:after="0"/>
        <w:rPr>
          <w:rFonts w:asciiTheme="minorHAnsi" w:hAnsiTheme="minorHAnsi" w:cstheme="minorHAnsi"/>
          <w:sz w:val="24"/>
          <w:szCs w:val="24"/>
        </w:rPr>
      </w:pPr>
    </w:p>
    <w:p w14:paraId="23ABC57D" w14:textId="69B356A9" w:rsidR="003B22AE" w:rsidRDefault="006977E8" w:rsidP="003B22AE">
      <w:pPr>
        <w:pStyle w:val="NormalWeb"/>
        <w:spacing w:after="0"/>
        <w:rPr>
          <w:rFonts w:asciiTheme="minorHAnsi" w:hAnsiTheme="minorHAnsi" w:cstheme="minorHAnsi"/>
          <w:color w:val="16818D"/>
          <w:sz w:val="24"/>
          <w:szCs w:val="24"/>
        </w:rPr>
      </w:pPr>
      <w:r w:rsidRPr="006977E8">
        <w:rPr>
          <w:rFonts w:asciiTheme="minorHAnsi" w:hAnsiTheme="minorHAnsi" w:cstheme="minorHAnsi"/>
          <w:color w:val="16818D"/>
          <w:sz w:val="24"/>
          <w:szCs w:val="24"/>
        </w:rPr>
        <w:t>Tags:</w:t>
      </w:r>
      <w:r w:rsidR="003B22AE" w:rsidRPr="006977E8">
        <w:rPr>
          <w:rFonts w:asciiTheme="minorHAnsi" w:hAnsiTheme="minorHAnsi" w:cstheme="minorHAnsi"/>
          <w:color w:val="16818D"/>
          <w:sz w:val="24"/>
          <w:szCs w:val="24"/>
        </w:rPr>
        <w:t xml:space="preserve"> Awarding gaps; </w:t>
      </w:r>
      <w:r w:rsidR="00FE4908" w:rsidRPr="006977E8">
        <w:rPr>
          <w:rFonts w:asciiTheme="minorHAnsi" w:hAnsiTheme="minorHAnsi" w:cstheme="minorHAnsi"/>
          <w:color w:val="16818D"/>
          <w:sz w:val="24"/>
          <w:szCs w:val="24"/>
        </w:rPr>
        <w:t>Authentic, Collaborative, Discussion, Equality</w:t>
      </w:r>
      <w:r w:rsidR="003B22AE" w:rsidRPr="006977E8">
        <w:rPr>
          <w:rFonts w:asciiTheme="minorHAnsi" w:hAnsiTheme="minorHAnsi" w:cstheme="minorHAnsi"/>
          <w:color w:val="16818D"/>
          <w:sz w:val="24"/>
          <w:szCs w:val="24"/>
        </w:rPr>
        <w:t xml:space="preserve">/ Diversity/ Inclusivity/ </w:t>
      </w:r>
      <w:r w:rsidR="00FE4908" w:rsidRPr="006977E8">
        <w:rPr>
          <w:rFonts w:asciiTheme="minorHAnsi" w:hAnsiTheme="minorHAnsi" w:cstheme="minorHAnsi"/>
          <w:color w:val="16818D"/>
          <w:sz w:val="24"/>
          <w:szCs w:val="24"/>
        </w:rPr>
        <w:t>Intersectionality, Feedback, Interactive, Practical, TEL</w:t>
      </w:r>
      <w:r w:rsidR="003B22AE" w:rsidRPr="006977E8">
        <w:rPr>
          <w:rFonts w:asciiTheme="minorHAnsi" w:hAnsiTheme="minorHAnsi" w:cstheme="minorHAnsi"/>
          <w:color w:val="16818D"/>
          <w:sz w:val="24"/>
          <w:szCs w:val="24"/>
        </w:rPr>
        <w:t xml:space="preserve"> / Digital Education</w:t>
      </w:r>
    </w:p>
    <w:p w14:paraId="08AF25C8" w14:textId="77777777" w:rsidR="004479A0" w:rsidRPr="006977E8" w:rsidRDefault="004479A0" w:rsidP="003B22AE">
      <w:pPr>
        <w:pStyle w:val="NormalWeb"/>
        <w:spacing w:after="0"/>
        <w:rPr>
          <w:rFonts w:asciiTheme="minorHAnsi" w:hAnsiTheme="minorHAnsi" w:cstheme="minorHAnsi"/>
          <w:color w:val="16818D"/>
          <w:sz w:val="24"/>
          <w:szCs w:val="24"/>
        </w:rPr>
      </w:pPr>
    </w:p>
    <w:p w14:paraId="4A85A88B" w14:textId="6E52C310" w:rsidR="006977E8" w:rsidRDefault="006977E8" w:rsidP="00646E05">
      <w:pPr>
        <w:pStyle w:val="Heading3"/>
        <w:ind w:left="1985" w:hanging="1985"/>
        <w15:collapsed/>
      </w:pPr>
      <w:r>
        <w:rPr>
          <w:rFonts w:asciiTheme="minorHAnsi" w:hAnsiTheme="minorHAnsi" w:cstheme="minorBidi"/>
          <w:noProof/>
          <w:color w:val="auto"/>
          <w:sz w:val="16"/>
          <w:szCs w:val="16"/>
          <w:lang w:eastAsia="en-GB"/>
        </w:rPr>
        <w:drawing>
          <wp:inline distT="0" distB="0" distL="0" distR="0" wp14:anchorId="37D69561" wp14:editId="4BA37A1B">
            <wp:extent cx="1233377" cy="1233377"/>
            <wp:effectExtent l="0" t="0" r="5080" b="5080"/>
            <wp:docPr id="7" name="Picture 7"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Avatar_Colours_Mustard_200px.jpg"/>
                    <pic:cNvPicPr/>
                  </pic:nvPicPr>
                  <pic:blipFill>
                    <a:blip r:embed="rId25">
                      <a:extLst>
                        <a:ext uri="{28A0092B-C50C-407E-A947-70E740481C1C}">
                          <a14:useLocalDpi xmlns:a14="http://schemas.microsoft.com/office/drawing/2010/main" val="0"/>
                        </a:ext>
                      </a:extLst>
                    </a:blip>
                    <a:stretch>
                      <a:fillRect/>
                    </a:stretch>
                  </pic:blipFill>
                  <pic:spPr>
                    <a:xfrm>
                      <a:off x="0" y="0"/>
                      <a:ext cx="1240463" cy="1240463"/>
                    </a:xfrm>
                    <a:prstGeom prst="ellipse">
                      <a:avLst/>
                    </a:prstGeom>
                  </pic:spPr>
                </pic:pic>
              </a:graphicData>
            </a:graphic>
          </wp:inline>
        </w:drawing>
      </w:r>
      <w:r w:rsidR="00D43A33" w:rsidRPr="00F40FC9">
        <w:t>Building on a great start: a first look at the new 2022 version of the Inclusive Curriculum and Practice Toolkit</w:t>
      </w:r>
    </w:p>
    <w:p w14:paraId="73D730FC" w14:textId="61C356A1" w:rsidR="00D43A33" w:rsidRDefault="00D43A33" w:rsidP="006977E8">
      <w:pPr>
        <w:rPr>
          <w:b/>
        </w:rPr>
      </w:pPr>
      <w:r w:rsidRPr="006977E8">
        <w:rPr>
          <w:b/>
        </w:rPr>
        <w:t>Members of the Inclusive Curriculum and Practice Toolkit Co-Creation Group</w:t>
      </w:r>
    </w:p>
    <w:p w14:paraId="1DDF3CAD" w14:textId="588071BA" w:rsidR="00031610" w:rsidRPr="006977E8" w:rsidRDefault="00031610" w:rsidP="006977E8">
      <w:pPr>
        <w:rPr>
          <w:b/>
        </w:rPr>
      </w:pPr>
      <w:r>
        <w:rPr>
          <w:rStyle w:val="Strong"/>
        </w:rPr>
        <w:t>Open to UWE staff and students only</w:t>
      </w:r>
    </w:p>
    <w:p w14:paraId="27028928" w14:textId="77777777" w:rsidR="00D43A33" w:rsidRPr="00F40FC9" w:rsidRDefault="00D43A33" w:rsidP="00D43A33">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The Inclusive Curriculum and Practice Toolkit was launched at the Festival of Learning 2020.  Since then, colleagues across the University have been working hard to embed the guidance it contains into their programmes, delivery and assessment.  This year, colleagues from across the University have been engaged in a collaborative project to develop the toolkit still further to include advice and guidance for those supporting the learning of disabled students.</w:t>
      </w:r>
    </w:p>
    <w:p w14:paraId="404BE830" w14:textId="77777777" w:rsidR="006977E8" w:rsidRDefault="00D43A33" w:rsidP="00D43A33">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Colleagues working on the project will showcase some of the key areas in which the project has been developed.  The focus is on the learning, teaching and assessment experience delivered by staff and received by students, and how we create a supportive environment fit for learning that will enable all students to reach their potential.  The workshop will then provide an opportunity for delegates to work in small groups to explore how the revised Toolkit will help them to do this in their own disciplines and practice areas. </w:t>
      </w:r>
      <w:r w:rsidR="006977E8">
        <w:rPr>
          <w:rFonts w:asciiTheme="minorHAnsi" w:hAnsiTheme="minorHAnsi" w:cstheme="minorHAnsi"/>
          <w:sz w:val="24"/>
          <w:szCs w:val="24"/>
        </w:rPr>
        <w:t>(</w:t>
      </w:r>
      <w:r w:rsidRPr="00F40FC9">
        <w:rPr>
          <w:rFonts w:asciiTheme="minorHAnsi" w:hAnsiTheme="minorHAnsi" w:cstheme="minorHAnsi"/>
          <w:sz w:val="24"/>
          <w:szCs w:val="24"/>
        </w:rPr>
        <w:t>60</w:t>
      </w:r>
      <w:r w:rsidR="006977E8">
        <w:rPr>
          <w:rFonts w:asciiTheme="minorHAnsi" w:hAnsiTheme="minorHAnsi" w:cstheme="minorHAnsi"/>
          <w:sz w:val="24"/>
          <w:szCs w:val="24"/>
        </w:rPr>
        <w:t xml:space="preserve"> minutes)</w:t>
      </w:r>
    </w:p>
    <w:p w14:paraId="0997A656" w14:textId="185F898E" w:rsidR="00E06516" w:rsidRDefault="006977E8" w:rsidP="00E06516">
      <w:pPr>
        <w:pStyle w:val="NormalWeb"/>
        <w:spacing w:after="0"/>
        <w:rPr>
          <w:rFonts w:asciiTheme="minorHAnsi" w:hAnsiTheme="minorHAnsi" w:cstheme="minorHAnsi"/>
          <w:color w:val="16818D"/>
          <w:sz w:val="24"/>
          <w:szCs w:val="24"/>
        </w:rPr>
      </w:pPr>
      <w:r w:rsidRPr="006977E8">
        <w:rPr>
          <w:rFonts w:asciiTheme="minorHAnsi" w:hAnsiTheme="minorHAnsi" w:cstheme="minorHAnsi"/>
          <w:color w:val="16818D"/>
          <w:sz w:val="24"/>
          <w:szCs w:val="24"/>
        </w:rPr>
        <w:t>Tags:</w:t>
      </w:r>
      <w:r w:rsidR="00D43A33" w:rsidRPr="006977E8">
        <w:rPr>
          <w:rFonts w:asciiTheme="minorHAnsi" w:hAnsiTheme="minorHAnsi" w:cstheme="minorHAnsi"/>
          <w:color w:val="16818D"/>
          <w:sz w:val="24"/>
          <w:szCs w:val="24"/>
        </w:rPr>
        <w:t xml:space="preserve"> inclusivity; workshop; group work</w:t>
      </w:r>
    </w:p>
    <w:p w14:paraId="242CBD97" w14:textId="77777777" w:rsidR="00101EBA" w:rsidRPr="000A7907" w:rsidRDefault="00101EBA" w:rsidP="00E06516">
      <w:pPr>
        <w:pStyle w:val="NormalWeb"/>
        <w:spacing w:after="0"/>
        <w:rPr>
          <w:rFonts w:asciiTheme="minorHAnsi" w:hAnsiTheme="minorHAnsi" w:cstheme="minorHAnsi"/>
          <w:color w:val="16818D"/>
          <w:sz w:val="24"/>
          <w:szCs w:val="24"/>
        </w:rPr>
      </w:pPr>
    </w:p>
    <w:p w14:paraId="14ED9A2B" w14:textId="77777777" w:rsidR="00E06516" w:rsidRPr="005A48B4" w:rsidRDefault="00E06516" w:rsidP="00254E4A">
      <w:pPr>
        <w:pStyle w:val="Heading3"/>
        <w15:collapsed/>
      </w:pPr>
      <w:r>
        <w:rPr>
          <w:noProof/>
          <w:lang w:eastAsia="en-GB"/>
        </w:rPr>
        <w:drawing>
          <wp:inline distT="0" distB="0" distL="0" distR="0" wp14:anchorId="74DFA665" wp14:editId="788AA38A">
            <wp:extent cx="1169582" cy="1274001"/>
            <wp:effectExtent l="0" t="0" r="0" b="2540"/>
            <wp:docPr id="114" name="Picture 114" descr="Dr L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nett, Laura.jpg"/>
                    <pic:cNvPicPr/>
                  </pic:nvPicPr>
                  <pic:blipFill>
                    <a:blip r:embed="rId16">
                      <a:extLst>
                        <a:ext uri="{28A0092B-C50C-407E-A947-70E740481C1C}">
                          <a14:useLocalDpi xmlns:a14="http://schemas.microsoft.com/office/drawing/2010/main" val="0"/>
                        </a:ext>
                      </a:extLst>
                    </a:blip>
                    <a:stretch>
                      <a:fillRect/>
                    </a:stretch>
                  </pic:blipFill>
                  <pic:spPr>
                    <a:xfrm>
                      <a:off x="0" y="0"/>
                      <a:ext cx="1193978" cy="1300575"/>
                    </a:xfrm>
                    <a:prstGeom prst="ellipse">
                      <a:avLst/>
                    </a:prstGeom>
                  </pic:spPr>
                </pic:pic>
              </a:graphicData>
            </a:graphic>
          </wp:inline>
        </w:drawing>
      </w:r>
      <w:r>
        <w:rPr>
          <w:noProof/>
          <w:lang w:eastAsia="en-GB"/>
        </w:rPr>
        <w:drawing>
          <wp:inline distT="0" distB="0" distL="0" distR="0" wp14:anchorId="5C923340" wp14:editId="6251806D">
            <wp:extent cx="1116418" cy="1242060"/>
            <wp:effectExtent l="0" t="0" r="7620" b="0"/>
            <wp:docPr id="80" name="Picture 80" descr="Dr C Minett-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nett Smith, Cathy_200px.jpg"/>
                    <pic:cNvPicPr/>
                  </pic:nvPicPr>
                  <pic:blipFill>
                    <a:blip r:embed="rId17">
                      <a:extLst>
                        <a:ext uri="{28A0092B-C50C-407E-A947-70E740481C1C}">
                          <a14:useLocalDpi xmlns:a14="http://schemas.microsoft.com/office/drawing/2010/main" val="0"/>
                        </a:ext>
                      </a:extLst>
                    </a:blip>
                    <a:stretch>
                      <a:fillRect/>
                    </a:stretch>
                  </pic:blipFill>
                  <pic:spPr>
                    <a:xfrm>
                      <a:off x="0" y="0"/>
                      <a:ext cx="1126640" cy="1253432"/>
                    </a:xfrm>
                    <a:prstGeom prst="ellipse">
                      <a:avLst/>
                    </a:prstGeom>
                  </pic:spPr>
                </pic:pic>
              </a:graphicData>
            </a:graphic>
          </wp:inline>
        </w:drawing>
      </w:r>
      <w:r w:rsidRPr="005A48B4">
        <w:t xml:space="preserve">Potato, </w:t>
      </w:r>
      <w:proofErr w:type="spellStart"/>
      <w:r w:rsidRPr="005A48B4">
        <w:t>Potahto</w:t>
      </w:r>
      <w:proofErr w:type="spellEnd"/>
      <w:r w:rsidRPr="005A48B4">
        <w:t xml:space="preserve">, Tomato, </w:t>
      </w:r>
      <w:proofErr w:type="spellStart"/>
      <w:r w:rsidRPr="005A48B4">
        <w:t>Tomahto</w:t>
      </w:r>
      <w:proofErr w:type="spellEnd"/>
      <w:r w:rsidRPr="005A48B4">
        <w:t>. Helping UWE staff and students to build a shared understanding of the language of assessment and feedback.</w:t>
      </w:r>
    </w:p>
    <w:p w14:paraId="7A4011EC" w14:textId="77777777" w:rsidR="00E06516" w:rsidRPr="00EA7304" w:rsidRDefault="00E06516" w:rsidP="00E06516">
      <w:pPr>
        <w:rPr>
          <w:b/>
        </w:rPr>
      </w:pPr>
      <w:r w:rsidRPr="00EA7304">
        <w:rPr>
          <w:b/>
        </w:rPr>
        <w:t xml:space="preserve">Dr Laura Bennett, Dr Cathy Minett-Smith and other members of the UWE project research team </w:t>
      </w:r>
    </w:p>
    <w:p w14:paraId="06FC94AE" w14:textId="69E69CAD" w:rsidR="00E06516" w:rsidRDefault="00E06516" w:rsidP="00E06516">
      <w:pPr>
        <w:pStyle w:val="NormalWeb"/>
        <w:spacing w:after="0"/>
        <w:rPr>
          <w:rFonts w:asciiTheme="minorHAnsi" w:hAnsiTheme="minorHAnsi" w:cstheme="minorHAnsi"/>
          <w:b/>
          <w:color w:val="000000" w:themeColor="text1"/>
          <w:sz w:val="24"/>
          <w:szCs w:val="24"/>
        </w:rPr>
      </w:pPr>
      <w:r w:rsidRPr="00E06516">
        <w:rPr>
          <w:rFonts w:asciiTheme="minorHAnsi" w:hAnsiTheme="minorHAnsi" w:cstheme="minorHAnsi"/>
          <w:b/>
          <w:color w:val="000000" w:themeColor="text1"/>
          <w:sz w:val="24"/>
          <w:szCs w:val="24"/>
        </w:rPr>
        <w:t>Open to UWE staff and students only</w:t>
      </w:r>
      <w:r w:rsidR="00E34863">
        <w:rPr>
          <w:rFonts w:asciiTheme="minorHAnsi" w:hAnsiTheme="minorHAnsi" w:cstheme="minorHAnsi"/>
          <w:b/>
          <w:color w:val="000000" w:themeColor="text1"/>
          <w:sz w:val="24"/>
          <w:szCs w:val="24"/>
        </w:rPr>
        <w:t>*</w:t>
      </w:r>
    </w:p>
    <w:p w14:paraId="0235BC3D" w14:textId="77777777" w:rsidR="00E06516" w:rsidRDefault="00E06516" w:rsidP="00E06516">
      <w:pPr>
        <w:pStyle w:val="NormalWeb"/>
        <w:spacing w:after="0"/>
        <w:rPr>
          <w:rFonts w:asciiTheme="minorHAnsi" w:hAnsiTheme="minorHAnsi" w:cstheme="minorHAnsi"/>
          <w:b/>
          <w:color w:val="000000" w:themeColor="text1"/>
          <w:sz w:val="24"/>
          <w:szCs w:val="24"/>
        </w:rPr>
      </w:pPr>
    </w:p>
    <w:p w14:paraId="1D8578F8" w14:textId="5967C895" w:rsidR="00E06516" w:rsidRDefault="00E06516" w:rsidP="00E06516">
      <w:pPr>
        <w:pStyle w:val="NormalWeb"/>
        <w:spacing w:after="0"/>
        <w:rPr>
          <w:rFonts w:asciiTheme="minorHAnsi" w:hAnsiTheme="minorHAnsi" w:cstheme="minorHAnsi"/>
          <w:color w:val="000000" w:themeColor="text1"/>
          <w:sz w:val="24"/>
          <w:szCs w:val="24"/>
        </w:rPr>
      </w:pPr>
      <w:bookmarkStart w:id="14" w:name="potato"/>
      <w:r w:rsidRPr="005A48B4">
        <w:rPr>
          <w:rFonts w:asciiTheme="minorHAnsi" w:hAnsiTheme="minorHAnsi" w:cstheme="minorHAnsi"/>
          <w:color w:val="000000" w:themeColor="text1"/>
          <w:sz w:val="24"/>
          <w:szCs w:val="24"/>
        </w:rPr>
        <w:t xml:space="preserve">Assessment </w:t>
      </w:r>
      <w:bookmarkEnd w:id="14"/>
      <w:r w:rsidRPr="005A48B4">
        <w:rPr>
          <w:rFonts w:asciiTheme="minorHAnsi" w:hAnsiTheme="minorHAnsi" w:cstheme="minorHAnsi"/>
          <w:color w:val="000000" w:themeColor="text1"/>
          <w:sz w:val="24"/>
          <w:szCs w:val="24"/>
        </w:rPr>
        <w:t>for learning is significantly reduced if students interpret terms used in assessment and feedback differently from staff.  UWE is leading a QAA funded collaborative research project developing an innovative toolkit to support staff-student dialogue about assessment, based upon empirical research about which terms are most</w:t>
      </w:r>
      <w:r>
        <w:rPr>
          <w:rFonts w:asciiTheme="minorHAnsi" w:hAnsiTheme="minorHAnsi" w:cstheme="minorHAnsi"/>
          <w:color w:val="000000" w:themeColor="text1"/>
          <w:sz w:val="24"/>
          <w:szCs w:val="24"/>
        </w:rPr>
        <w:t xml:space="preserve"> ‘</w:t>
      </w:r>
      <w:r w:rsidRPr="005A48B4">
        <w:rPr>
          <w:rFonts w:asciiTheme="minorHAnsi" w:hAnsiTheme="minorHAnsi" w:cstheme="minorHAnsi"/>
          <w:color w:val="000000" w:themeColor="text1"/>
          <w:sz w:val="24"/>
          <w:szCs w:val="24"/>
        </w:rPr>
        <w:t>mysterious</w:t>
      </w:r>
      <w:r>
        <w:rPr>
          <w:rFonts w:asciiTheme="minorHAnsi" w:hAnsiTheme="minorHAnsi" w:cstheme="minorHAnsi"/>
          <w:color w:val="000000" w:themeColor="text1"/>
          <w:sz w:val="24"/>
          <w:szCs w:val="24"/>
        </w:rPr>
        <w:t>’</w:t>
      </w:r>
      <w:r w:rsidRPr="005A48B4">
        <w:rPr>
          <w:rFonts w:asciiTheme="minorHAnsi" w:hAnsiTheme="minorHAnsi" w:cstheme="minorHAnsi"/>
          <w:color w:val="000000" w:themeColor="text1"/>
          <w:sz w:val="24"/>
          <w:szCs w:val="24"/>
        </w:rPr>
        <w:t xml:space="preserve"> to students and why.  Watch a short video on the UWE research data, and then come along and discuss how the toolkit might work in the UWE context to create inclusive and meaningful dialogue with students. </w:t>
      </w:r>
      <w:r>
        <w:rPr>
          <w:rFonts w:asciiTheme="minorHAnsi" w:hAnsiTheme="minorHAnsi" w:cstheme="minorHAnsi"/>
          <w:color w:val="000000" w:themeColor="text1"/>
          <w:sz w:val="24"/>
          <w:szCs w:val="24"/>
        </w:rPr>
        <w:t>(60 minutes)</w:t>
      </w:r>
    </w:p>
    <w:p w14:paraId="247E968A" w14:textId="77777777" w:rsidR="00E06516" w:rsidRDefault="00E06516" w:rsidP="00E06516">
      <w:pPr>
        <w:pStyle w:val="NormalWeb"/>
        <w:spacing w:after="0"/>
        <w:rPr>
          <w:rFonts w:asciiTheme="minorHAnsi" w:hAnsiTheme="minorHAnsi" w:cstheme="minorHAnsi"/>
          <w:color w:val="000000" w:themeColor="text1"/>
          <w:sz w:val="24"/>
          <w:szCs w:val="24"/>
        </w:rPr>
      </w:pPr>
    </w:p>
    <w:p w14:paraId="2761FACF" w14:textId="3C130FF4" w:rsidR="00E06516" w:rsidRDefault="00E06516" w:rsidP="00E06516">
      <w:pPr>
        <w:pStyle w:val="NormalWeb"/>
        <w:spacing w:after="0"/>
        <w:rPr>
          <w:rFonts w:asciiTheme="minorHAnsi" w:hAnsiTheme="minorHAnsi" w:cstheme="minorHAnsi"/>
          <w:color w:val="16818D"/>
          <w:sz w:val="24"/>
          <w:szCs w:val="24"/>
        </w:rPr>
      </w:pPr>
      <w:r w:rsidRPr="00EA7304">
        <w:rPr>
          <w:rFonts w:asciiTheme="minorHAnsi" w:hAnsiTheme="minorHAnsi" w:cstheme="minorHAnsi"/>
          <w:color w:val="16818D"/>
          <w:sz w:val="24"/>
          <w:szCs w:val="24"/>
        </w:rPr>
        <w:t xml:space="preserve">Tags:  </w:t>
      </w:r>
      <w:r w:rsidR="00FE4908" w:rsidRPr="00EA7304">
        <w:rPr>
          <w:rFonts w:asciiTheme="minorHAnsi" w:hAnsiTheme="minorHAnsi" w:cstheme="minorHAnsi"/>
          <w:color w:val="16818D"/>
          <w:sz w:val="24"/>
          <w:szCs w:val="24"/>
        </w:rPr>
        <w:t>Accessibility, Assessment, Awarding</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gaps, Case</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study, Collaborative, Curriculum</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design, Discussion, Enhancement</w:t>
      </w:r>
      <w:r w:rsidRPr="00EA7304">
        <w:rPr>
          <w:rFonts w:asciiTheme="minorHAnsi" w:hAnsiTheme="minorHAnsi" w:cstheme="minorHAnsi"/>
          <w:color w:val="16818D"/>
          <w:sz w:val="24"/>
          <w:szCs w:val="24"/>
        </w:rPr>
        <w:t xml:space="preserve"> </w:t>
      </w:r>
      <w:r w:rsidR="00FE4908" w:rsidRPr="00EA7304">
        <w:rPr>
          <w:rFonts w:asciiTheme="minorHAnsi" w:hAnsiTheme="minorHAnsi" w:cstheme="minorHAnsi"/>
          <w:color w:val="16818D"/>
          <w:sz w:val="24"/>
          <w:szCs w:val="24"/>
        </w:rPr>
        <w:t>Framework, Equality</w:t>
      </w:r>
      <w:r w:rsidRPr="00EA7304">
        <w:rPr>
          <w:rFonts w:asciiTheme="minorHAnsi" w:hAnsiTheme="minorHAnsi" w:cstheme="minorHAnsi"/>
          <w:color w:val="16818D"/>
          <w:sz w:val="24"/>
          <w:szCs w:val="24"/>
        </w:rPr>
        <w:t xml:space="preserve">/ Diversity/ Inclusivity/ </w:t>
      </w:r>
      <w:r w:rsidR="00FE4908" w:rsidRPr="00EA7304">
        <w:rPr>
          <w:rFonts w:asciiTheme="minorHAnsi" w:hAnsiTheme="minorHAnsi" w:cstheme="minorHAnsi"/>
          <w:color w:val="16818D"/>
          <w:sz w:val="24"/>
          <w:szCs w:val="24"/>
        </w:rPr>
        <w:t>Intersectionality, Feedback, Innovative, Interactive, Internationalisation, Practical, Research, Student</w:t>
      </w:r>
      <w:r w:rsidRPr="00EA7304">
        <w:rPr>
          <w:rFonts w:asciiTheme="minorHAnsi" w:hAnsiTheme="minorHAnsi" w:cstheme="minorHAnsi"/>
          <w:color w:val="16818D"/>
          <w:sz w:val="24"/>
          <w:szCs w:val="24"/>
        </w:rPr>
        <w:t xml:space="preserve"> learning </w:t>
      </w:r>
      <w:r w:rsidR="00FE4908" w:rsidRPr="00EA7304">
        <w:rPr>
          <w:rFonts w:asciiTheme="minorHAnsi" w:hAnsiTheme="minorHAnsi" w:cstheme="minorHAnsi"/>
          <w:color w:val="16818D"/>
          <w:sz w:val="24"/>
          <w:szCs w:val="24"/>
        </w:rPr>
        <w:t>experience, Students</w:t>
      </w:r>
      <w:r w:rsidRPr="00EA7304">
        <w:rPr>
          <w:rFonts w:asciiTheme="minorHAnsi" w:hAnsiTheme="minorHAnsi" w:cstheme="minorHAnsi"/>
          <w:color w:val="16818D"/>
          <w:sz w:val="24"/>
          <w:szCs w:val="24"/>
        </w:rPr>
        <w:t xml:space="preserve"> as partners</w:t>
      </w:r>
    </w:p>
    <w:p w14:paraId="4257C547" w14:textId="3EFC2289" w:rsidR="00E34863" w:rsidRDefault="00E34863" w:rsidP="00E06516">
      <w:pPr>
        <w:pStyle w:val="NormalWeb"/>
        <w:spacing w:after="0"/>
        <w:rPr>
          <w:rFonts w:asciiTheme="minorHAnsi" w:hAnsiTheme="minorHAnsi" w:cstheme="minorHAnsi"/>
          <w:color w:val="16818D"/>
          <w:sz w:val="24"/>
          <w:szCs w:val="24"/>
        </w:rPr>
      </w:pPr>
    </w:p>
    <w:p w14:paraId="69C5B264" w14:textId="346B56EF" w:rsidR="007F78F2" w:rsidRDefault="004136B1" w:rsidP="00E06516">
      <w:pPr>
        <w:pStyle w:val="NormalWeb"/>
        <w:spacing w:after="0"/>
        <w:rPr>
          <w:rFonts w:asciiTheme="minorHAnsi" w:hAnsiTheme="minorHAnsi" w:cstheme="minorHAnsi"/>
          <w:color w:val="auto"/>
          <w:sz w:val="24"/>
          <w:szCs w:val="24"/>
        </w:rPr>
      </w:pPr>
      <w:r>
        <w:rPr>
          <w:rFonts w:asciiTheme="minorHAnsi" w:hAnsiTheme="minorHAnsi" w:cstheme="minorHAnsi"/>
          <w:b/>
          <w:color w:val="auto"/>
          <w:sz w:val="24"/>
          <w:szCs w:val="24"/>
        </w:rPr>
        <w:t>*</w:t>
      </w:r>
      <w:r w:rsidR="007F78F2" w:rsidRPr="004136B1">
        <w:rPr>
          <w:rFonts w:asciiTheme="minorHAnsi" w:hAnsiTheme="minorHAnsi" w:cstheme="minorHAnsi"/>
          <w:b/>
          <w:color w:val="auto"/>
          <w:sz w:val="24"/>
          <w:szCs w:val="24"/>
        </w:rPr>
        <w:t>NB</w:t>
      </w:r>
      <w:r w:rsidR="007F78F2">
        <w:rPr>
          <w:rFonts w:asciiTheme="minorHAnsi" w:hAnsiTheme="minorHAnsi" w:cstheme="minorHAnsi"/>
          <w:color w:val="auto"/>
          <w:sz w:val="24"/>
          <w:szCs w:val="24"/>
        </w:rPr>
        <w:t xml:space="preserve">: A session </w:t>
      </w:r>
      <w:hyperlink w:anchor="langasst" w:history="1">
        <w:r w:rsidR="007F78F2" w:rsidRPr="007F78F2">
          <w:rPr>
            <w:rStyle w:val="Hyperlink"/>
            <w:rFonts w:asciiTheme="minorHAnsi" w:hAnsiTheme="minorHAnsi" w:cstheme="minorHAnsi"/>
            <w:sz w:val="24"/>
            <w:szCs w:val="24"/>
          </w:rPr>
          <w:t xml:space="preserve">(“Making the Language of Assessment Inclusive: testing a toolkit for </w:t>
        </w:r>
        <w:proofErr w:type="gramStart"/>
        <w:r w:rsidR="007F78F2" w:rsidRPr="007F78F2">
          <w:rPr>
            <w:rStyle w:val="Hyperlink"/>
            <w:rFonts w:asciiTheme="minorHAnsi" w:hAnsiTheme="minorHAnsi" w:cstheme="minorHAnsi"/>
            <w:sz w:val="24"/>
            <w:szCs w:val="24"/>
          </w:rPr>
          <w:t>dialogue“</w:t>
        </w:r>
        <w:proofErr w:type="gramEnd"/>
        <w:r w:rsidR="007F78F2" w:rsidRPr="007F78F2">
          <w:rPr>
            <w:rStyle w:val="Hyperlink"/>
            <w:rFonts w:asciiTheme="minorHAnsi" w:hAnsiTheme="minorHAnsi" w:cstheme="minorHAnsi"/>
            <w:sz w:val="24"/>
            <w:szCs w:val="24"/>
          </w:rPr>
          <w:t>)</w:t>
        </w:r>
      </w:hyperlink>
      <w:r w:rsidR="007F78F2">
        <w:rPr>
          <w:rFonts w:asciiTheme="minorHAnsi" w:hAnsiTheme="minorHAnsi" w:cstheme="minorHAnsi"/>
          <w:color w:val="auto"/>
          <w:sz w:val="24"/>
          <w:szCs w:val="24"/>
        </w:rPr>
        <w:t xml:space="preserve"> is also being held and is open to all.</w:t>
      </w:r>
    </w:p>
    <w:p w14:paraId="14F2E24C" w14:textId="77777777" w:rsidR="00495F71" w:rsidRPr="007F78F2" w:rsidRDefault="00495F71" w:rsidP="00E06516">
      <w:pPr>
        <w:pStyle w:val="NormalWeb"/>
        <w:spacing w:after="0"/>
        <w:rPr>
          <w:rFonts w:asciiTheme="minorHAnsi" w:hAnsiTheme="minorHAnsi" w:cstheme="minorHAnsi"/>
          <w:color w:val="auto"/>
          <w:sz w:val="24"/>
          <w:szCs w:val="24"/>
        </w:rPr>
      </w:pPr>
    </w:p>
    <w:p w14:paraId="02CF310C" w14:textId="53FA0964" w:rsidR="003B22AE" w:rsidRPr="00F40FC9" w:rsidRDefault="003B22AE" w:rsidP="00254E4A">
      <w:pPr>
        <w:pStyle w:val="Heading3"/>
        <w15:collapsed/>
      </w:pPr>
      <w:r>
        <w:rPr>
          <w:noProof/>
          <w:lang w:eastAsia="en-GB"/>
        </w:rPr>
        <w:drawing>
          <wp:inline distT="0" distB="0" distL="0" distR="0" wp14:anchorId="6D9B6B71" wp14:editId="2F65DAA3">
            <wp:extent cx="1201306" cy="1318437"/>
            <wp:effectExtent l="0" t="0" r="0" b="0"/>
            <wp:docPr id="62" name="Picture 62" descr="A de Graft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 Graft Johnson, Ann.jpg"/>
                    <pic:cNvPicPr/>
                  </pic:nvPicPr>
                  <pic:blipFill rotWithShape="1">
                    <a:blip r:embed="rId46">
                      <a:extLst>
                        <a:ext uri="{28A0092B-C50C-407E-A947-70E740481C1C}">
                          <a14:useLocalDpi xmlns:a14="http://schemas.microsoft.com/office/drawing/2010/main" val="0"/>
                        </a:ext>
                      </a:extLst>
                    </a:blip>
                    <a:srcRect b="18450"/>
                    <a:stretch/>
                  </pic:blipFill>
                  <pic:spPr bwMode="auto">
                    <a:xfrm>
                      <a:off x="0" y="0"/>
                      <a:ext cx="1205203" cy="1322714"/>
                    </a:xfrm>
                    <a:prstGeom prst="ellipse">
                      <a:avLst/>
                    </a:prstGeom>
                    <a:ln>
                      <a:noFill/>
                    </a:ln>
                    <a:extLst>
                      <a:ext uri="{53640926-AAD7-44D8-BBD7-CCE9431645EC}">
                        <a14:shadowObscured xmlns:a14="http://schemas.microsoft.com/office/drawing/2010/main"/>
                      </a:ext>
                    </a:extLst>
                  </pic:spPr>
                </pic:pic>
              </a:graphicData>
            </a:graphic>
          </wp:inline>
        </w:drawing>
      </w:r>
      <w:r w:rsidRPr="00F40FC9">
        <w:t xml:space="preserve">Decolonising the </w:t>
      </w:r>
      <w:r w:rsidR="00101EBA">
        <w:t>I</w:t>
      </w:r>
      <w:r w:rsidRPr="00F40FC9">
        <w:t>nstitution</w:t>
      </w:r>
    </w:p>
    <w:p w14:paraId="619947AA" w14:textId="3C074040" w:rsidR="003B22AE" w:rsidRPr="00101EBA" w:rsidRDefault="00101EBA" w:rsidP="003B22AE">
      <w:pPr>
        <w:pStyle w:val="NormalWeb"/>
        <w:spacing w:after="0"/>
        <w:rPr>
          <w:rFonts w:asciiTheme="minorHAnsi" w:hAnsiTheme="minorHAnsi" w:cstheme="minorHAnsi"/>
          <w:b/>
          <w:sz w:val="32"/>
          <w:szCs w:val="24"/>
        </w:rPr>
      </w:pPr>
      <w:r w:rsidRPr="00101EBA">
        <w:rPr>
          <w:b/>
          <w:sz w:val="24"/>
        </w:rPr>
        <w:t>Ms Ann de Graft-Johnson</w:t>
      </w:r>
    </w:p>
    <w:p w14:paraId="7966F6F7" w14:textId="77777777" w:rsidR="00101EBA" w:rsidRDefault="00101EBA" w:rsidP="003B22AE">
      <w:pPr>
        <w:pStyle w:val="NormalWeb"/>
        <w:spacing w:after="0"/>
        <w:rPr>
          <w:rFonts w:asciiTheme="minorHAnsi" w:hAnsiTheme="minorHAnsi" w:cstheme="minorHAnsi"/>
          <w:sz w:val="24"/>
          <w:szCs w:val="24"/>
        </w:rPr>
      </w:pPr>
    </w:p>
    <w:p w14:paraId="6F844347" w14:textId="77777777" w:rsidR="00101EBA" w:rsidRDefault="003B22AE" w:rsidP="003B22AE">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A charge put by Dar, </w:t>
      </w:r>
      <w:proofErr w:type="spellStart"/>
      <w:r w:rsidRPr="00F40FC9">
        <w:rPr>
          <w:rFonts w:asciiTheme="minorHAnsi" w:hAnsiTheme="minorHAnsi" w:cstheme="minorHAnsi"/>
          <w:sz w:val="24"/>
          <w:szCs w:val="24"/>
        </w:rPr>
        <w:t>Desia</w:t>
      </w:r>
      <w:proofErr w:type="spellEnd"/>
      <w:r w:rsidRPr="00F40FC9">
        <w:rPr>
          <w:rFonts w:asciiTheme="minorHAnsi" w:hAnsiTheme="minorHAnsi" w:cstheme="minorHAnsi"/>
          <w:sz w:val="24"/>
          <w:szCs w:val="24"/>
        </w:rPr>
        <w:t xml:space="preserve"> and </w:t>
      </w:r>
      <w:proofErr w:type="spellStart"/>
      <w:r w:rsidRPr="00F40FC9">
        <w:rPr>
          <w:rFonts w:asciiTheme="minorHAnsi" w:hAnsiTheme="minorHAnsi" w:cstheme="minorHAnsi"/>
          <w:sz w:val="24"/>
          <w:szCs w:val="24"/>
        </w:rPr>
        <w:t>Nwonka</w:t>
      </w:r>
      <w:proofErr w:type="spellEnd"/>
      <w:r w:rsidRPr="00F40FC9">
        <w:rPr>
          <w:rFonts w:asciiTheme="minorHAnsi" w:hAnsiTheme="minorHAnsi" w:cstheme="minorHAnsi"/>
          <w:sz w:val="24"/>
          <w:szCs w:val="24"/>
        </w:rPr>
        <w:t xml:space="preserve"> in a Guardian article in 2020 is that ""Students have been calling for decolonised curriculums for years, yet few UK universities have made meaningful changes"" informs this workshop. Without a fuller understanding, acknowledgement of colonialism, its impact and legacy can the paradigm be changed? In this session, Ann will introduce the topics and then offer an opportunity to focus on, debate and discuss the wider cultures of higher education institutions and the need for comprehensive decolonisation beyond the classroom.</w:t>
      </w:r>
      <w:r w:rsidR="00101EBA">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sidR="00101EBA">
        <w:rPr>
          <w:rFonts w:asciiTheme="minorHAnsi" w:hAnsiTheme="minorHAnsi" w:cstheme="minorHAnsi"/>
          <w:sz w:val="24"/>
          <w:szCs w:val="24"/>
        </w:rPr>
        <w:t>)</w:t>
      </w:r>
    </w:p>
    <w:p w14:paraId="239059BD" w14:textId="77777777" w:rsidR="00101EBA" w:rsidRDefault="00101EBA" w:rsidP="003B22AE">
      <w:pPr>
        <w:pStyle w:val="NormalWeb"/>
        <w:spacing w:after="0"/>
        <w:rPr>
          <w:rFonts w:asciiTheme="minorHAnsi" w:hAnsiTheme="minorHAnsi" w:cstheme="minorHAnsi"/>
          <w:sz w:val="24"/>
          <w:szCs w:val="24"/>
        </w:rPr>
      </w:pPr>
    </w:p>
    <w:p w14:paraId="1186FE1C" w14:textId="20108F80" w:rsidR="003B22AE" w:rsidRPr="00101EBA" w:rsidRDefault="00101EBA" w:rsidP="003B22AE">
      <w:pPr>
        <w:pStyle w:val="NormalWeb"/>
        <w:spacing w:after="0"/>
        <w:rPr>
          <w:rFonts w:asciiTheme="minorHAnsi" w:hAnsiTheme="minorHAnsi" w:cstheme="minorHAnsi"/>
          <w:color w:val="16818D"/>
          <w:sz w:val="24"/>
          <w:szCs w:val="24"/>
        </w:rPr>
      </w:pPr>
      <w:r w:rsidRPr="00101EBA">
        <w:rPr>
          <w:rFonts w:asciiTheme="minorHAnsi" w:hAnsiTheme="minorHAnsi" w:cstheme="minorHAnsi"/>
          <w:color w:val="16818D"/>
          <w:sz w:val="24"/>
          <w:szCs w:val="24"/>
        </w:rPr>
        <w:t>Tags:</w:t>
      </w:r>
      <w:r w:rsidR="003B22AE" w:rsidRPr="00101EBA">
        <w:rPr>
          <w:rFonts w:asciiTheme="minorHAnsi" w:hAnsiTheme="minorHAnsi" w:cstheme="minorHAnsi"/>
          <w:color w:val="16818D"/>
          <w:sz w:val="24"/>
          <w:szCs w:val="24"/>
        </w:rPr>
        <w:t xml:space="preserve"> Anti-</w:t>
      </w:r>
      <w:r w:rsidR="00FE4908" w:rsidRPr="00101EBA">
        <w:rPr>
          <w:rFonts w:asciiTheme="minorHAnsi" w:hAnsiTheme="minorHAnsi" w:cstheme="minorHAnsi"/>
          <w:color w:val="16818D"/>
          <w:sz w:val="24"/>
          <w:szCs w:val="24"/>
        </w:rPr>
        <w:t>racist, Assessment, awarding</w:t>
      </w:r>
      <w:r w:rsidR="003B22AE" w:rsidRPr="00101EBA">
        <w:rPr>
          <w:rFonts w:asciiTheme="minorHAnsi" w:hAnsiTheme="minorHAnsi" w:cstheme="minorHAnsi"/>
          <w:color w:val="16818D"/>
          <w:sz w:val="24"/>
          <w:szCs w:val="24"/>
        </w:rPr>
        <w:t xml:space="preserve"> </w:t>
      </w:r>
      <w:r w:rsidR="00FE4908" w:rsidRPr="00101EBA">
        <w:rPr>
          <w:rFonts w:asciiTheme="minorHAnsi" w:hAnsiTheme="minorHAnsi" w:cstheme="minorHAnsi"/>
          <w:color w:val="16818D"/>
          <w:sz w:val="24"/>
          <w:szCs w:val="24"/>
        </w:rPr>
        <w:t>gaps, Curriculum</w:t>
      </w:r>
      <w:r w:rsidR="003B22AE" w:rsidRPr="00101EBA">
        <w:rPr>
          <w:rFonts w:asciiTheme="minorHAnsi" w:hAnsiTheme="minorHAnsi" w:cstheme="minorHAnsi"/>
          <w:color w:val="16818D"/>
          <w:sz w:val="24"/>
          <w:szCs w:val="24"/>
        </w:rPr>
        <w:t xml:space="preserve"> </w:t>
      </w:r>
      <w:r w:rsidR="00FE4908" w:rsidRPr="00101EBA">
        <w:rPr>
          <w:rFonts w:asciiTheme="minorHAnsi" w:hAnsiTheme="minorHAnsi" w:cstheme="minorHAnsi"/>
          <w:color w:val="16818D"/>
          <w:sz w:val="24"/>
          <w:szCs w:val="24"/>
        </w:rPr>
        <w:t>design, Decolonisation, Equality</w:t>
      </w:r>
      <w:r w:rsidR="003B22AE" w:rsidRPr="00101EBA">
        <w:rPr>
          <w:rFonts w:asciiTheme="minorHAnsi" w:hAnsiTheme="minorHAnsi" w:cstheme="minorHAnsi"/>
          <w:color w:val="16818D"/>
          <w:sz w:val="24"/>
          <w:szCs w:val="24"/>
        </w:rPr>
        <w:t xml:space="preserve">/ Diversity/ Inclusivity/ </w:t>
      </w:r>
      <w:r w:rsidR="00FE4908" w:rsidRPr="00101EBA">
        <w:rPr>
          <w:rFonts w:asciiTheme="minorHAnsi" w:hAnsiTheme="minorHAnsi" w:cstheme="minorHAnsi"/>
          <w:color w:val="16818D"/>
          <w:sz w:val="24"/>
          <w:szCs w:val="24"/>
        </w:rPr>
        <w:t>Intersectionality, Internationalisation, Lived</w:t>
      </w:r>
      <w:r w:rsidR="003B22AE" w:rsidRPr="00101EBA">
        <w:rPr>
          <w:rFonts w:asciiTheme="minorHAnsi" w:hAnsiTheme="minorHAnsi" w:cstheme="minorHAnsi"/>
          <w:color w:val="16818D"/>
          <w:sz w:val="24"/>
          <w:szCs w:val="24"/>
        </w:rPr>
        <w:t xml:space="preserve"> </w:t>
      </w:r>
      <w:r w:rsidR="00FE4908" w:rsidRPr="00101EBA">
        <w:rPr>
          <w:rFonts w:asciiTheme="minorHAnsi" w:hAnsiTheme="minorHAnsi" w:cstheme="minorHAnsi"/>
          <w:color w:val="16818D"/>
          <w:sz w:val="24"/>
          <w:szCs w:val="24"/>
        </w:rPr>
        <w:t>experience, Mental</w:t>
      </w:r>
      <w:r w:rsidR="003B22AE" w:rsidRPr="00101EBA">
        <w:rPr>
          <w:rFonts w:asciiTheme="minorHAnsi" w:hAnsiTheme="minorHAnsi" w:cstheme="minorHAnsi"/>
          <w:color w:val="16818D"/>
          <w:sz w:val="24"/>
          <w:szCs w:val="24"/>
        </w:rPr>
        <w:t xml:space="preserve"> health and </w:t>
      </w:r>
      <w:r w:rsidR="00FE4908" w:rsidRPr="00101EBA">
        <w:rPr>
          <w:rFonts w:asciiTheme="minorHAnsi" w:hAnsiTheme="minorHAnsi" w:cstheme="minorHAnsi"/>
          <w:color w:val="16818D"/>
          <w:sz w:val="24"/>
          <w:szCs w:val="24"/>
        </w:rPr>
        <w:t>wellbeing, Student</w:t>
      </w:r>
      <w:r w:rsidR="003B22AE" w:rsidRPr="00101EBA">
        <w:rPr>
          <w:rFonts w:asciiTheme="minorHAnsi" w:hAnsiTheme="minorHAnsi" w:cstheme="minorHAnsi"/>
          <w:color w:val="16818D"/>
          <w:sz w:val="24"/>
          <w:szCs w:val="24"/>
        </w:rPr>
        <w:t xml:space="preserve"> learning </w:t>
      </w:r>
      <w:r w:rsidR="00FE4908" w:rsidRPr="00101EBA">
        <w:rPr>
          <w:rFonts w:asciiTheme="minorHAnsi" w:hAnsiTheme="minorHAnsi" w:cstheme="minorHAnsi"/>
          <w:color w:val="16818D"/>
          <w:sz w:val="24"/>
          <w:szCs w:val="24"/>
        </w:rPr>
        <w:t>experience, Theory</w:t>
      </w:r>
      <w:r w:rsidR="003B22AE" w:rsidRPr="00101EBA">
        <w:rPr>
          <w:rFonts w:asciiTheme="minorHAnsi" w:hAnsiTheme="minorHAnsi" w:cstheme="minorHAnsi"/>
          <w:color w:val="16818D"/>
          <w:sz w:val="24"/>
          <w:szCs w:val="24"/>
        </w:rPr>
        <w:t xml:space="preserve"> </w:t>
      </w:r>
    </w:p>
    <w:p w14:paraId="70CCD7B8" w14:textId="3A472B5A" w:rsidR="00E06516" w:rsidRPr="00F40FC9" w:rsidRDefault="00E06516" w:rsidP="00254E4A">
      <w:pPr>
        <w:pStyle w:val="Heading3"/>
        <w15:collapsed/>
      </w:pPr>
      <w:r>
        <w:rPr>
          <w:noProof/>
          <w:lang w:eastAsia="en-GB"/>
        </w:rPr>
        <w:drawing>
          <wp:inline distT="0" distB="0" distL="0" distR="0" wp14:anchorId="041EB55A" wp14:editId="044F5921">
            <wp:extent cx="1211331" cy="1350335"/>
            <wp:effectExtent l="0" t="0" r="8255" b="2540"/>
            <wp:docPr id="30" name="Picture 30" descr="A de Graft Joh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 Graft Johnson, Ann.jpg"/>
                    <pic:cNvPicPr/>
                  </pic:nvPicPr>
                  <pic:blipFill rotWithShape="1">
                    <a:blip r:embed="rId46">
                      <a:extLst>
                        <a:ext uri="{28A0092B-C50C-407E-A947-70E740481C1C}">
                          <a14:useLocalDpi xmlns:a14="http://schemas.microsoft.com/office/drawing/2010/main" val="0"/>
                        </a:ext>
                      </a:extLst>
                    </a:blip>
                    <a:srcRect b="17168"/>
                    <a:stretch/>
                  </pic:blipFill>
                  <pic:spPr bwMode="auto">
                    <a:xfrm>
                      <a:off x="0" y="0"/>
                      <a:ext cx="1218451" cy="1358272"/>
                    </a:xfrm>
                    <a:prstGeom prst="ellipse">
                      <a:avLst/>
                    </a:prstGeom>
                    <a:ln>
                      <a:noFill/>
                    </a:ln>
                    <a:extLst>
                      <a:ext uri="{53640926-AAD7-44D8-BBD7-CCE9431645EC}">
                        <a14:shadowObscured xmlns:a14="http://schemas.microsoft.com/office/drawing/2010/main"/>
                      </a:ext>
                    </a:extLst>
                  </pic:spPr>
                </pic:pic>
              </a:graphicData>
            </a:graphic>
          </wp:inline>
        </w:drawing>
      </w:r>
      <w:r w:rsidRPr="00F40FC9">
        <w:t>Live Project Guide for students and client communities</w:t>
      </w:r>
    </w:p>
    <w:p w14:paraId="1A2AA782" w14:textId="77777777" w:rsidR="00B138D1" w:rsidRDefault="00B138D1" w:rsidP="00E06516">
      <w:pPr>
        <w:pStyle w:val="NormalWeb"/>
        <w:spacing w:after="0"/>
        <w:rPr>
          <w:rFonts w:asciiTheme="minorHAnsi" w:hAnsiTheme="minorHAnsi" w:cstheme="minorHAnsi"/>
          <w:b/>
          <w:sz w:val="24"/>
          <w:szCs w:val="24"/>
        </w:rPr>
      </w:pPr>
      <w:r w:rsidRPr="00B138D1">
        <w:rPr>
          <w:b/>
          <w:sz w:val="24"/>
          <w:szCs w:val="24"/>
        </w:rPr>
        <w:t>Ms Ann de Graft-Johnson</w:t>
      </w:r>
      <w:r w:rsidRPr="00B138D1">
        <w:rPr>
          <w:rFonts w:asciiTheme="minorHAnsi" w:hAnsiTheme="minorHAnsi" w:cstheme="minorHAnsi"/>
          <w:b/>
          <w:sz w:val="24"/>
          <w:szCs w:val="24"/>
        </w:rPr>
        <w:t xml:space="preserve"> and Miss Sally Daniel</w:t>
      </w:r>
      <w:r>
        <w:rPr>
          <w:rFonts w:asciiTheme="minorHAnsi" w:hAnsiTheme="minorHAnsi" w:cstheme="minorHAnsi"/>
          <w:b/>
          <w:sz w:val="24"/>
          <w:szCs w:val="24"/>
        </w:rPr>
        <w:t>s</w:t>
      </w:r>
    </w:p>
    <w:p w14:paraId="7D7CAE91" w14:textId="4CC83E10" w:rsidR="00E06516" w:rsidRPr="00B138D1" w:rsidRDefault="00E06516" w:rsidP="00E06516">
      <w:pPr>
        <w:pStyle w:val="NormalWeb"/>
        <w:spacing w:after="0"/>
        <w:rPr>
          <w:rFonts w:asciiTheme="minorHAnsi" w:hAnsiTheme="minorHAnsi" w:cstheme="minorHAnsi"/>
          <w:sz w:val="24"/>
          <w:szCs w:val="24"/>
        </w:rPr>
      </w:pPr>
    </w:p>
    <w:p w14:paraId="4AC49BDC" w14:textId="77777777" w:rsidR="00B138D1" w:rsidRDefault="00E06516" w:rsidP="00E06516">
      <w:pPr>
        <w:pStyle w:val="NormalWeb"/>
        <w:spacing w:after="0"/>
        <w:rPr>
          <w:rFonts w:asciiTheme="minorHAnsi" w:hAnsiTheme="minorHAnsi" w:cstheme="minorHAnsi"/>
          <w:sz w:val="24"/>
          <w:szCs w:val="24"/>
        </w:rPr>
      </w:pPr>
      <w:bookmarkStart w:id="15" w:name="liveproject"/>
      <w:r w:rsidRPr="00F40FC9">
        <w:rPr>
          <w:rFonts w:asciiTheme="minorHAnsi" w:hAnsiTheme="minorHAnsi" w:cstheme="minorHAnsi"/>
          <w:sz w:val="24"/>
          <w:szCs w:val="24"/>
        </w:rPr>
        <w:t xml:space="preserve">Among </w:t>
      </w:r>
      <w:bookmarkEnd w:id="15"/>
      <w:r w:rsidRPr="00F40FC9">
        <w:rPr>
          <w:rFonts w:asciiTheme="minorHAnsi" w:hAnsiTheme="minorHAnsi" w:cstheme="minorHAnsi"/>
          <w:sz w:val="24"/>
          <w:szCs w:val="24"/>
        </w:rPr>
        <w:t>the live projects ongoing in different sections of the university, Master of Architecture students undertake Live Projects with real and diverse client communities as part of a learning by doing framework. The module team are now at the embryonic stage of developing a Live Project Guide to support both students and client communities in co creating proposals. We are seeking input from other parts of the academy to share ideas on ways forward. The workshop will involve a multi-disciplinary discourse focusing on exemplary inclusive approaches, innovative often playful engagement strategies, as well as learnt positives and possible pitfalls, project expectations, opportunities to network and more.</w:t>
      </w:r>
      <w:r w:rsidR="00B138D1">
        <w:rPr>
          <w:rFonts w:asciiTheme="minorHAnsi" w:hAnsiTheme="minorHAnsi" w:cstheme="minorHAnsi"/>
          <w:sz w:val="24"/>
          <w:szCs w:val="24"/>
        </w:rPr>
        <w:t xml:space="preserve"> (</w:t>
      </w:r>
      <w:r w:rsidRPr="00F40FC9">
        <w:rPr>
          <w:rFonts w:asciiTheme="minorHAnsi" w:hAnsiTheme="minorHAnsi" w:cstheme="minorHAnsi"/>
          <w:sz w:val="24"/>
          <w:szCs w:val="24"/>
        </w:rPr>
        <w:t>60 minutes</w:t>
      </w:r>
      <w:r w:rsidR="00B138D1">
        <w:rPr>
          <w:rFonts w:asciiTheme="minorHAnsi" w:hAnsiTheme="minorHAnsi" w:cstheme="minorHAnsi"/>
          <w:sz w:val="24"/>
          <w:szCs w:val="24"/>
        </w:rPr>
        <w:t>)</w:t>
      </w:r>
    </w:p>
    <w:p w14:paraId="487660F1" w14:textId="77777777" w:rsidR="00B138D1" w:rsidRDefault="00B138D1" w:rsidP="00E06516">
      <w:pPr>
        <w:pStyle w:val="NormalWeb"/>
        <w:spacing w:after="0"/>
        <w:rPr>
          <w:rFonts w:asciiTheme="minorHAnsi" w:hAnsiTheme="minorHAnsi" w:cstheme="minorHAnsi"/>
          <w:sz w:val="24"/>
          <w:szCs w:val="24"/>
        </w:rPr>
      </w:pPr>
    </w:p>
    <w:p w14:paraId="3341F347" w14:textId="1B6DCA45" w:rsidR="00E06516" w:rsidRPr="00B138D1" w:rsidRDefault="00B138D1" w:rsidP="00E06516">
      <w:pPr>
        <w:pStyle w:val="NormalWeb"/>
        <w:spacing w:after="0"/>
        <w:rPr>
          <w:rFonts w:asciiTheme="minorHAnsi" w:hAnsiTheme="minorHAnsi" w:cstheme="minorHAnsi"/>
          <w:color w:val="16818D"/>
          <w:sz w:val="24"/>
          <w:szCs w:val="24"/>
        </w:rPr>
      </w:pPr>
      <w:r w:rsidRPr="00B138D1">
        <w:rPr>
          <w:rFonts w:asciiTheme="minorHAnsi" w:hAnsiTheme="minorHAnsi" w:cstheme="minorHAnsi"/>
          <w:color w:val="16818D"/>
          <w:sz w:val="24"/>
          <w:szCs w:val="24"/>
        </w:rPr>
        <w:t>Tags:</w:t>
      </w:r>
      <w:r w:rsidR="00E06516" w:rsidRPr="00B138D1">
        <w:rPr>
          <w:rFonts w:asciiTheme="minorHAnsi" w:hAnsiTheme="minorHAnsi" w:cstheme="minorHAnsi"/>
          <w:color w:val="16818D"/>
          <w:sz w:val="24"/>
          <w:szCs w:val="24"/>
        </w:rPr>
        <w:t xml:space="preserve"> </w:t>
      </w:r>
      <w:r w:rsidR="00FE4908" w:rsidRPr="00B138D1">
        <w:rPr>
          <w:rFonts w:asciiTheme="minorHAnsi" w:hAnsiTheme="minorHAnsi" w:cstheme="minorHAnsi"/>
          <w:color w:val="16818D"/>
          <w:sz w:val="24"/>
          <w:szCs w:val="24"/>
        </w:rPr>
        <w:t>Accessibility, Anti</w:t>
      </w:r>
      <w:r w:rsidR="00E06516" w:rsidRPr="00B138D1">
        <w:rPr>
          <w:rFonts w:asciiTheme="minorHAnsi" w:hAnsiTheme="minorHAnsi" w:cstheme="minorHAnsi"/>
          <w:color w:val="16818D"/>
          <w:sz w:val="24"/>
          <w:szCs w:val="24"/>
        </w:rPr>
        <w:t>-</w:t>
      </w:r>
      <w:r w:rsidR="00FE4908" w:rsidRPr="00B138D1">
        <w:rPr>
          <w:rFonts w:asciiTheme="minorHAnsi" w:hAnsiTheme="minorHAnsi" w:cstheme="minorHAnsi"/>
          <w:color w:val="16818D"/>
          <w:sz w:val="24"/>
          <w:szCs w:val="24"/>
        </w:rPr>
        <w:t>racist, Authentic, Case</w:t>
      </w:r>
      <w:r w:rsidR="00E06516" w:rsidRPr="00B138D1">
        <w:rPr>
          <w:rFonts w:asciiTheme="minorHAnsi" w:hAnsiTheme="minorHAnsi" w:cstheme="minorHAnsi"/>
          <w:color w:val="16818D"/>
          <w:sz w:val="24"/>
          <w:szCs w:val="24"/>
        </w:rPr>
        <w:t xml:space="preserve"> </w:t>
      </w:r>
      <w:r w:rsidR="00FE4908" w:rsidRPr="00B138D1">
        <w:rPr>
          <w:rFonts w:asciiTheme="minorHAnsi" w:hAnsiTheme="minorHAnsi" w:cstheme="minorHAnsi"/>
          <w:color w:val="16818D"/>
          <w:sz w:val="24"/>
          <w:szCs w:val="24"/>
        </w:rPr>
        <w:t>study, Collaborative, Decolonisation, Discussion, Enterprising, Equality</w:t>
      </w:r>
      <w:r w:rsidR="00E06516" w:rsidRPr="00B138D1">
        <w:rPr>
          <w:rFonts w:asciiTheme="minorHAnsi" w:hAnsiTheme="minorHAnsi" w:cstheme="minorHAnsi"/>
          <w:color w:val="16818D"/>
          <w:sz w:val="24"/>
          <w:szCs w:val="24"/>
        </w:rPr>
        <w:t xml:space="preserve">/ Diversity/ Inclusivity/ </w:t>
      </w:r>
      <w:r w:rsidR="00FE4908" w:rsidRPr="00B138D1">
        <w:rPr>
          <w:rFonts w:asciiTheme="minorHAnsi" w:hAnsiTheme="minorHAnsi" w:cstheme="minorHAnsi"/>
          <w:color w:val="16818D"/>
          <w:sz w:val="24"/>
          <w:szCs w:val="24"/>
        </w:rPr>
        <w:t>Intersectionality, Feedback, Innovative, Interactive, Internationalisation, Networking, Partnership, Practical, Student</w:t>
      </w:r>
      <w:r w:rsidR="00E06516" w:rsidRPr="00B138D1">
        <w:rPr>
          <w:rFonts w:asciiTheme="minorHAnsi" w:hAnsiTheme="minorHAnsi" w:cstheme="minorHAnsi"/>
          <w:color w:val="16818D"/>
          <w:sz w:val="24"/>
          <w:szCs w:val="24"/>
        </w:rPr>
        <w:t xml:space="preserve"> learning </w:t>
      </w:r>
      <w:r w:rsidR="00FE4908" w:rsidRPr="00B138D1">
        <w:rPr>
          <w:rFonts w:asciiTheme="minorHAnsi" w:hAnsiTheme="minorHAnsi" w:cstheme="minorHAnsi"/>
          <w:color w:val="16818D"/>
          <w:sz w:val="24"/>
          <w:szCs w:val="24"/>
        </w:rPr>
        <w:t>experience, Students</w:t>
      </w:r>
      <w:r w:rsidR="00E06516" w:rsidRPr="00B138D1">
        <w:rPr>
          <w:rFonts w:asciiTheme="minorHAnsi" w:hAnsiTheme="minorHAnsi" w:cstheme="minorHAnsi"/>
          <w:color w:val="16818D"/>
          <w:sz w:val="24"/>
          <w:szCs w:val="24"/>
        </w:rPr>
        <w:t xml:space="preserve"> as </w:t>
      </w:r>
      <w:r w:rsidR="00FE4908" w:rsidRPr="00B138D1">
        <w:rPr>
          <w:rFonts w:asciiTheme="minorHAnsi" w:hAnsiTheme="minorHAnsi" w:cstheme="minorHAnsi"/>
          <w:color w:val="16818D"/>
          <w:sz w:val="24"/>
          <w:szCs w:val="24"/>
        </w:rPr>
        <w:t>partners, Theory, Tips</w:t>
      </w:r>
      <w:r w:rsidR="00E06516" w:rsidRPr="00B138D1">
        <w:rPr>
          <w:rFonts w:asciiTheme="minorHAnsi" w:hAnsiTheme="minorHAnsi" w:cstheme="minorHAnsi"/>
          <w:color w:val="16818D"/>
          <w:sz w:val="24"/>
          <w:szCs w:val="24"/>
        </w:rPr>
        <w:t xml:space="preserve"> and </w:t>
      </w:r>
      <w:r w:rsidR="00FE4908" w:rsidRPr="00B138D1">
        <w:rPr>
          <w:rFonts w:asciiTheme="minorHAnsi" w:hAnsiTheme="minorHAnsi" w:cstheme="minorHAnsi"/>
          <w:color w:val="16818D"/>
          <w:sz w:val="24"/>
          <w:szCs w:val="24"/>
        </w:rPr>
        <w:t>tricks, Update</w:t>
      </w:r>
      <w:r w:rsidR="00E06516" w:rsidRPr="00B138D1">
        <w:rPr>
          <w:rFonts w:asciiTheme="minorHAnsi" w:hAnsiTheme="minorHAnsi" w:cstheme="minorHAnsi"/>
          <w:color w:val="16818D"/>
          <w:sz w:val="24"/>
          <w:szCs w:val="24"/>
        </w:rPr>
        <w:t xml:space="preserve"> on 2021 presentation</w:t>
      </w:r>
    </w:p>
    <w:p w14:paraId="0FECEA47" w14:textId="5756F65C" w:rsidR="00E06516" w:rsidRPr="00F40FC9" w:rsidRDefault="00E06516" w:rsidP="00646E05">
      <w:pPr>
        <w:pStyle w:val="Heading3"/>
        <w:ind w:left="2127" w:hanging="2127"/>
        <w15:collapsed/>
      </w:pPr>
      <w:r>
        <w:rPr>
          <w:noProof/>
          <w:lang w:eastAsia="en-GB"/>
        </w:rPr>
        <w:lastRenderedPageBreak/>
        <w:drawing>
          <wp:inline distT="0" distB="0" distL="0" distR="0" wp14:anchorId="5B930CEF" wp14:editId="39571C6A">
            <wp:extent cx="1268389" cy="1226008"/>
            <wp:effectExtent l="0" t="0" r="8255" b="0"/>
            <wp:docPr id="31" name="Picture 31" descr="Kelly Goodf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oodfellow, Kelly.jpg"/>
                    <pic:cNvPicPr/>
                  </pic:nvPicPr>
                  <pic:blipFill rotWithShape="1">
                    <a:blip r:embed="rId47">
                      <a:extLst>
                        <a:ext uri="{28A0092B-C50C-407E-A947-70E740481C1C}">
                          <a14:useLocalDpi xmlns:a14="http://schemas.microsoft.com/office/drawing/2010/main" val="0"/>
                        </a:ext>
                      </a:extLst>
                    </a:blip>
                    <a:srcRect l="9177" t="8312" r="5703"/>
                    <a:stretch/>
                  </pic:blipFill>
                  <pic:spPr bwMode="auto">
                    <a:xfrm>
                      <a:off x="0" y="0"/>
                      <a:ext cx="1284960" cy="1242025"/>
                    </a:xfrm>
                    <a:prstGeom prst="ellipse">
                      <a:avLst/>
                    </a:prstGeom>
                    <a:ln>
                      <a:noFill/>
                    </a:ln>
                    <a:extLst>
                      <a:ext uri="{53640926-AAD7-44D8-BBD7-CCE9431645EC}">
                        <a14:shadowObscured xmlns:a14="http://schemas.microsoft.com/office/drawing/2010/main"/>
                      </a:ext>
                    </a:extLst>
                  </pic:spPr>
                </pic:pic>
              </a:graphicData>
            </a:graphic>
          </wp:inline>
        </w:drawing>
      </w:r>
      <w:r w:rsidR="008F0C7F">
        <w:t>“</w:t>
      </w:r>
      <w:r w:rsidRPr="00F40FC9">
        <w:t>I have ADHD too.</w:t>
      </w:r>
      <w:r w:rsidR="008F0C7F">
        <w:t>”</w:t>
      </w:r>
      <w:r w:rsidRPr="00F40FC9">
        <w:t xml:space="preserve"> Sharing our experience of building a new approach to supporting students with ADHD at UWE</w:t>
      </w:r>
    </w:p>
    <w:p w14:paraId="0EE44FC2" w14:textId="7850E3A2" w:rsidR="00E06516" w:rsidRDefault="008F0C7F" w:rsidP="00E06516">
      <w:pPr>
        <w:pStyle w:val="NormalWeb"/>
        <w:spacing w:after="0"/>
        <w:rPr>
          <w:b/>
          <w:sz w:val="24"/>
        </w:rPr>
      </w:pPr>
      <w:r w:rsidRPr="008F0C7F">
        <w:rPr>
          <w:b/>
          <w:sz w:val="24"/>
        </w:rPr>
        <w:t>Kelly Goodfellow and other Neurodiversity practitioners in Access and Learning Strategies Team, with students.</w:t>
      </w:r>
    </w:p>
    <w:p w14:paraId="5239B836" w14:textId="77777777" w:rsidR="008F0C7F" w:rsidRPr="008F0C7F" w:rsidRDefault="008F0C7F" w:rsidP="00E06516">
      <w:pPr>
        <w:pStyle w:val="NormalWeb"/>
        <w:spacing w:after="0"/>
        <w:rPr>
          <w:rFonts w:asciiTheme="minorHAnsi" w:hAnsiTheme="minorHAnsi" w:cstheme="minorHAnsi"/>
          <w:b/>
          <w:sz w:val="32"/>
          <w:szCs w:val="24"/>
        </w:rPr>
      </w:pPr>
    </w:p>
    <w:p w14:paraId="003022CA" w14:textId="77777777" w:rsidR="00B138D1" w:rsidRDefault="00E06516" w:rsidP="00E06516">
      <w:pPr>
        <w:rPr>
          <w:rFonts w:cstheme="minorHAnsi"/>
          <w:szCs w:val="24"/>
        </w:rPr>
      </w:pPr>
      <w:bookmarkStart w:id="16" w:name="ADHD"/>
      <w:r w:rsidRPr="00F40FC9">
        <w:rPr>
          <w:rFonts w:cstheme="minorHAnsi"/>
          <w:szCs w:val="24"/>
        </w:rPr>
        <w:t>I have ADHD too! Building a student community fit for learning through a 6 session ADHD psychoeducational programme. Exploring the design, delivery, and evaluation of a research-informed pilot, led by Neurodiversity practitioners in Access and Learning Strategies Team in collaboration with students. What can we learn about how students with ADHD can thrive in a university environment? How well can we evaluate the impact of an academic study skills workshop? A chance to hear the student voice and experience examples of activities. You will leave the session feeling more confident to have conversations with students about ADHD and signpost effectively to support.</w:t>
      </w:r>
      <w:r w:rsidR="00B138D1">
        <w:rPr>
          <w:rFonts w:cstheme="minorHAnsi"/>
          <w:szCs w:val="24"/>
        </w:rPr>
        <w:t xml:space="preserve"> (</w:t>
      </w:r>
      <w:r w:rsidRPr="00F40FC9">
        <w:rPr>
          <w:rFonts w:cstheme="minorHAnsi"/>
          <w:szCs w:val="24"/>
        </w:rPr>
        <w:t>60 minutes</w:t>
      </w:r>
      <w:r w:rsidR="00B138D1">
        <w:rPr>
          <w:rFonts w:cstheme="minorHAnsi"/>
          <w:szCs w:val="24"/>
        </w:rPr>
        <w:t>)</w:t>
      </w:r>
    </w:p>
    <w:p w14:paraId="213CD9E6" w14:textId="7A699A91" w:rsidR="00ED48AE" w:rsidRDefault="00B138D1" w:rsidP="00E06516">
      <w:pPr>
        <w:rPr>
          <w:rFonts w:cstheme="minorHAnsi"/>
          <w:color w:val="16818D"/>
          <w:szCs w:val="24"/>
        </w:rPr>
      </w:pPr>
      <w:r w:rsidRPr="00B138D1">
        <w:rPr>
          <w:rFonts w:cstheme="minorHAnsi"/>
          <w:color w:val="16818D"/>
          <w:szCs w:val="24"/>
        </w:rPr>
        <w:t xml:space="preserve">Tags: </w:t>
      </w:r>
      <w:r w:rsidR="00FE4908" w:rsidRPr="00B138D1">
        <w:rPr>
          <w:rFonts w:cstheme="minorHAnsi"/>
          <w:color w:val="16818D"/>
          <w:szCs w:val="24"/>
        </w:rPr>
        <w:t>Accessibility, awarding</w:t>
      </w:r>
      <w:r w:rsidR="00E06516" w:rsidRPr="00B138D1">
        <w:rPr>
          <w:rFonts w:cstheme="minorHAnsi"/>
          <w:color w:val="16818D"/>
          <w:szCs w:val="24"/>
        </w:rPr>
        <w:t xml:space="preserve"> </w:t>
      </w:r>
      <w:r w:rsidR="00FE4908" w:rsidRPr="00B138D1">
        <w:rPr>
          <w:rFonts w:cstheme="minorHAnsi"/>
          <w:color w:val="16818D"/>
          <w:szCs w:val="24"/>
        </w:rPr>
        <w:t>gaps, Collaborative, Equality</w:t>
      </w:r>
      <w:r w:rsidR="00E06516" w:rsidRPr="00B138D1">
        <w:rPr>
          <w:rFonts w:cstheme="minorHAnsi"/>
          <w:color w:val="16818D"/>
          <w:szCs w:val="24"/>
        </w:rPr>
        <w:t xml:space="preserve">/ Diversity/ Inclusivity/ </w:t>
      </w:r>
      <w:r w:rsidR="00FE4908" w:rsidRPr="00B138D1">
        <w:rPr>
          <w:rFonts w:cstheme="minorHAnsi"/>
          <w:color w:val="16818D"/>
          <w:szCs w:val="24"/>
        </w:rPr>
        <w:t>Intersectionality, Feedback, Innovative, Interactive, Lived</w:t>
      </w:r>
      <w:r w:rsidR="00E06516" w:rsidRPr="00B138D1">
        <w:rPr>
          <w:rFonts w:cstheme="minorHAnsi"/>
          <w:color w:val="16818D"/>
          <w:szCs w:val="24"/>
        </w:rPr>
        <w:t xml:space="preserve"> </w:t>
      </w:r>
      <w:r w:rsidR="00FE4908" w:rsidRPr="00B138D1">
        <w:rPr>
          <w:rFonts w:cstheme="minorHAnsi"/>
          <w:color w:val="16818D"/>
          <w:szCs w:val="24"/>
        </w:rPr>
        <w:t>experience, Research, SPLD, Student</w:t>
      </w:r>
      <w:r w:rsidR="00E06516" w:rsidRPr="00B138D1">
        <w:rPr>
          <w:rFonts w:cstheme="minorHAnsi"/>
          <w:color w:val="16818D"/>
          <w:szCs w:val="24"/>
        </w:rPr>
        <w:t xml:space="preserve"> learning </w:t>
      </w:r>
      <w:r w:rsidR="00FE4908" w:rsidRPr="00B138D1">
        <w:rPr>
          <w:rFonts w:cstheme="minorHAnsi"/>
          <w:color w:val="16818D"/>
          <w:szCs w:val="24"/>
        </w:rPr>
        <w:t>experience, Students</w:t>
      </w:r>
      <w:r w:rsidR="00E06516" w:rsidRPr="00B138D1">
        <w:rPr>
          <w:rFonts w:cstheme="minorHAnsi"/>
          <w:color w:val="16818D"/>
          <w:szCs w:val="24"/>
        </w:rPr>
        <w:t xml:space="preserve"> as partners</w:t>
      </w:r>
    </w:p>
    <w:p w14:paraId="781A2650" w14:textId="2E3C33BD" w:rsidR="00D61158" w:rsidRDefault="00B22DBA" w:rsidP="00D61158">
      <w:pPr>
        <w:pStyle w:val="Heading3"/>
        <w:ind w:left="1843" w:hanging="1843"/>
      </w:pPr>
      <w:r>
        <w:rPr>
          <w:noProof/>
        </w:rPr>
        <w:drawing>
          <wp:inline distT="0" distB="0" distL="0" distR="0" wp14:anchorId="5699AA6F" wp14:editId="10EA0955">
            <wp:extent cx="1194857" cy="1230593"/>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griffith_LThumb.jpg"/>
                    <pic:cNvPicPr/>
                  </pic:nvPicPr>
                  <pic:blipFill rotWithShape="1">
                    <a:blip r:embed="rId48">
                      <a:extLst>
                        <a:ext uri="{28A0092B-C50C-407E-A947-70E740481C1C}">
                          <a14:useLocalDpi xmlns:a14="http://schemas.microsoft.com/office/drawing/2010/main" val="0"/>
                        </a:ext>
                      </a:extLst>
                    </a:blip>
                    <a:srcRect l="27891" t="12295" r="25754" b="21398"/>
                    <a:stretch/>
                  </pic:blipFill>
                  <pic:spPr bwMode="auto">
                    <a:xfrm>
                      <a:off x="0" y="0"/>
                      <a:ext cx="1222803" cy="1259375"/>
                    </a:xfrm>
                    <a:prstGeom prst="ellipse">
                      <a:avLst/>
                    </a:prstGeom>
                    <a:ln>
                      <a:noFill/>
                    </a:ln>
                    <a:extLst>
                      <a:ext uri="{53640926-AAD7-44D8-BBD7-CCE9431645EC}">
                        <a14:shadowObscured xmlns:a14="http://schemas.microsoft.com/office/drawing/2010/main"/>
                      </a:ext>
                    </a:extLst>
                  </pic:spPr>
                </pic:pic>
              </a:graphicData>
            </a:graphic>
          </wp:inline>
        </w:drawing>
      </w:r>
      <w:r w:rsidR="00D61158">
        <w:t xml:space="preserve">Windrush Generations project: </w:t>
      </w:r>
      <w:r w:rsidR="00D61158" w:rsidRPr="00D61158">
        <w:t>engagement, attainment and diversifying the curriculum</w:t>
      </w:r>
    </w:p>
    <w:p w14:paraId="39326B45" w14:textId="77777777" w:rsidR="00D61158" w:rsidRPr="00D61158" w:rsidRDefault="00D61158" w:rsidP="00D61158">
      <w:pPr>
        <w:rPr>
          <w:rFonts w:cstheme="minorHAnsi"/>
          <w:b/>
          <w:color w:val="000000" w:themeColor="text1"/>
          <w:szCs w:val="24"/>
        </w:rPr>
      </w:pPr>
      <w:r w:rsidRPr="00D61158">
        <w:rPr>
          <w:rFonts w:cstheme="minorHAnsi"/>
          <w:b/>
          <w:color w:val="000000" w:themeColor="text1"/>
          <w:szCs w:val="24"/>
        </w:rPr>
        <w:t>Roger Griffith</w:t>
      </w:r>
    </w:p>
    <w:p w14:paraId="34A1AC57" w14:textId="546F907D" w:rsidR="00F66E8F" w:rsidRPr="00F66E8F" w:rsidRDefault="00F66E8F" w:rsidP="00F66E8F">
      <w:pPr>
        <w:rPr>
          <w:rFonts w:cstheme="minorHAnsi"/>
          <w:color w:val="000000" w:themeColor="text1"/>
          <w:szCs w:val="24"/>
        </w:rPr>
      </w:pPr>
      <w:r w:rsidRPr="00F66E8F">
        <w:rPr>
          <w:rFonts w:cstheme="minorHAnsi"/>
          <w:color w:val="000000" w:themeColor="text1"/>
          <w:szCs w:val="24"/>
        </w:rPr>
        <w:t xml:space="preserve">Author, activist and UWE Lecturer Roger Griffith MBE gives a personal insight on the history of </w:t>
      </w:r>
      <w:hyperlink r:id="rId49" w:history="1">
        <w:r w:rsidRPr="00EE2031">
          <w:rPr>
            <w:rStyle w:val="Hyperlink"/>
            <w:rFonts w:cstheme="minorHAnsi"/>
            <w:szCs w:val="24"/>
          </w:rPr>
          <w:t>the Windrush Generation</w:t>
        </w:r>
      </w:hyperlink>
      <w:r w:rsidRPr="00F66E8F">
        <w:rPr>
          <w:rFonts w:cstheme="minorHAnsi"/>
          <w:color w:val="000000" w:themeColor="text1"/>
          <w:szCs w:val="24"/>
        </w:rPr>
        <w:t xml:space="preserve"> and their enduring legacy today.  </w:t>
      </w:r>
    </w:p>
    <w:p w14:paraId="4F205EB4" w14:textId="6518C58F" w:rsidR="00F66E8F" w:rsidRPr="00F66E8F" w:rsidRDefault="00160A70" w:rsidP="00F66E8F">
      <w:pPr>
        <w:rPr>
          <w:rFonts w:cstheme="minorHAnsi"/>
          <w:color w:val="000000" w:themeColor="text1"/>
          <w:szCs w:val="24"/>
        </w:rPr>
      </w:pPr>
      <w:hyperlink r:id="rId50" w:history="1">
        <w:r w:rsidR="00F66E8F" w:rsidRPr="00F66E8F">
          <w:rPr>
            <w:rStyle w:val="Hyperlink"/>
            <w:rFonts w:cstheme="minorHAnsi"/>
            <w:szCs w:val="24"/>
          </w:rPr>
          <w:t xml:space="preserve">Windrush Generations was </w:t>
        </w:r>
        <w:proofErr w:type="gramStart"/>
        <w:r w:rsidR="00F66E8F" w:rsidRPr="00F66E8F">
          <w:rPr>
            <w:rStyle w:val="Hyperlink"/>
            <w:rFonts w:cstheme="minorHAnsi"/>
            <w:szCs w:val="24"/>
          </w:rPr>
          <w:t>a</w:t>
        </w:r>
        <w:proofErr w:type="gramEnd"/>
        <w:r w:rsidR="00F66E8F" w:rsidRPr="00F66E8F">
          <w:rPr>
            <w:rStyle w:val="Hyperlink"/>
            <w:rFonts w:cstheme="minorHAnsi"/>
            <w:szCs w:val="24"/>
          </w:rPr>
          <w:t xml:space="preserve"> UWE Bristol project</w:t>
        </w:r>
      </w:hyperlink>
      <w:r w:rsidR="00F66E8F" w:rsidRPr="00D61158">
        <w:rPr>
          <w:rFonts w:cstheme="minorHAnsi"/>
          <w:color w:val="000000" w:themeColor="text1"/>
          <w:szCs w:val="24"/>
        </w:rPr>
        <w:t xml:space="preserve"> that explored, celebrates and documents the contribution of the Windrush generation in Bristol, British societies and across the African Diaspora</w:t>
      </w:r>
      <w:r w:rsidR="00F66E8F">
        <w:rPr>
          <w:rFonts w:cstheme="minorHAnsi"/>
          <w:color w:val="000000" w:themeColor="text1"/>
          <w:szCs w:val="24"/>
        </w:rPr>
        <w:t xml:space="preserve">. </w:t>
      </w:r>
      <w:r w:rsidR="00F66E8F" w:rsidRPr="00F66E8F">
        <w:rPr>
          <w:rFonts w:cstheme="minorHAnsi"/>
          <w:color w:val="000000" w:themeColor="text1"/>
          <w:szCs w:val="24"/>
        </w:rPr>
        <w:t>The project provided an opportunity for UWE Bristol students and staff to engage with community leaders including Mayor Marvin Rees and Caribbean elders within the curriculum. </w:t>
      </w:r>
    </w:p>
    <w:p w14:paraId="5C9F801D" w14:textId="20972879" w:rsidR="00D61158" w:rsidRDefault="00F66E8F" w:rsidP="00F66E8F">
      <w:pPr>
        <w:rPr>
          <w:rFonts w:cstheme="minorHAnsi"/>
          <w:color w:val="000000" w:themeColor="text1"/>
          <w:szCs w:val="24"/>
        </w:rPr>
      </w:pPr>
      <w:r w:rsidRPr="00F66E8F">
        <w:rPr>
          <w:rFonts w:cstheme="minorHAnsi"/>
          <w:color w:val="000000" w:themeColor="text1"/>
          <w:szCs w:val="24"/>
        </w:rPr>
        <w:t xml:space="preserve">Roger will be showcasing UWE student films which developed the creative skills of students and contributions from community members. The project highlights Caribbean elders’ experiences and their resilience by showcasing the contribution they have made to the British society and connections through the African Diaspora. </w:t>
      </w:r>
      <w:r>
        <w:rPr>
          <w:rFonts w:cstheme="minorHAnsi"/>
          <w:color w:val="000000" w:themeColor="text1"/>
          <w:szCs w:val="24"/>
        </w:rPr>
        <w:t>S</w:t>
      </w:r>
      <w:r w:rsidRPr="00F66E8F">
        <w:rPr>
          <w:rFonts w:cstheme="minorHAnsi"/>
          <w:color w:val="000000" w:themeColor="text1"/>
          <w:szCs w:val="24"/>
        </w:rPr>
        <w:t xml:space="preserve">tudents utilised the inspiration of </w:t>
      </w:r>
      <w:r>
        <w:rPr>
          <w:rFonts w:cstheme="minorHAnsi"/>
          <w:color w:val="000000" w:themeColor="text1"/>
          <w:szCs w:val="24"/>
        </w:rPr>
        <w:t xml:space="preserve">the </w:t>
      </w:r>
      <w:r w:rsidRPr="00F66E8F">
        <w:rPr>
          <w:rFonts w:cstheme="minorHAnsi"/>
          <w:color w:val="000000" w:themeColor="text1"/>
          <w:szCs w:val="24"/>
        </w:rPr>
        <w:t>Windrush story to create films, stories, poetry and for their course submissions. The next stage of the project will be creating a range of learning resources and references relating to the Windrush story including books, films, references and the online lecture</w:t>
      </w:r>
      <w:r>
        <w:rPr>
          <w:rFonts w:cstheme="minorHAnsi"/>
          <w:color w:val="000000" w:themeColor="text1"/>
          <w:szCs w:val="24"/>
        </w:rPr>
        <w:t>s -</w:t>
      </w:r>
      <w:r w:rsidRPr="00F66E8F">
        <w:rPr>
          <w:rFonts w:cstheme="minorHAnsi"/>
          <w:color w:val="000000" w:themeColor="text1"/>
          <w:szCs w:val="24"/>
        </w:rPr>
        <w:t xml:space="preserve"> for future students, community members and academics alike.</w:t>
      </w:r>
    </w:p>
    <w:p w14:paraId="61F85BB5" w14:textId="0FC8707D" w:rsidR="003051D5" w:rsidRDefault="003051D5" w:rsidP="00F66E8F">
      <w:pPr>
        <w:rPr>
          <w:rFonts w:cstheme="minorHAnsi"/>
          <w:color w:val="000000" w:themeColor="text1"/>
          <w:szCs w:val="24"/>
        </w:rPr>
      </w:pPr>
      <w:r w:rsidRPr="003051D5">
        <w:rPr>
          <w:rFonts w:cstheme="minorHAnsi"/>
          <w:color w:val="000000" w:themeColor="text1"/>
          <w:szCs w:val="24"/>
        </w:rPr>
        <w:t xml:space="preserve">The project was co-led by </w:t>
      </w:r>
      <w:hyperlink r:id="rId51" w:history="1">
        <w:r w:rsidRPr="003051D5">
          <w:rPr>
            <w:rStyle w:val="Hyperlink"/>
            <w:rFonts w:cstheme="minorHAnsi"/>
            <w:szCs w:val="24"/>
          </w:rPr>
          <w:t>Alisha Airey</w:t>
        </w:r>
      </w:hyperlink>
      <w:r w:rsidRPr="003051D5">
        <w:rPr>
          <w:rFonts w:cstheme="minorHAnsi"/>
          <w:color w:val="000000" w:themeColor="text1"/>
          <w:szCs w:val="24"/>
        </w:rPr>
        <w:t xml:space="preserve"> and </w:t>
      </w:r>
      <w:hyperlink r:id="rId52" w:history="1">
        <w:r w:rsidRPr="003051D5">
          <w:rPr>
            <w:rStyle w:val="Hyperlink"/>
            <w:rFonts w:cstheme="minorHAnsi"/>
            <w:szCs w:val="24"/>
          </w:rPr>
          <w:t>Mian Ng</w:t>
        </w:r>
      </w:hyperlink>
      <w:r>
        <w:rPr>
          <w:rFonts w:cstheme="minorHAnsi"/>
          <w:color w:val="000000" w:themeColor="text1"/>
          <w:szCs w:val="24"/>
        </w:rPr>
        <w:t>.</w:t>
      </w:r>
    </w:p>
    <w:p w14:paraId="27D70DFF" w14:textId="77777777" w:rsidR="00F66E8F" w:rsidRPr="00D61158" w:rsidRDefault="00F66E8F" w:rsidP="00F66E8F">
      <w:pPr>
        <w:rPr>
          <w:rFonts w:cstheme="minorHAnsi"/>
          <w:color w:val="000000" w:themeColor="text1"/>
          <w:szCs w:val="24"/>
        </w:rPr>
      </w:pPr>
    </w:p>
    <w:p w14:paraId="2134AF98" w14:textId="3E35F905" w:rsidR="00406780" w:rsidRPr="00F40FC9" w:rsidRDefault="00101EBA" w:rsidP="00254E4A">
      <w:pPr>
        <w:pStyle w:val="Heading3"/>
        <w15:collapsed/>
      </w:pPr>
      <w:r>
        <w:rPr>
          <w:noProof/>
          <w:lang w:eastAsia="en-GB"/>
        </w:rPr>
        <w:drawing>
          <wp:inline distT="0" distB="0" distL="0" distR="0" wp14:anchorId="70C069CA" wp14:editId="0976082E">
            <wp:extent cx="1190846" cy="1436327"/>
            <wp:effectExtent l="0" t="0" r="0" b="0"/>
            <wp:docPr id="65" name="Picture 65" descr="Dr D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ewis, Debbie.jpg"/>
                    <pic:cNvPicPr/>
                  </pic:nvPicPr>
                  <pic:blipFill rotWithShape="1">
                    <a:blip r:embed="rId53">
                      <a:extLst>
                        <a:ext uri="{28A0092B-C50C-407E-A947-70E740481C1C}">
                          <a14:useLocalDpi xmlns:a14="http://schemas.microsoft.com/office/drawing/2010/main" val="0"/>
                        </a:ext>
                      </a:extLst>
                    </a:blip>
                    <a:srcRect l="8734" t="11205" r="10954"/>
                    <a:stretch/>
                  </pic:blipFill>
                  <pic:spPr bwMode="auto">
                    <a:xfrm>
                      <a:off x="0" y="0"/>
                      <a:ext cx="1190846" cy="1436327"/>
                    </a:xfrm>
                    <a:prstGeom prst="ellipse">
                      <a:avLst/>
                    </a:prstGeom>
                    <a:ln>
                      <a:noFill/>
                    </a:ln>
                    <a:extLst>
                      <a:ext uri="{53640926-AAD7-44D8-BBD7-CCE9431645EC}">
                        <a14:shadowObscured xmlns:a14="http://schemas.microsoft.com/office/drawing/2010/main"/>
                      </a:ext>
                    </a:extLst>
                  </pic:spPr>
                </pic:pic>
              </a:graphicData>
            </a:graphic>
          </wp:inline>
        </w:drawing>
      </w:r>
      <w:r w:rsidR="00406780">
        <w:rPr>
          <w:noProof/>
          <w:lang w:eastAsia="en-GB"/>
        </w:rPr>
        <w:drawing>
          <wp:inline distT="0" distB="0" distL="0" distR="0" wp14:anchorId="1FCD422A" wp14:editId="7C0D0C68">
            <wp:extent cx="1225190" cy="1467293"/>
            <wp:effectExtent l="0" t="0" r="0" b="0"/>
            <wp:docPr id="63" name="Picture 63" descr="Dr S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icken, Sarah.jpg"/>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31368" cy="1474691"/>
                    </a:xfrm>
                    <a:prstGeom prst="ellipse">
                      <a:avLst/>
                    </a:prstGeom>
                  </pic:spPr>
                </pic:pic>
              </a:graphicData>
            </a:graphic>
          </wp:inline>
        </w:drawing>
      </w:r>
      <w:r w:rsidR="00406780">
        <w:rPr>
          <w:noProof/>
          <w:lang w:eastAsia="en-GB"/>
        </w:rPr>
        <w:drawing>
          <wp:inline distT="0" distB="0" distL="0" distR="0" wp14:anchorId="05D39160" wp14:editId="609402EE">
            <wp:extent cx="1311273" cy="1477837"/>
            <wp:effectExtent l="0" t="0" r="3810" b="825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unt fraisse, T.jpg"/>
                    <pic:cNvPicPr/>
                  </pic:nvPicPr>
                  <pic:blipFill rotWithShape="1">
                    <a:blip r:embed="rId56">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t="6082"/>
                    <a:stretch/>
                  </pic:blipFill>
                  <pic:spPr bwMode="auto">
                    <a:xfrm>
                      <a:off x="0" y="0"/>
                      <a:ext cx="1335043" cy="1504626"/>
                    </a:xfrm>
                    <a:prstGeom prst="ellipse">
                      <a:avLst/>
                    </a:prstGeom>
                    <a:ln>
                      <a:noFill/>
                    </a:ln>
                    <a:extLst>
                      <a:ext uri="{53640926-AAD7-44D8-BBD7-CCE9431645EC}">
                        <a14:shadowObscured xmlns:a14="http://schemas.microsoft.com/office/drawing/2010/main"/>
                      </a:ext>
                    </a:extLst>
                  </pic:spPr>
                </pic:pic>
              </a:graphicData>
            </a:graphic>
          </wp:inline>
        </w:drawing>
      </w:r>
      <w:r w:rsidR="00406780" w:rsidRPr="00F40FC9">
        <w:t>Exploring inclusive and innovative assessment practices through the eyes of neurodivergent students and staff</w:t>
      </w:r>
    </w:p>
    <w:p w14:paraId="7D4112DC" w14:textId="501973A6" w:rsidR="00406780" w:rsidRPr="00101EBA" w:rsidRDefault="00101EBA" w:rsidP="00406780">
      <w:pPr>
        <w:pStyle w:val="NormalWeb"/>
        <w:spacing w:after="0"/>
        <w:rPr>
          <w:rFonts w:asciiTheme="minorHAnsi" w:hAnsiTheme="minorHAnsi" w:cstheme="minorHAnsi"/>
          <w:b/>
          <w:sz w:val="24"/>
          <w:szCs w:val="24"/>
        </w:rPr>
      </w:pPr>
      <w:r w:rsidRPr="00101EBA">
        <w:rPr>
          <w:b/>
          <w:sz w:val="24"/>
          <w:szCs w:val="24"/>
        </w:rPr>
        <w:t>Dr Debbie Lewis,</w:t>
      </w:r>
      <w:r w:rsidRPr="00101EBA">
        <w:rPr>
          <w:rFonts w:asciiTheme="minorHAnsi" w:hAnsiTheme="minorHAnsi" w:cstheme="minorHAnsi"/>
          <w:b/>
          <w:sz w:val="24"/>
          <w:szCs w:val="24"/>
        </w:rPr>
        <w:t xml:space="preserve"> </w:t>
      </w:r>
      <w:r w:rsidR="003E1339">
        <w:rPr>
          <w:rFonts w:asciiTheme="minorHAnsi" w:hAnsiTheme="minorHAnsi" w:cstheme="minorHAnsi"/>
          <w:b/>
          <w:sz w:val="24"/>
          <w:szCs w:val="24"/>
        </w:rPr>
        <w:t xml:space="preserve">Dr </w:t>
      </w:r>
      <w:r w:rsidRPr="00101EBA">
        <w:rPr>
          <w:rFonts w:asciiTheme="minorHAnsi" w:hAnsiTheme="minorHAnsi" w:cstheme="minorHAnsi"/>
          <w:b/>
          <w:sz w:val="24"/>
          <w:szCs w:val="24"/>
        </w:rPr>
        <w:t xml:space="preserve">Sarah Chicken, Laura Fogg-Rogers, Dr Laura Hobbs, Rachel Szadziewska, Tracy Hunt-Fraisse  </w:t>
      </w:r>
    </w:p>
    <w:p w14:paraId="2A0E6201" w14:textId="77777777" w:rsidR="00101EBA" w:rsidRDefault="00406780" w:rsidP="00406780">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There is a persistent institutional awarding gap between disabled students and their peers which is particularly significant for students with neurodivergent (ND) profiles deemed as having a 'hidden disability' (Dyslexia, dyscalculia, dyspraxia, ADD/ ADHD, ASD, Tourette's syndrome etc).  This study was aimed to encompass the ND student's view on how to develop innovative and inclusive assessment opportunities to enable ND students to obtain equivalent results at assessments to their neurotypical peers.  This pilot study will reveal some small steps that can be implemented in current teaching practices but also highlight some wider institutional changes required to call UWE a truly inclusive place of learning. </w:t>
      </w:r>
      <w:r w:rsidR="00101EBA">
        <w:rPr>
          <w:rFonts w:asciiTheme="minorHAnsi" w:hAnsiTheme="minorHAnsi" w:cstheme="minorHAnsi"/>
          <w:sz w:val="24"/>
          <w:szCs w:val="24"/>
        </w:rPr>
        <w:t>(</w:t>
      </w:r>
      <w:r w:rsidRPr="00F40FC9">
        <w:rPr>
          <w:rFonts w:asciiTheme="minorHAnsi" w:hAnsiTheme="minorHAnsi" w:cstheme="minorHAnsi"/>
          <w:sz w:val="24"/>
          <w:szCs w:val="24"/>
        </w:rPr>
        <w:t>30 minutes</w:t>
      </w:r>
      <w:r w:rsidR="00101EBA">
        <w:rPr>
          <w:rFonts w:asciiTheme="minorHAnsi" w:hAnsiTheme="minorHAnsi" w:cstheme="minorHAnsi"/>
          <w:sz w:val="24"/>
          <w:szCs w:val="24"/>
        </w:rPr>
        <w:t>)</w:t>
      </w:r>
    </w:p>
    <w:p w14:paraId="1B8FCFCD" w14:textId="77777777" w:rsidR="00101EBA" w:rsidRDefault="00101EBA" w:rsidP="00406780">
      <w:pPr>
        <w:pStyle w:val="NormalWeb"/>
        <w:spacing w:after="0"/>
        <w:rPr>
          <w:rFonts w:asciiTheme="minorHAnsi" w:hAnsiTheme="minorHAnsi" w:cstheme="minorHAnsi"/>
          <w:sz w:val="24"/>
          <w:szCs w:val="24"/>
        </w:rPr>
      </w:pPr>
    </w:p>
    <w:p w14:paraId="447D8E6A" w14:textId="058DA70E" w:rsidR="00406780" w:rsidRDefault="00101EBA" w:rsidP="00406780">
      <w:pPr>
        <w:pStyle w:val="NormalWeb"/>
        <w:spacing w:after="0"/>
        <w:rPr>
          <w:rFonts w:asciiTheme="minorHAnsi" w:hAnsiTheme="minorHAnsi" w:cstheme="minorHAnsi"/>
          <w:color w:val="16818D"/>
          <w:sz w:val="24"/>
          <w:szCs w:val="24"/>
        </w:rPr>
      </w:pPr>
      <w:r w:rsidRPr="00101EBA">
        <w:rPr>
          <w:rFonts w:asciiTheme="minorHAnsi" w:hAnsiTheme="minorHAnsi" w:cstheme="minorHAnsi"/>
          <w:color w:val="16818D"/>
          <w:sz w:val="24"/>
          <w:szCs w:val="24"/>
        </w:rPr>
        <w:t xml:space="preserve">Tags: </w:t>
      </w:r>
      <w:r w:rsidR="00FE4908" w:rsidRPr="00101EBA">
        <w:rPr>
          <w:rFonts w:asciiTheme="minorHAnsi" w:hAnsiTheme="minorHAnsi" w:cstheme="minorHAnsi"/>
          <w:color w:val="16818D"/>
          <w:sz w:val="24"/>
          <w:szCs w:val="24"/>
        </w:rPr>
        <w:t>Accessibility, Assessment, awarding</w:t>
      </w:r>
      <w:r w:rsidR="00406780" w:rsidRPr="00101EBA">
        <w:rPr>
          <w:rFonts w:asciiTheme="minorHAnsi" w:hAnsiTheme="minorHAnsi" w:cstheme="minorHAnsi"/>
          <w:color w:val="16818D"/>
          <w:sz w:val="24"/>
          <w:szCs w:val="24"/>
        </w:rPr>
        <w:t xml:space="preserve"> </w:t>
      </w:r>
      <w:r w:rsidR="00FE4908" w:rsidRPr="00101EBA">
        <w:rPr>
          <w:rFonts w:asciiTheme="minorHAnsi" w:hAnsiTheme="minorHAnsi" w:cstheme="minorHAnsi"/>
          <w:color w:val="16818D"/>
          <w:sz w:val="24"/>
          <w:szCs w:val="24"/>
        </w:rPr>
        <w:t>gaps, Decolonisation, Equality</w:t>
      </w:r>
      <w:r w:rsidR="00406780" w:rsidRPr="00101EBA">
        <w:rPr>
          <w:rFonts w:asciiTheme="minorHAnsi" w:hAnsiTheme="minorHAnsi" w:cstheme="minorHAnsi"/>
          <w:color w:val="16818D"/>
          <w:sz w:val="24"/>
          <w:szCs w:val="24"/>
        </w:rPr>
        <w:t xml:space="preserve">/ Diversity/ Inclusivity/ </w:t>
      </w:r>
      <w:r w:rsidR="00FE4908" w:rsidRPr="00101EBA">
        <w:rPr>
          <w:rFonts w:asciiTheme="minorHAnsi" w:hAnsiTheme="minorHAnsi" w:cstheme="minorHAnsi"/>
          <w:color w:val="16818D"/>
          <w:sz w:val="24"/>
          <w:szCs w:val="24"/>
        </w:rPr>
        <w:t>Intersectionality, Lived</w:t>
      </w:r>
      <w:r w:rsidR="00406780" w:rsidRPr="00101EBA">
        <w:rPr>
          <w:rFonts w:asciiTheme="minorHAnsi" w:hAnsiTheme="minorHAnsi" w:cstheme="minorHAnsi"/>
          <w:color w:val="16818D"/>
          <w:sz w:val="24"/>
          <w:szCs w:val="24"/>
        </w:rPr>
        <w:t xml:space="preserve"> </w:t>
      </w:r>
      <w:r w:rsidR="00FE4908" w:rsidRPr="00101EBA">
        <w:rPr>
          <w:rFonts w:asciiTheme="minorHAnsi" w:hAnsiTheme="minorHAnsi" w:cstheme="minorHAnsi"/>
          <w:color w:val="16818D"/>
          <w:sz w:val="24"/>
          <w:szCs w:val="24"/>
        </w:rPr>
        <w:t>experience, Student</w:t>
      </w:r>
      <w:r w:rsidR="00406780" w:rsidRPr="00101EBA">
        <w:rPr>
          <w:rFonts w:asciiTheme="minorHAnsi" w:hAnsiTheme="minorHAnsi" w:cstheme="minorHAnsi"/>
          <w:color w:val="16818D"/>
          <w:sz w:val="24"/>
          <w:szCs w:val="24"/>
        </w:rPr>
        <w:t xml:space="preserve"> learning </w:t>
      </w:r>
      <w:r w:rsidR="00FE4908" w:rsidRPr="00101EBA">
        <w:rPr>
          <w:rFonts w:asciiTheme="minorHAnsi" w:hAnsiTheme="minorHAnsi" w:cstheme="minorHAnsi"/>
          <w:color w:val="16818D"/>
          <w:sz w:val="24"/>
          <w:szCs w:val="24"/>
        </w:rPr>
        <w:t>experience, Students</w:t>
      </w:r>
      <w:r w:rsidR="00406780" w:rsidRPr="00101EBA">
        <w:rPr>
          <w:rFonts w:asciiTheme="minorHAnsi" w:hAnsiTheme="minorHAnsi" w:cstheme="minorHAnsi"/>
          <w:color w:val="16818D"/>
          <w:sz w:val="24"/>
          <w:szCs w:val="24"/>
        </w:rPr>
        <w:t xml:space="preserve"> as partners </w:t>
      </w:r>
    </w:p>
    <w:p w14:paraId="6BF2162C" w14:textId="77777777" w:rsidR="00101EBA" w:rsidRPr="00101EBA" w:rsidRDefault="00101EBA" w:rsidP="00406780">
      <w:pPr>
        <w:pStyle w:val="NormalWeb"/>
        <w:spacing w:after="0"/>
        <w:rPr>
          <w:rFonts w:asciiTheme="minorHAnsi" w:hAnsiTheme="minorHAnsi" w:cstheme="minorHAnsi"/>
          <w:color w:val="16818D"/>
          <w:sz w:val="24"/>
          <w:szCs w:val="24"/>
        </w:rPr>
      </w:pPr>
    </w:p>
    <w:p w14:paraId="1F6B6AAF" w14:textId="379F073D" w:rsidR="00002769" w:rsidRPr="00F40FC9" w:rsidRDefault="00002769" w:rsidP="00254E4A">
      <w:pPr>
        <w:pStyle w:val="Heading3"/>
        <w15:collapsed/>
      </w:pPr>
      <w:r>
        <w:rPr>
          <w:noProof/>
          <w:lang w:eastAsia="en-GB"/>
        </w:rPr>
        <w:drawing>
          <wp:inline distT="0" distB="0" distL="0" distR="0" wp14:anchorId="0A6E89B5" wp14:editId="4BABE245">
            <wp:extent cx="1267691" cy="1251065"/>
            <wp:effectExtent l="0" t="0" r="8890" b="6350"/>
            <wp:docPr id="70" name="Picture 70" descr="Ludo Seb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bire, Ludo.jpg"/>
                    <pic:cNvPicPr/>
                  </pic:nvPicPr>
                  <pic:blipFill>
                    <a:blip r:embed="rId58">
                      <a:extLst>
                        <a:ext uri="{28A0092B-C50C-407E-A947-70E740481C1C}">
                          <a14:useLocalDpi xmlns:a14="http://schemas.microsoft.com/office/drawing/2010/main" val="0"/>
                        </a:ext>
                      </a:extLst>
                    </a:blip>
                    <a:stretch>
                      <a:fillRect/>
                    </a:stretch>
                  </pic:blipFill>
                  <pic:spPr>
                    <a:xfrm>
                      <a:off x="0" y="0"/>
                      <a:ext cx="1267691" cy="1251065"/>
                    </a:xfrm>
                    <a:prstGeom prst="ellipse">
                      <a:avLst/>
                    </a:prstGeom>
                  </pic:spPr>
                </pic:pic>
              </a:graphicData>
            </a:graphic>
          </wp:inline>
        </w:drawing>
      </w:r>
      <w:r>
        <w:rPr>
          <w:noProof/>
          <w:lang w:eastAsia="en-GB"/>
        </w:rPr>
        <w:drawing>
          <wp:inline distT="0" distB="0" distL="0" distR="0" wp14:anchorId="65C2361C" wp14:editId="4F7D878B">
            <wp:extent cx="1282197" cy="1326411"/>
            <wp:effectExtent l="0" t="0" r="0" b="7620"/>
            <wp:docPr id="71" name="Picture 71" descr="D Do Vale Card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 Vale Cardoso, Deborah.jpg"/>
                    <pic:cNvPicPr/>
                  </pic:nvPicPr>
                  <pic:blipFill>
                    <a:blip r:embed="rId59">
                      <a:extLst>
                        <a:ext uri="{28A0092B-C50C-407E-A947-70E740481C1C}">
                          <a14:useLocalDpi xmlns:a14="http://schemas.microsoft.com/office/drawing/2010/main" val="0"/>
                        </a:ext>
                      </a:extLst>
                    </a:blip>
                    <a:stretch>
                      <a:fillRect/>
                    </a:stretch>
                  </pic:blipFill>
                  <pic:spPr>
                    <a:xfrm>
                      <a:off x="0" y="0"/>
                      <a:ext cx="1298341" cy="1343112"/>
                    </a:xfrm>
                    <a:prstGeom prst="ellipse">
                      <a:avLst/>
                    </a:prstGeom>
                  </pic:spPr>
                </pic:pic>
              </a:graphicData>
            </a:graphic>
          </wp:inline>
        </w:drawing>
      </w:r>
      <w:r>
        <w:rPr>
          <w:noProof/>
          <w:lang w:eastAsia="en-GB"/>
        </w:rPr>
        <w:drawing>
          <wp:inline distT="0" distB="0" distL="0" distR="0" wp14:anchorId="0E4EEDFE" wp14:editId="06833CCE">
            <wp:extent cx="1225508" cy="1339215"/>
            <wp:effectExtent l="0" t="0" r="0" b="0"/>
            <wp:docPr id="72" name="Picture 72" descr="A Merali-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erali Younger, Addam.jpg"/>
                    <pic:cNvPicPr/>
                  </pic:nvPicPr>
                  <pic:blipFill rotWithShape="1">
                    <a:blip r:embed="rId60">
                      <a:extLst>
                        <a:ext uri="{28A0092B-C50C-407E-A947-70E740481C1C}">
                          <a14:useLocalDpi xmlns:a14="http://schemas.microsoft.com/office/drawing/2010/main" val="0"/>
                        </a:ext>
                      </a:extLst>
                    </a:blip>
                    <a:srcRect l="14882" t="2233" r="12902" b="18853"/>
                    <a:stretch/>
                  </pic:blipFill>
                  <pic:spPr bwMode="auto">
                    <a:xfrm>
                      <a:off x="0" y="0"/>
                      <a:ext cx="1240753" cy="1355875"/>
                    </a:xfrm>
                    <a:prstGeom prst="ellipse">
                      <a:avLst/>
                    </a:prstGeom>
                    <a:ln>
                      <a:noFill/>
                    </a:ln>
                    <a:extLst>
                      <a:ext uri="{53640926-AAD7-44D8-BBD7-CCE9431645EC}">
                        <a14:shadowObscured xmlns:a14="http://schemas.microsoft.com/office/drawing/2010/main"/>
                      </a:ext>
                    </a:extLst>
                  </pic:spPr>
                </pic:pic>
              </a:graphicData>
            </a:graphic>
          </wp:inline>
        </w:drawing>
      </w:r>
      <w:r w:rsidRPr="00F40FC9">
        <w:t>No More Silence zine: learning from uncensored personal accounts of race and inequality, from students at UWE Bristol</w:t>
      </w:r>
    </w:p>
    <w:p w14:paraId="76E87A23" w14:textId="3B2D803C" w:rsidR="00002769" w:rsidRDefault="003E1339" w:rsidP="00002769">
      <w:pPr>
        <w:pStyle w:val="NormalWeb"/>
        <w:spacing w:after="0"/>
        <w:rPr>
          <w:b/>
          <w:sz w:val="24"/>
        </w:rPr>
      </w:pPr>
      <w:r w:rsidRPr="003E1339">
        <w:rPr>
          <w:b/>
          <w:sz w:val="24"/>
        </w:rPr>
        <w:t>Mr Ludo Sebire</w:t>
      </w:r>
      <w:r>
        <w:rPr>
          <w:b/>
          <w:sz w:val="24"/>
        </w:rPr>
        <w:t xml:space="preserve">, </w:t>
      </w:r>
      <w:r w:rsidRPr="003E1339">
        <w:rPr>
          <w:rFonts w:asciiTheme="minorHAnsi" w:hAnsiTheme="minorHAnsi" w:cstheme="minorHAnsi"/>
          <w:b/>
          <w:sz w:val="24"/>
          <w:szCs w:val="24"/>
        </w:rPr>
        <w:t>Deborah Do Vale Cardoso Lima Ribas</w:t>
      </w:r>
      <w:r>
        <w:rPr>
          <w:rFonts w:asciiTheme="minorHAnsi" w:hAnsiTheme="minorHAnsi" w:cstheme="minorHAnsi"/>
          <w:b/>
          <w:sz w:val="24"/>
          <w:szCs w:val="24"/>
        </w:rPr>
        <w:t>,</w:t>
      </w:r>
      <w:r w:rsidRPr="003E1339">
        <w:rPr>
          <w:rFonts w:asciiTheme="minorHAnsi" w:hAnsiTheme="minorHAnsi" w:cstheme="minorHAnsi"/>
          <w:b/>
          <w:sz w:val="24"/>
          <w:szCs w:val="24"/>
        </w:rPr>
        <w:t xml:space="preserve"> Addam Merali-Younger</w:t>
      </w:r>
    </w:p>
    <w:p w14:paraId="4A63041D" w14:textId="77777777" w:rsidR="003E1339" w:rsidRPr="003E1339" w:rsidRDefault="003E1339" w:rsidP="00002769">
      <w:pPr>
        <w:pStyle w:val="NormalWeb"/>
        <w:spacing w:after="0"/>
        <w:rPr>
          <w:rFonts w:asciiTheme="minorHAnsi" w:hAnsiTheme="minorHAnsi" w:cstheme="minorHAnsi"/>
          <w:b/>
          <w:sz w:val="22"/>
          <w:szCs w:val="24"/>
        </w:rPr>
      </w:pPr>
    </w:p>
    <w:p w14:paraId="4FA28441" w14:textId="0073B861" w:rsidR="00002769" w:rsidRPr="00F40FC9" w:rsidRDefault="00002769" w:rsidP="00002769">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In the 2020/21 academic year, The Students’ Union and the Library at UWE Bristol worked together to create a platform for students to share their experiences and thoughts related to the topics of decolonisation and diversity. This powerful </w:t>
      </w:r>
      <w:hyperlink r:id="rId61" w:history="1">
        <w:r w:rsidRPr="00B41BD7">
          <w:rPr>
            <w:rStyle w:val="Hyperlink"/>
            <w:rFonts w:asciiTheme="minorHAnsi" w:hAnsiTheme="minorHAnsi" w:cstheme="minorHAnsi"/>
            <w:sz w:val="24"/>
            <w:szCs w:val="24"/>
          </w:rPr>
          <w:t>zine</w:t>
        </w:r>
      </w:hyperlink>
      <w:r w:rsidRPr="003E1339">
        <w:rPr>
          <w:rFonts w:asciiTheme="minorHAnsi" w:hAnsiTheme="minorHAnsi" w:cstheme="minorHAnsi"/>
          <w:b/>
          <w:sz w:val="24"/>
          <w:szCs w:val="24"/>
        </w:rPr>
        <w:t>*</w:t>
      </w:r>
      <w:r w:rsidRPr="00F40FC9">
        <w:rPr>
          <w:rFonts w:asciiTheme="minorHAnsi" w:hAnsiTheme="minorHAnsi" w:cstheme="minorHAnsi"/>
          <w:sz w:val="24"/>
          <w:szCs w:val="24"/>
        </w:rPr>
        <w:t xml:space="preserve"> showcases uncensored personal accounts of race and inequality from students and staff at UWE Bristol via bold visuals, poetry and writing. This workshop will provide an overview of the project and an opportunity to read and discuss some of the contributions.</w:t>
      </w:r>
      <w:r w:rsidR="003E1339">
        <w:rPr>
          <w:rFonts w:asciiTheme="minorHAnsi" w:hAnsiTheme="minorHAnsi" w:cstheme="minorHAnsi"/>
          <w:sz w:val="24"/>
          <w:szCs w:val="24"/>
        </w:rPr>
        <w:t xml:space="preserve"> (60 minutes)</w:t>
      </w:r>
    </w:p>
    <w:p w14:paraId="28B88F0D" w14:textId="77777777" w:rsidR="00002769" w:rsidRDefault="00002769" w:rsidP="00002769">
      <w:pPr>
        <w:pStyle w:val="NormalWeb"/>
        <w:spacing w:after="0"/>
        <w:rPr>
          <w:rFonts w:asciiTheme="minorHAnsi" w:hAnsiTheme="minorHAnsi" w:cstheme="minorHAnsi"/>
          <w:sz w:val="24"/>
          <w:szCs w:val="24"/>
        </w:rPr>
      </w:pPr>
    </w:p>
    <w:p w14:paraId="43043979" w14:textId="77777777" w:rsidR="003E1339" w:rsidRDefault="003E1339" w:rsidP="00002769">
      <w:pPr>
        <w:pStyle w:val="NormalWeb"/>
        <w:spacing w:after="0"/>
        <w:rPr>
          <w:rFonts w:asciiTheme="minorHAnsi" w:hAnsiTheme="minorHAnsi" w:cstheme="minorHAnsi"/>
          <w:sz w:val="24"/>
          <w:szCs w:val="24"/>
        </w:rPr>
      </w:pPr>
      <w:r w:rsidRPr="003E1339">
        <w:rPr>
          <w:rFonts w:asciiTheme="minorHAnsi" w:hAnsiTheme="minorHAnsi" w:cstheme="minorHAnsi"/>
          <w:b/>
          <w:sz w:val="24"/>
          <w:szCs w:val="24"/>
        </w:rPr>
        <w:t>*</w:t>
      </w:r>
      <w:r w:rsidR="00002769">
        <w:rPr>
          <w:rFonts w:asciiTheme="minorHAnsi" w:hAnsiTheme="minorHAnsi" w:cstheme="minorHAnsi"/>
          <w:sz w:val="24"/>
          <w:szCs w:val="24"/>
        </w:rPr>
        <w:t xml:space="preserve"> </w:t>
      </w:r>
      <w:r w:rsidR="00002769" w:rsidRPr="00F40FC9">
        <w:rPr>
          <w:rFonts w:asciiTheme="minorHAnsi" w:hAnsiTheme="minorHAnsi" w:cstheme="minorHAnsi"/>
          <w:sz w:val="24"/>
          <w:szCs w:val="24"/>
        </w:rPr>
        <w:t>“A zine (pronounced ZEEN) can be many things and can take many forms. Most basically, it is a small-scale, self-published publication, similar to a magazine, which can focus on a variety of topics.” (</w:t>
      </w:r>
      <w:hyperlink r:id="rId62" w:history="1">
        <w:r w:rsidR="00002769" w:rsidRPr="00B41BD7">
          <w:rPr>
            <w:rStyle w:val="Hyperlink"/>
            <w:rFonts w:asciiTheme="minorHAnsi" w:hAnsiTheme="minorHAnsi" w:cstheme="minorHAnsi"/>
            <w:sz w:val="24"/>
            <w:szCs w:val="24"/>
          </w:rPr>
          <w:t>University of Illinois, 2020</w:t>
        </w:r>
      </w:hyperlink>
      <w:r w:rsidR="00002769" w:rsidRPr="00F40FC9">
        <w:rPr>
          <w:rFonts w:asciiTheme="minorHAnsi" w:hAnsiTheme="minorHAnsi" w:cstheme="minorHAnsi"/>
          <w:sz w:val="24"/>
          <w:szCs w:val="24"/>
        </w:rPr>
        <w:t>)</w:t>
      </w:r>
      <w:r w:rsidR="00002769">
        <w:rPr>
          <w:rFonts w:asciiTheme="minorHAnsi" w:hAnsiTheme="minorHAnsi" w:cstheme="minorHAnsi"/>
          <w:sz w:val="24"/>
          <w:szCs w:val="24"/>
        </w:rPr>
        <w:t xml:space="preserve"> </w:t>
      </w:r>
    </w:p>
    <w:p w14:paraId="4B54AC9B" w14:textId="63A953AA" w:rsidR="00002769" w:rsidRPr="003E1339" w:rsidRDefault="003E1339" w:rsidP="00002769">
      <w:pPr>
        <w:pStyle w:val="NormalWeb"/>
        <w:spacing w:after="0"/>
        <w:rPr>
          <w:rFonts w:asciiTheme="minorHAnsi" w:hAnsiTheme="minorHAnsi" w:cstheme="minorHAnsi"/>
          <w:color w:val="16818D"/>
          <w:sz w:val="24"/>
          <w:szCs w:val="24"/>
        </w:rPr>
      </w:pPr>
      <w:r w:rsidRPr="003E1339">
        <w:rPr>
          <w:rFonts w:asciiTheme="minorHAnsi" w:hAnsiTheme="minorHAnsi" w:cstheme="minorHAnsi"/>
          <w:color w:val="16818D"/>
          <w:sz w:val="24"/>
          <w:szCs w:val="24"/>
        </w:rPr>
        <w:t xml:space="preserve">Tags: </w:t>
      </w:r>
      <w:r w:rsidR="00002769" w:rsidRPr="003E1339">
        <w:rPr>
          <w:rFonts w:asciiTheme="minorHAnsi" w:hAnsiTheme="minorHAnsi" w:cstheme="minorHAnsi"/>
          <w:color w:val="16818D"/>
          <w:sz w:val="24"/>
          <w:szCs w:val="24"/>
        </w:rPr>
        <w:t xml:space="preserve">Awarding </w:t>
      </w:r>
      <w:r w:rsidR="00FE4908" w:rsidRPr="003E1339">
        <w:rPr>
          <w:rFonts w:asciiTheme="minorHAnsi" w:hAnsiTheme="minorHAnsi" w:cstheme="minorHAnsi"/>
          <w:color w:val="16818D"/>
          <w:sz w:val="24"/>
          <w:szCs w:val="24"/>
        </w:rPr>
        <w:t>gaps, Collaborative, Decolonisation, Discussion, Equality</w:t>
      </w:r>
      <w:r w:rsidR="00002769" w:rsidRPr="003E1339">
        <w:rPr>
          <w:rFonts w:asciiTheme="minorHAnsi" w:hAnsiTheme="minorHAnsi" w:cstheme="minorHAnsi"/>
          <w:color w:val="16818D"/>
          <w:sz w:val="24"/>
          <w:szCs w:val="24"/>
        </w:rPr>
        <w:t xml:space="preserve">/ Diversity/ Inclusivity/ </w:t>
      </w:r>
      <w:r w:rsidR="00FE4908" w:rsidRPr="003E1339">
        <w:rPr>
          <w:rFonts w:asciiTheme="minorHAnsi" w:hAnsiTheme="minorHAnsi" w:cstheme="minorHAnsi"/>
          <w:color w:val="16818D"/>
          <w:sz w:val="24"/>
          <w:szCs w:val="24"/>
        </w:rPr>
        <w:t>Intersectionality, Mental</w:t>
      </w:r>
      <w:r w:rsidR="00002769" w:rsidRPr="003E1339">
        <w:rPr>
          <w:rFonts w:asciiTheme="minorHAnsi" w:hAnsiTheme="minorHAnsi" w:cstheme="minorHAnsi"/>
          <w:color w:val="16818D"/>
          <w:sz w:val="24"/>
          <w:szCs w:val="24"/>
        </w:rPr>
        <w:t xml:space="preserve"> health and </w:t>
      </w:r>
      <w:r w:rsidR="00FE4908" w:rsidRPr="003E1339">
        <w:rPr>
          <w:rFonts w:asciiTheme="minorHAnsi" w:hAnsiTheme="minorHAnsi" w:cstheme="minorHAnsi"/>
          <w:color w:val="16818D"/>
          <w:sz w:val="24"/>
          <w:szCs w:val="24"/>
        </w:rPr>
        <w:t>wellbeing, Partnership, Students</w:t>
      </w:r>
      <w:r w:rsidR="00002769" w:rsidRPr="003E1339">
        <w:rPr>
          <w:rFonts w:asciiTheme="minorHAnsi" w:hAnsiTheme="minorHAnsi" w:cstheme="minorHAnsi"/>
          <w:color w:val="16818D"/>
          <w:sz w:val="24"/>
          <w:szCs w:val="24"/>
        </w:rPr>
        <w:t xml:space="preserve"> as partners</w:t>
      </w:r>
    </w:p>
    <w:p w14:paraId="7D7227BD" w14:textId="77777777" w:rsidR="00002769" w:rsidRDefault="00002769" w:rsidP="00406780">
      <w:pPr>
        <w:pStyle w:val="NormalWeb"/>
        <w:spacing w:after="0"/>
        <w:rPr>
          <w:rFonts w:asciiTheme="minorHAnsi" w:hAnsiTheme="minorHAnsi" w:cstheme="minorHAnsi"/>
          <w:sz w:val="24"/>
          <w:szCs w:val="24"/>
        </w:rPr>
      </w:pPr>
    </w:p>
    <w:p w14:paraId="0A3226C7" w14:textId="6AE58181" w:rsidR="00406780" w:rsidRPr="00F40FC9" w:rsidRDefault="00406780" w:rsidP="00254E4A">
      <w:pPr>
        <w:pStyle w:val="Heading3"/>
        <w15:collapsed/>
      </w:pPr>
      <w:r>
        <w:rPr>
          <w:noProof/>
          <w:lang w:eastAsia="en-GB"/>
        </w:rPr>
        <w:lastRenderedPageBreak/>
        <w:drawing>
          <wp:inline distT="0" distB="0" distL="0" distR="0" wp14:anchorId="3EBD3C80" wp14:editId="4B239F29">
            <wp:extent cx="1279304" cy="1499190"/>
            <wp:effectExtent l="0" t="0" r="0" b="6350"/>
            <wp:docPr id="67" name="Picture 67" descr="Dr K Vickers-H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ickers Hulse, Karan.jpg"/>
                    <pic:cNvPicPr/>
                  </pic:nvPicPr>
                  <pic:blipFill rotWithShape="1">
                    <a:blip r:embed="rId63">
                      <a:extLst>
                        <a:ext uri="{28A0092B-C50C-407E-A947-70E740481C1C}">
                          <a14:useLocalDpi xmlns:a14="http://schemas.microsoft.com/office/drawing/2010/main" val="0"/>
                        </a:ext>
                      </a:extLst>
                    </a:blip>
                    <a:srcRect b="7812"/>
                    <a:stretch/>
                  </pic:blipFill>
                  <pic:spPr bwMode="auto">
                    <a:xfrm>
                      <a:off x="0" y="0"/>
                      <a:ext cx="1288432" cy="1509887"/>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FC1E252" wp14:editId="3177053E">
            <wp:extent cx="1400191" cy="1509569"/>
            <wp:effectExtent l="0" t="0" r="0" b="0"/>
            <wp:docPr id="110" name="Picture 110" descr="Dr S Whit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hitehouse, Sarah.jpg"/>
                    <pic:cNvPicPr/>
                  </pic:nvPicPr>
                  <pic:blipFill rotWithShape="1">
                    <a:blip r:embed="rId64">
                      <a:extLst>
                        <a:ext uri="{28A0092B-C50C-407E-A947-70E740481C1C}">
                          <a14:useLocalDpi xmlns:a14="http://schemas.microsoft.com/office/drawing/2010/main" val="0"/>
                        </a:ext>
                      </a:extLst>
                    </a:blip>
                    <a:srcRect l="12847" r="16218" b="22782"/>
                    <a:stretch/>
                  </pic:blipFill>
                  <pic:spPr bwMode="auto">
                    <a:xfrm>
                      <a:off x="0" y="0"/>
                      <a:ext cx="1429099" cy="1540736"/>
                    </a:xfrm>
                    <a:prstGeom prst="ellipse">
                      <a:avLst/>
                    </a:prstGeom>
                    <a:ln>
                      <a:noFill/>
                    </a:ln>
                    <a:extLst>
                      <a:ext uri="{53640926-AAD7-44D8-BBD7-CCE9431645EC}">
                        <a14:shadowObscured xmlns:a14="http://schemas.microsoft.com/office/drawing/2010/main"/>
                      </a:ext>
                    </a:extLst>
                  </pic:spPr>
                </pic:pic>
              </a:graphicData>
            </a:graphic>
          </wp:inline>
        </w:drawing>
      </w:r>
      <w:r w:rsidRPr="00F40FC9">
        <w:t>Creating an inclusive community on our programmes by exploring the experiences of trainee teachers from under-represented groups</w:t>
      </w:r>
    </w:p>
    <w:p w14:paraId="2BF44B87" w14:textId="77777777" w:rsidR="009252D8" w:rsidRDefault="009252D8" w:rsidP="00406780">
      <w:pPr>
        <w:pStyle w:val="NormalWeb"/>
        <w:spacing w:after="0"/>
        <w:rPr>
          <w:rFonts w:asciiTheme="minorHAnsi" w:hAnsiTheme="minorHAnsi" w:cstheme="minorHAnsi"/>
          <w:b/>
          <w:sz w:val="24"/>
          <w:szCs w:val="24"/>
        </w:rPr>
      </w:pPr>
      <w:r w:rsidRPr="009252D8">
        <w:rPr>
          <w:b/>
          <w:sz w:val="24"/>
          <w:szCs w:val="24"/>
        </w:rPr>
        <w:t>Dr Karan Vickers-Hulse</w:t>
      </w:r>
      <w:r w:rsidRPr="009252D8">
        <w:rPr>
          <w:rFonts w:asciiTheme="minorHAnsi" w:hAnsiTheme="minorHAnsi" w:cstheme="minorHAnsi"/>
          <w:b/>
          <w:sz w:val="24"/>
          <w:szCs w:val="24"/>
        </w:rPr>
        <w:t xml:space="preserve"> and Dr Sarah Whitehouse</w:t>
      </w:r>
    </w:p>
    <w:p w14:paraId="3B65F956" w14:textId="77777777" w:rsidR="009D2E9C" w:rsidRDefault="009D2E9C" w:rsidP="00406780">
      <w:pPr>
        <w:pStyle w:val="NormalWeb"/>
        <w:spacing w:after="0"/>
        <w:rPr>
          <w:rFonts w:asciiTheme="minorHAnsi" w:hAnsiTheme="minorHAnsi" w:cstheme="minorHAnsi"/>
          <w:sz w:val="24"/>
          <w:szCs w:val="24"/>
        </w:rPr>
      </w:pPr>
    </w:p>
    <w:p w14:paraId="435814BE" w14:textId="70A66B0E" w:rsidR="009252D8" w:rsidRDefault="00406780" w:rsidP="00406780">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There is an identified lack of diversity in the teacher workforce in the UK and this is reflected in the recruitment and retention of trainee teachers on Initial Teacher Education courses. Our research explored the experiences, beliefs and values of students from under-represented groups (those with protected characteristics) to cultivate an inclusive community that can be applied to most programmes and contexts</w:t>
      </w:r>
      <w:r w:rsidR="009252D8">
        <w:rPr>
          <w:rFonts w:asciiTheme="minorHAnsi" w:hAnsiTheme="minorHAnsi" w:cstheme="minorHAnsi"/>
          <w:sz w:val="24"/>
          <w:szCs w:val="24"/>
        </w:rPr>
        <w:t>. (</w:t>
      </w:r>
      <w:r w:rsidRPr="00F40FC9">
        <w:rPr>
          <w:rFonts w:asciiTheme="minorHAnsi" w:hAnsiTheme="minorHAnsi" w:cstheme="minorHAnsi"/>
          <w:sz w:val="24"/>
          <w:szCs w:val="24"/>
        </w:rPr>
        <w:t>30 minutes</w:t>
      </w:r>
      <w:r w:rsidR="009252D8">
        <w:rPr>
          <w:rFonts w:asciiTheme="minorHAnsi" w:hAnsiTheme="minorHAnsi" w:cstheme="minorHAnsi"/>
          <w:sz w:val="24"/>
          <w:szCs w:val="24"/>
        </w:rPr>
        <w:t>)</w:t>
      </w:r>
    </w:p>
    <w:p w14:paraId="70A9D28A" w14:textId="77777777" w:rsidR="009252D8" w:rsidRDefault="009252D8" w:rsidP="00406780">
      <w:pPr>
        <w:pStyle w:val="NormalWeb"/>
        <w:spacing w:after="0"/>
        <w:rPr>
          <w:rFonts w:asciiTheme="minorHAnsi" w:hAnsiTheme="minorHAnsi" w:cstheme="minorHAnsi"/>
          <w:sz w:val="24"/>
          <w:szCs w:val="24"/>
        </w:rPr>
      </w:pPr>
    </w:p>
    <w:p w14:paraId="2DF8D983" w14:textId="6295B1C6" w:rsidR="00406780" w:rsidRDefault="009252D8" w:rsidP="00406780">
      <w:pPr>
        <w:pStyle w:val="NormalWeb"/>
        <w:spacing w:after="0"/>
        <w:rPr>
          <w:rFonts w:asciiTheme="minorHAnsi" w:hAnsiTheme="minorHAnsi" w:cstheme="minorHAnsi"/>
          <w:color w:val="16818D"/>
          <w:sz w:val="24"/>
          <w:szCs w:val="24"/>
        </w:rPr>
      </w:pPr>
      <w:r w:rsidRPr="009252D8">
        <w:rPr>
          <w:rFonts w:asciiTheme="minorHAnsi" w:hAnsiTheme="minorHAnsi" w:cstheme="minorHAnsi"/>
          <w:color w:val="16818D"/>
          <w:sz w:val="24"/>
          <w:szCs w:val="24"/>
        </w:rPr>
        <w:t>Tags:</w:t>
      </w:r>
      <w:r w:rsidR="00406780" w:rsidRPr="009252D8">
        <w:rPr>
          <w:rFonts w:asciiTheme="minorHAnsi" w:hAnsiTheme="minorHAnsi" w:cstheme="minorHAnsi"/>
          <w:color w:val="16818D"/>
          <w:sz w:val="24"/>
          <w:szCs w:val="24"/>
        </w:rPr>
        <w:t xml:space="preserve"> </w:t>
      </w:r>
      <w:r w:rsidR="00FE4908" w:rsidRPr="009252D8">
        <w:rPr>
          <w:rFonts w:asciiTheme="minorHAnsi" w:hAnsiTheme="minorHAnsi" w:cstheme="minorHAnsi"/>
          <w:color w:val="16818D"/>
          <w:sz w:val="24"/>
          <w:szCs w:val="24"/>
        </w:rPr>
        <w:t>Accessibility, Ambitious</w:t>
      </w:r>
      <w:r w:rsidR="00406780" w:rsidRPr="009252D8">
        <w:rPr>
          <w:rFonts w:asciiTheme="minorHAnsi" w:hAnsiTheme="minorHAnsi" w:cstheme="minorHAnsi"/>
          <w:color w:val="16818D"/>
          <w:sz w:val="24"/>
          <w:szCs w:val="24"/>
        </w:rPr>
        <w:t>,</w:t>
      </w:r>
      <w:r w:rsidR="00FE4908">
        <w:rPr>
          <w:rFonts w:asciiTheme="minorHAnsi" w:hAnsiTheme="minorHAnsi" w:cstheme="minorHAnsi"/>
          <w:color w:val="16818D"/>
          <w:sz w:val="24"/>
          <w:szCs w:val="24"/>
        </w:rPr>
        <w:t xml:space="preserve"> </w:t>
      </w:r>
      <w:r w:rsidR="00406780" w:rsidRPr="009252D8">
        <w:rPr>
          <w:rFonts w:asciiTheme="minorHAnsi" w:hAnsiTheme="minorHAnsi" w:cstheme="minorHAnsi"/>
          <w:color w:val="16818D"/>
          <w:sz w:val="24"/>
          <w:szCs w:val="24"/>
        </w:rPr>
        <w:t>Anti-</w:t>
      </w:r>
      <w:r w:rsidR="00FE4908" w:rsidRPr="009252D8">
        <w:rPr>
          <w:rFonts w:asciiTheme="minorHAnsi" w:hAnsiTheme="minorHAnsi" w:cstheme="minorHAnsi"/>
          <w:color w:val="16818D"/>
          <w:sz w:val="24"/>
          <w:szCs w:val="24"/>
        </w:rPr>
        <w:t>racist, Case</w:t>
      </w:r>
      <w:r w:rsidR="00406780" w:rsidRPr="009252D8">
        <w:rPr>
          <w:rFonts w:asciiTheme="minorHAnsi" w:hAnsiTheme="minorHAnsi" w:cstheme="minorHAnsi"/>
          <w:color w:val="16818D"/>
          <w:sz w:val="24"/>
          <w:szCs w:val="24"/>
        </w:rPr>
        <w:t xml:space="preserve"> </w:t>
      </w:r>
      <w:r w:rsidR="00FE4908" w:rsidRPr="009252D8">
        <w:rPr>
          <w:rFonts w:asciiTheme="minorHAnsi" w:hAnsiTheme="minorHAnsi" w:cstheme="minorHAnsi"/>
          <w:color w:val="16818D"/>
          <w:sz w:val="24"/>
          <w:szCs w:val="24"/>
        </w:rPr>
        <w:t>study, Decolonisation, Discussion, Early</w:t>
      </w:r>
      <w:r w:rsidR="00406780" w:rsidRPr="009252D8">
        <w:rPr>
          <w:rFonts w:asciiTheme="minorHAnsi" w:hAnsiTheme="minorHAnsi" w:cstheme="minorHAnsi"/>
          <w:color w:val="16818D"/>
          <w:sz w:val="24"/>
          <w:szCs w:val="24"/>
        </w:rPr>
        <w:t xml:space="preserve"> career </w:t>
      </w:r>
      <w:r w:rsidR="00FE4908" w:rsidRPr="009252D8">
        <w:rPr>
          <w:rFonts w:asciiTheme="minorHAnsi" w:hAnsiTheme="minorHAnsi" w:cstheme="minorHAnsi"/>
          <w:color w:val="16818D"/>
          <w:sz w:val="24"/>
          <w:szCs w:val="24"/>
        </w:rPr>
        <w:t>colleague, Equality</w:t>
      </w:r>
      <w:r w:rsidR="00406780" w:rsidRPr="009252D8">
        <w:rPr>
          <w:rFonts w:asciiTheme="minorHAnsi" w:hAnsiTheme="minorHAnsi" w:cstheme="minorHAnsi"/>
          <w:color w:val="16818D"/>
          <w:sz w:val="24"/>
          <w:szCs w:val="24"/>
        </w:rPr>
        <w:t xml:space="preserve">/ Diversity/ Inclusivity/ </w:t>
      </w:r>
      <w:r w:rsidR="00FE4908" w:rsidRPr="009252D8">
        <w:rPr>
          <w:rFonts w:asciiTheme="minorHAnsi" w:hAnsiTheme="minorHAnsi" w:cstheme="minorHAnsi"/>
          <w:color w:val="16818D"/>
          <w:sz w:val="24"/>
          <w:szCs w:val="24"/>
        </w:rPr>
        <w:t>Intersectionality, Innovative, Lived</w:t>
      </w:r>
      <w:r w:rsidR="00406780" w:rsidRPr="009252D8">
        <w:rPr>
          <w:rFonts w:asciiTheme="minorHAnsi" w:hAnsiTheme="minorHAnsi" w:cstheme="minorHAnsi"/>
          <w:color w:val="16818D"/>
          <w:sz w:val="24"/>
          <w:szCs w:val="24"/>
        </w:rPr>
        <w:t xml:space="preserve"> </w:t>
      </w:r>
      <w:r w:rsidR="00FE4908" w:rsidRPr="009252D8">
        <w:rPr>
          <w:rFonts w:asciiTheme="minorHAnsi" w:hAnsiTheme="minorHAnsi" w:cstheme="minorHAnsi"/>
          <w:color w:val="16818D"/>
          <w:sz w:val="24"/>
          <w:szCs w:val="24"/>
        </w:rPr>
        <w:t>experience, Mental</w:t>
      </w:r>
      <w:r w:rsidR="00406780" w:rsidRPr="009252D8">
        <w:rPr>
          <w:rFonts w:asciiTheme="minorHAnsi" w:hAnsiTheme="minorHAnsi" w:cstheme="minorHAnsi"/>
          <w:color w:val="16818D"/>
          <w:sz w:val="24"/>
          <w:szCs w:val="24"/>
        </w:rPr>
        <w:t xml:space="preserve"> health and </w:t>
      </w:r>
      <w:r w:rsidR="00FE4908" w:rsidRPr="009252D8">
        <w:rPr>
          <w:rFonts w:asciiTheme="minorHAnsi" w:hAnsiTheme="minorHAnsi" w:cstheme="minorHAnsi"/>
          <w:color w:val="16818D"/>
          <w:sz w:val="24"/>
          <w:szCs w:val="24"/>
        </w:rPr>
        <w:t>wellbeing, Research, SPLD</w:t>
      </w:r>
    </w:p>
    <w:p w14:paraId="7D84B81B" w14:textId="77777777" w:rsidR="0080389A" w:rsidRPr="009252D8" w:rsidRDefault="0080389A" w:rsidP="00406780">
      <w:pPr>
        <w:pStyle w:val="NormalWeb"/>
        <w:spacing w:after="0"/>
        <w:rPr>
          <w:rFonts w:asciiTheme="minorHAnsi" w:hAnsiTheme="minorHAnsi" w:cstheme="minorHAnsi"/>
          <w:color w:val="16818D"/>
          <w:sz w:val="24"/>
          <w:szCs w:val="24"/>
        </w:rPr>
      </w:pPr>
    </w:p>
    <w:p w14:paraId="07C33869" w14:textId="3C035BDD" w:rsidR="0080389A" w:rsidRDefault="00002769" w:rsidP="0080389A">
      <w:pPr>
        <w:pStyle w:val="NormalWeb"/>
        <w:spacing w:after="0"/>
        <w:rPr>
          <w:rFonts w:asciiTheme="majorHAnsi" w:eastAsiaTheme="majorEastAsia" w:hAnsiTheme="majorHAnsi" w:cstheme="majorBidi"/>
          <w:b/>
          <w:bCs/>
          <w:color w:val="16818D"/>
          <w:sz w:val="32"/>
          <w:szCs w:val="24"/>
        </w:rPr>
      </w:pPr>
      <w:r w:rsidRPr="009D4803">
        <w:rPr>
          <w:rStyle w:val="Heading3Char"/>
          <w:noProof/>
        </w:rPr>
        <w:drawing>
          <wp:inline distT="0" distB="0" distL="0" distR="0" wp14:anchorId="2C2095E5" wp14:editId="2704579D">
            <wp:extent cx="1244010" cy="1244010"/>
            <wp:effectExtent l="0" t="0" r="0" b="0"/>
            <wp:docPr id="73" name="Picture 73"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WE_Avatar_Colours_Mustard_200px.jpg"/>
                    <pic:cNvPicPr/>
                  </pic:nvPicPr>
                  <pic:blipFill>
                    <a:blip r:embed="rId25">
                      <a:extLst>
                        <a:ext uri="{28A0092B-C50C-407E-A947-70E740481C1C}">
                          <a14:useLocalDpi xmlns:a14="http://schemas.microsoft.com/office/drawing/2010/main" val="0"/>
                        </a:ext>
                      </a:extLst>
                    </a:blip>
                    <a:stretch>
                      <a:fillRect/>
                    </a:stretch>
                  </pic:blipFill>
                  <pic:spPr>
                    <a:xfrm>
                      <a:off x="0" y="0"/>
                      <a:ext cx="1252071" cy="1252071"/>
                    </a:xfrm>
                    <a:prstGeom prst="ellipse">
                      <a:avLst/>
                    </a:prstGeom>
                  </pic:spPr>
                </pic:pic>
              </a:graphicData>
            </a:graphic>
          </wp:inline>
        </w:drawing>
      </w:r>
      <w:r w:rsidR="0080389A" w:rsidRPr="0080389A">
        <w:rPr>
          <w:rFonts w:ascii="Arial" w:hAnsi="Arial" w:cs="Arial"/>
          <w:szCs w:val="24"/>
        </w:rPr>
        <w:t xml:space="preserve"> </w:t>
      </w:r>
      <w:r w:rsidR="0080389A" w:rsidRPr="0080389A">
        <w:rPr>
          <w:rFonts w:asciiTheme="majorHAnsi" w:eastAsiaTheme="majorEastAsia" w:hAnsiTheme="majorHAnsi" w:cstheme="majorBidi"/>
          <w:b/>
          <w:color w:val="16818D"/>
          <w:sz w:val="32"/>
          <w:szCs w:val="24"/>
        </w:rPr>
        <w:t xml:space="preserve">Real Estate Alumni Engagement </w:t>
      </w:r>
      <w:r w:rsidR="0080389A" w:rsidRPr="0080389A">
        <w:rPr>
          <w:rFonts w:asciiTheme="majorHAnsi" w:eastAsiaTheme="majorEastAsia" w:hAnsiTheme="majorHAnsi" w:cstheme="majorBidi"/>
          <w:b/>
          <w:bCs/>
          <w:color w:val="16818D"/>
          <w:sz w:val="32"/>
          <w:szCs w:val="24"/>
        </w:rPr>
        <w:t>for learner engagement and career planning</w:t>
      </w:r>
    </w:p>
    <w:p w14:paraId="67E7FA62" w14:textId="77777777" w:rsidR="0080389A" w:rsidRPr="0080389A" w:rsidRDefault="0080389A" w:rsidP="0080389A">
      <w:pPr>
        <w:pStyle w:val="NormalWeb"/>
        <w:spacing w:after="0"/>
        <w:rPr>
          <w:rFonts w:asciiTheme="majorHAnsi" w:eastAsiaTheme="majorEastAsia" w:hAnsiTheme="majorHAnsi" w:cstheme="majorBidi"/>
          <w:b/>
          <w:bCs/>
          <w:color w:val="16818D"/>
          <w:sz w:val="20"/>
          <w:szCs w:val="24"/>
        </w:rPr>
      </w:pPr>
    </w:p>
    <w:p w14:paraId="5CB167EA" w14:textId="77777777" w:rsidR="0080389A" w:rsidRDefault="00002769" w:rsidP="0080389A">
      <w:pPr>
        <w:rPr>
          <w:b/>
        </w:rPr>
      </w:pPr>
      <w:r w:rsidRPr="0080389A">
        <w:rPr>
          <w:b/>
        </w:rPr>
        <w:t xml:space="preserve">Mrs Grazyna Wiejak-Roy  </w:t>
      </w:r>
    </w:p>
    <w:p w14:paraId="7E409618" w14:textId="26A241EE" w:rsidR="0080389A" w:rsidRDefault="004479A0" w:rsidP="0080389A">
      <w:pPr>
        <w:rPr>
          <w:b/>
        </w:rPr>
      </w:pPr>
      <w:r w:rsidRPr="00E06516">
        <w:rPr>
          <w:rFonts w:cstheme="minorHAnsi"/>
          <w:b/>
          <w:color w:val="000000" w:themeColor="text1"/>
          <w:szCs w:val="24"/>
        </w:rPr>
        <w:t xml:space="preserve">Open to </w:t>
      </w:r>
      <w:r w:rsidR="0080389A" w:rsidRPr="0080389A">
        <w:rPr>
          <w:rFonts w:cstheme="minorHAnsi"/>
          <w:b/>
          <w:color w:val="000000" w:themeColor="text1"/>
          <w:szCs w:val="24"/>
        </w:rPr>
        <w:t>UWE staff only</w:t>
      </w:r>
    </w:p>
    <w:p w14:paraId="21DF6186" w14:textId="77777777" w:rsidR="0080389A" w:rsidRPr="0080389A" w:rsidRDefault="0080389A" w:rsidP="0080389A">
      <w:pPr>
        <w:rPr>
          <w:rFonts w:cstheme="minorHAnsi"/>
          <w:color w:val="000000" w:themeColor="text1"/>
          <w:szCs w:val="24"/>
        </w:rPr>
      </w:pPr>
      <w:r w:rsidRPr="0080389A">
        <w:t xml:space="preserve">A must attend for Programme Leaders. Strong alumni engagement helps the university to improve employability and grow students' enrolment and it supports alumni in improving their professional network and sourcing talent… so a win-win. Seeing that we could do better, we researched the competition and assessed our practices. During this session we will tell you about our research, exchange best and worst practices and together we establish where we are and discuss what we could do to engage better with our alumni. The session is designed with Programme Leaders in mind but </w:t>
      </w:r>
      <w:r w:rsidRPr="0080389A">
        <w:rPr>
          <w:color w:val="000000" w:themeColor="text1"/>
        </w:rPr>
        <w:t>colleagues in other roles (i.e. AHODs, link tutors) who feel that it may be of interest are also welcome to book.</w:t>
      </w:r>
      <w:r w:rsidR="00002769" w:rsidRPr="0080389A">
        <w:rPr>
          <w:rFonts w:cstheme="minorHAnsi"/>
          <w:color w:val="000000" w:themeColor="text1"/>
          <w:szCs w:val="24"/>
        </w:rPr>
        <w:t xml:space="preserve"> </w:t>
      </w:r>
      <w:r w:rsidRPr="0080389A">
        <w:rPr>
          <w:rFonts w:cstheme="minorHAnsi"/>
          <w:color w:val="000000" w:themeColor="text1"/>
          <w:szCs w:val="24"/>
        </w:rPr>
        <w:t>(</w:t>
      </w:r>
      <w:r w:rsidR="00002769" w:rsidRPr="0080389A">
        <w:rPr>
          <w:rFonts w:cstheme="minorHAnsi"/>
          <w:color w:val="000000" w:themeColor="text1"/>
          <w:szCs w:val="24"/>
        </w:rPr>
        <w:t>60 min</w:t>
      </w:r>
      <w:r w:rsidRPr="0080389A">
        <w:rPr>
          <w:rFonts w:cstheme="minorHAnsi"/>
          <w:color w:val="000000" w:themeColor="text1"/>
          <w:szCs w:val="24"/>
        </w:rPr>
        <w:t>utes)</w:t>
      </w:r>
      <w:r w:rsidR="00002769" w:rsidRPr="0080389A">
        <w:rPr>
          <w:rFonts w:cstheme="minorHAnsi"/>
          <w:color w:val="000000" w:themeColor="text1"/>
          <w:szCs w:val="24"/>
        </w:rPr>
        <w:t xml:space="preserve"> </w:t>
      </w:r>
    </w:p>
    <w:p w14:paraId="67D46E29" w14:textId="64E20DF5" w:rsidR="00E06516" w:rsidRPr="009F2DD4" w:rsidRDefault="0080389A" w:rsidP="00E06516">
      <w:pPr>
        <w:rPr>
          <w:rFonts w:cstheme="minorHAnsi"/>
          <w:color w:val="16818D"/>
          <w:szCs w:val="24"/>
        </w:rPr>
      </w:pPr>
      <w:r w:rsidRPr="0080389A">
        <w:rPr>
          <w:rFonts w:cstheme="minorHAnsi"/>
          <w:color w:val="16818D"/>
          <w:szCs w:val="24"/>
        </w:rPr>
        <w:t xml:space="preserve">Tags: </w:t>
      </w:r>
      <w:r w:rsidR="00FE4908" w:rsidRPr="0080389A">
        <w:rPr>
          <w:rFonts w:cstheme="minorHAnsi"/>
          <w:color w:val="16818D"/>
          <w:szCs w:val="24"/>
        </w:rPr>
        <w:t>Ambitious, Authentic, Collaborative, Informal, Interactive, Networking, Practical, Programme</w:t>
      </w:r>
      <w:r w:rsidR="00002769" w:rsidRPr="0080389A">
        <w:rPr>
          <w:rFonts w:cstheme="minorHAnsi"/>
          <w:color w:val="16818D"/>
          <w:szCs w:val="24"/>
        </w:rPr>
        <w:t xml:space="preserve"> </w:t>
      </w:r>
      <w:r w:rsidR="00FE4908" w:rsidRPr="0080389A">
        <w:rPr>
          <w:rFonts w:cstheme="minorHAnsi"/>
          <w:color w:val="16818D"/>
          <w:szCs w:val="24"/>
        </w:rPr>
        <w:t>Leader, Quick</w:t>
      </w:r>
      <w:r w:rsidR="00002769" w:rsidRPr="0080389A">
        <w:rPr>
          <w:rFonts w:cstheme="minorHAnsi"/>
          <w:color w:val="16818D"/>
          <w:szCs w:val="24"/>
        </w:rPr>
        <w:t xml:space="preserve"> </w:t>
      </w:r>
      <w:r w:rsidR="00FE4908" w:rsidRPr="0080389A">
        <w:rPr>
          <w:rFonts w:cstheme="minorHAnsi"/>
          <w:color w:val="16818D"/>
          <w:szCs w:val="24"/>
        </w:rPr>
        <w:t>win, Relaxed, Research, Students</w:t>
      </w:r>
      <w:r w:rsidR="00002769" w:rsidRPr="0080389A">
        <w:rPr>
          <w:rFonts w:cstheme="minorHAnsi"/>
          <w:color w:val="16818D"/>
          <w:szCs w:val="24"/>
        </w:rPr>
        <w:t xml:space="preserve"> as partners  </w:t>
      </w:r>
    </w:p>
    <w:p w14:paraId="70FA9CB5" w14:textId="650880EF" w:rsidR="006945FF" w:rsidRDefault="006945FF" w:rsidP="006945FF">
      <w:pPr>
        <w:pStyle w:val="Heading3"/>
      </w:pPr>
      <w:r>
        <w:t>You might also be interested in:</w:t>
      </w:r>
    </w:p>
    <w:p w14:paraId="3728074D" w14:textId="34397783" w:rsidR="00002769" w:rsidRPr="009F2DD4" w:rsidRDefault="009D0729" w:rsidP="00E34863">
      <w:pPr>
        <w:pStyle w:val="ListParagraph"/>
        <w:numPr>
          <w:ilvl w:val="0"/>
          <w:numId w:val="23"/>
        </w:numPr>
        <w:ind w:left="714" w:hanging="357"/>
        <w:contextualSpacing w:val="0"/>
      </w:pPr>
      <w:r w:rsidRPr="009D0729">
        <w:rPr>
          <w:b/>
        </w:rPr>
        <w:t>Making the Language of Assessment Inclusive: testing a toolkit for dialogue</w:t>
      </w:r>
      <w:r>
        <w:t xml:space="preserve"> - Dr Laura Bennett, Dr Cathy Minett-Smith and other members of the cross-institutional research team.</w:t>
      </w:r>
      <w:r w:rsidR="009F2DD4" w:rsidRPr="009F2DD4">
        <w:t xml:space="preserve"> </w:t>
      </w:r>
      <w:hyperlink w:anchor="langasst" w:history="1">
        <w:r w:rsidR="00002769" w:rsidRPr="009D0729">
          <w:rPr>
            <w:rStyle w:val="Hyperlink"/>
          </w:rPr>
          <w:t>Click for details</w:t>
        </w:r>
      </w:hyperlink>
    </w:p>
    <w:p w14:paraId="12473FF2" w14:textId="69812DAD" w:rsidR="00002769" w:rsidRDefault="009D0729" w:rsidP="00E34863">
      <w:pPr>
        <w:pStyle w:val="ListParagraph"/>
        <w:numPr>
          <w:ilvl w:val="0"/>
          <w:numId w:val="23"/>
        </w:numPr>
        <w:ind w:left="714" w:hanging="357"/>
        <w:contextualSpacing w:val="0"/>
      </w:pPr>
      <w:r w:rsidRPr="009D0729">
        <w:rPr>
          <w:b/>
        </w:rPr>
        <w:t>Out of adversity comes positivity: how student cohorts may have benefitted from changes to assessments during the Covid-19 pandemic -</w:t>
      </w:r>
      <w:r>
        <w:t xml:space="preserve"> Dr Laura Bennett and Dr Sam Elkington joined by one or more of our student research partners. </w:t>
      </w:r>
      <w:hyperlink w:anchor="elkington" w:history="1">
        <w:r w:rsidR="00002769" w:rsidRPr="00002769">
          <w:rPr>
            <w:rStyle w:val="Hyperlink"/>
          </w:rPr>
          <w:t>Click for details</w:t>
        </w:r>
      </w:hyperlink>
    </w:p>
    <w:p w14:paraId="2AF55E0E" w14:textId="5EF39524" w:rsidR="00002769" w:rsidRPr="00002769" w:rsidRDefault="009D0729" w:rsidP="00E34863">
      <w:pPr>
        <w:pStyle w:val="ListParagraph"/>
        <w:numPr>
          <w:ilvl w:val="0"/>
          <w:numId w:val="23"/>
        </w:numPr>
        <w:ind w:left="714" w:hanging="357"/>
        <w:contextualSpacing w:val="0"/>
      </w:pPr>
      <w:r w:rsidRPr="009D0729">
        <w:rPr>
          <w:b/>
        </w:rPr>
        <w:t>Transforming Assessment: Outcomes from a year of conversation -</w:t>
      </w:r>
      <w:r>
        <w:t xml:space="preserve"> Rachel Cowie</w:t>
      </w:r>
      <w:r w:rsidR="00160A70">
        <w:t>, Hannah Mathias</w:t>
      </w:r>
      <w:r>
        <w:t xml:space="preserve"> and Dr Cathy Minett-Smith. </w:t>
      </w:r>
      <w:hyperlink w:anchor="cowie" w:history="1">
        <w:r w:rsidR="00002769" w:rsidRPr="00002769">
          <w:rPr>
            <w:rStyle w:val="Hyperlink"/>
          </w:rPr>
          <w:t>Click for d</w:t>
        </w:r>
        <w:r w:rsidR="00002769" w:rsidRPr="00002769">
          <w:rPr>
            <w:rStyle w:val="Hyperlink"/>
          </w:rPr>
          <w:t>e</w:t>
        </w:r>
        <w:r w:rsidR="00002769" w:rsidRPr="00002769">
          <w:rPr>
            <w:rStyle w:val="Hyperlink"/>
          </w:rPr>
          <w:t>tails</w:t>
        </w:r>
      </w:hyperlink>
    </w:p>
    <w:p w14:paraId="089A7475" w14:textId="6D051097" w:rsidR="006945FF" w:rsidRDefault="00C2204F" w:rsidP="00E34863">
      <w:pPr>
        <w:pStyle w:val="ListParagraph"/>
        <w:numPr>
          <w:ilvl w:val="0"/>
          <w:numId w:val="23"/>
        </w:numPr>
        <w:ind w:left="714" w:hanging="357"/>
        <w:contextualSpacing w:val="0"/>
      </w:pPr>
      <w:r w:rsidRPr="00C2204F">
        <w:rPr>
          <w:b/>
        </w:rPr>
        <w:t>Assessing Competencies: Consideration of development and assessment of UNESCO key competencies for sustainability in programme design</w:t>
      </w:r>
      <w:r>
        <w:t xml:space="preserve"> - Dr Georgina Gough and members of the Knowledge Exchange for Sustainability Education (KESE). </w:t>
      </w:r>
      <w:hyperlink w:anchor="gough" w:history="1">
        <w:r w:rsidR="006945FF" w:rsidRPr="006945FF">
          <w:rPr>
            <w:rStyle w:val="Hyperlink"/>
          </w:rPr>
          <w:t>Click for details</w:t>
        </w:r>
      </w:hyperlink>
    </w:p>
    <w:p w14:paraId="40C06BB6" w14:textId="1A381734" w:rsidR="00846944" w:rsidRDefault="00C2204F" w:rsidP="00E34863">
      <w:pPr>
        <w:pStyle w:val="ListParagraph"/>
        <w:numPr>
          <w:ilvl w:val="0"/>
          <w:numId w:val="23"/>
        </w:numPr>
        <w:ind w:left="714" w:hanging="357"/>
        <w:contextualSpacing w:val="0"/>
      </w:pPr>
      <w:r w:rsidRPr="00C2204F">
        <w:rPr>
          <w:b/>
        </w:rPr>
        <w:t>Producing Effective Multimedia to Engage Students</w:t>
      </w:r>
      <w:r>
        <w:t xml:space="preserve"> - Mr Tom Perou and Mr Glenn Duckworth. </w:t>
      </w:r>
      <w:hyperlink w:anchor="perou" w:history="1">
        <w:r w:rsidR="00846944" w:rsidRPr="00846944">
          <w:rPr>
            <w:rStyle w:val="Hyperlink"/>
          </w:rPr>
          <w:t>Click for details</w:t>
        </w:r>
      </w:hyperlink>
    </w:p>
    <w:p w14:paraId="1D1752D7" w14:textId="5C89850A" w:rsidR="00D604D7" w:rsidRPr="009125FD" w:rsidRDefault="00C2204F" w:rsidP="00E34863">
      <w:pPr>
        <w:pStyle w:val="ListParagraph"/>
        <w:numPr>
          <w:ilvl w:val="0"/>
          <w:numId w:val="23"/>
        </w:numPr>
        <w:ind w:left="714" w:hanging="357"/>
        <w:contextualSpacing w:val="0"/>
      </w:pPr>
      <w:r w:rsidRPr="00C2204F">
        <w:rPr>
          <w:b/>
        </w:rPr>
        <w:t>‘Extensive and Intensive’ Learning: Post-Pandemic insights from PGR Residential Courses</w:t>
      </w:r>
      <w:r>
        <w:t xml:space="preserve"> - Professor Neil Willey and Dr Helen Frisby. </w:t>
      </w:r>
      <w:hyperlink w:anchor="willey" w:history="1">
        <w:r w:rsidR="00D604D7" w:rsidRPr="00D604D7">
          <w:rPr>
            <w:rStyle w:val="Hyperlink"/>
          </w:rPr>
          <w:t>Click for details</w:t>
        </w:r>
      </w:hyperlink>
    </w:p>
    <w:bookmarkEnd w:id="13"/>
    <w:bookmarkEnd w:id="16"/>
    <w:p w14:paraId="2575289A" w14:textId="1EFED1EA" w:rsidR="007627A8" w:rsidRDefault="007627A8" w:rsidP="007627A8">
      <w:pPr>
        <w:pStyle w:val="Heading1"/>
        <w:rPr>
          <w:lang w:eastAsia="en-GB"/>
        </w:rPr>
      </w:pPr>
      <w:r>
        <w:rPr>
          <w:lang w:eastAsia="en-GB"/>
        </w:rPr>
        <w:t>Symposium</w:t>
      </w:r>
    </w:p>
    <w:p w14:paraId="25C5F4ED" w14:textId="785D117F" w:rsidR="007627A8" w:rsidRPr="00B27AD0" w:rsidRDefault="007627A8" w:rsidP="007627A8">
      <w:pPr>
        <w:rPr>
          <w:lang w:eastAsia="en-GB"/>
        </w:rPr>
      </w:pPr>
      <w:r w:rsidRPr="00B27AD0">
        <w:rPr>
          <w:lang w:eastAsia="en-GB"/>
        </w:rPr>
        <w:t>Under the theme of “</w:t>
      </w:r>
      <w:r w:rsidRPr="00B27AD0">
        <w:rPr>
          <w:b/>
          <w:lang w:eastAsia="en-GB"/>
        </w:rPr>
        <w:t>The Tentative Teacher</w:t>
      </w:r>
      <w:r w:rsidRPr="00B27AD0">
        <w:rPr>
          <w:lang w:eastAsia="en-GB"/>
        </w:rPr>
        <w:t xml:space="preserve">”, Symposium sessions (23-24 June) </w:t>
      </w:r>
      <w:r>
        <w:rPr>
          <w:lang w:eastAsia="en-GB"/>
        </w:rPr>
        <w:t>will</w:t>
      </w:r>
      <w:r w:rsidRPr="00B27AD0">
        <w:rPr>
          <w:lang w:eastAsia="en-GB"/>
        </w:rPr>
        <w:t xml:space="preserve"> address one or both of the following sub-themes:</w:t>
      </w:r>
    </w:p>
    <w:p w14:paraId="3651ED55" w14:textId="6A788D94" w:rsidR="007627A8" w:rsidRDefault="00160A70" w:rsidP="007627A8">
      <w:pPr>
        <w:pStyle w:val="Bulletpoints"/>
        <w:rPr>
          <w:lang w:eastAsia="en-GB"/>
        </w:rPr>
      </w:pPr>
      <w:hyperlink w:anchor="comfort" w:history="1">
        <w:r w:rsidR="007627A8" w:rsidRPr="00473BD9">
          <w:rPr>
            <w:rStyle w:val="Hyperlink"/>
          </w:rPr>
          <w:t>Comfort in the classroom – creating an atmosphere conducive to learning</w:t>
        </w:r>
      </w:hyperlink>
    </w:p>
    <w:p w14:paraId="000AA96E" w14:textId="73257362" w:rsidR="007627A8" w:rsidRDefault="00160A70" w:rsidP="007627A8">
      <w:pPr>
        <w:pStyle w:val="Bulletpoints"/>
        <w:rPr>
          <w:lang w:eastAsia="en-GB"/>
        </w:rPr>
      </w:pPr>
      <w:hyperlink w:anchor="belonging" w:history="1">
        <w:r w:rsidR="007627A8" w:rsidRPr="00473BD9">
          <w:rPr>
            <w:rStyle w:val="Hyperlink"/>
          </w:rPr>
          <w:t>Notes</w:t>
        </w:r>
        <w:r w:rsidR="007627A8" w:rsidRPr="00473BD9">
          <w:rPr>
            <w:rStyle w:val="Hyperlink"/>
            <w:lang w:eastAsia="en-GB"/>
          </w:rPr>
          <w:t xml:space="preserve"> on Belonging: Welcome to Academia.</w:t>
        </w:r>
      </w:hyperlink>
    </w:p>
    <w:p w14:paraId="4A464D86" w14:textId="77777777" w:rsidR="001538F5" w:rsidRDefault="001538F5" w:rsidP="007627A8">
      <w:pPr>
        <w:rPr>
          <w:lang w:eastAsia="en-GB"/>
        </w:rPr>
      </w:pPr>
      <w:r>
        <w:rPr>
          <w:lang w:eastAsia="en-GB"/>
        </w:rPr>
        <w:t xml:space="preserve">The Symposium </w:t>
      </w:r>
      <w:r w:rsidRPr="001538F5">
        <w:rPr>
          <w:lang w:eastAsia="en-GB"/>
        </w:rPr>
        <w:t>is aimed at postgraduate researchers, early career academics, associate lecturers and those who are identify themselves as new to teaching in academia. The Symposium is designed to offer a space where early career voices can be heard without prejudice, in a non-judgemental environment.</w:t>
      </w:r>
    </w:p>
    <w:p w14:paraId="67F72745" w14:textId="02326A13" w:rsidR="00254E4A" w:rsidRDefault="00254E4A" w:rsidP="00254E4A">
      <w:pPr>
        <w:rPr>
          <w:b/>
          <w:sz w:val="28"/>
        </w:rPr>
      </w:pPr>
      <w:bookmarkStart w:id="17" w:name="comfort"/>
      <w:r w:rsidRPr="00C9273C">
        <w:rPr>
          <w:b/>
          <w:sz w:val="28"/>
        </w:rPr>
        <w:t xml:space="preserve">Click the triangle </w:t>
      </w:r>
      <w:r w:rsidRPr="00C9273C">
        <w:rPr>
          <w:b/>
          <w:noProof/>
          <w:sz w:val="28"/>
          <w:lang w:eastAsia="en-GB"/>
        </w:rPr>
        <w:drawing>
          <wp:inline distT="0" distB="0" distL="0" distR="0" wp14:anchorId="0FAA79F4" wp14:editId="6CA1DAD4">
            <wp:extent cx="142895" cy="190527"/>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95" cy="190527"/>
                    </a:xfrm>
                    <a:prstGeom prst="rect">
                      <a:avLst/>
                    </a:prstGeom>
                  </pic:spPr>
                </pic:pic>
              </a:graphicData>
            </a:graphic>
          </wp:inline>
        </w:drawing>
      </w:r>
      <w:r w:rsidRPr="00C9273C">
        <w:rPr>
          <w:b/>
          <w:sz w:val="28"/>
        </w:rPr>
        <w:t xml:space="preserve"> to expand the details or right-click a heading to expand all:</w:t>
      </w:r>
    </w:p>
    <w:p w14:paraId="631C1233" w14:textId="6619F57E" w:rsidR="006E6267" w:rsidRDefault="006E6267" w:rsidP="006E6267">
      <w:pPr>
        <w:pStyle w:val="Heading3"/>
      </w:pPr>
      <w:bookmarkStart w:id="18" w:name="_GoBack"/>
      <w:r>
        <w:rPr>
          <w:noProof/>
          <w:lang w:eastAsia="en-GB"/>
        </w:rPr>
        <w:lastRenderedPageBreak/>
        <w:drawing>
          <wp:inline distT="0" distB="0" distL="0" distR="0" wp14:anchorId="3DEAB710" wp14:editId="707DA3B9">
            <wp:extent cx="1212112" cy="1212112"/>
            <wp:effectExtent l="0" t="0" r="7620" b="7620"/>
            <wp:docPr id="4" name="Picture 4" descr="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oL_WMP_Image_NoDate-200 sqaure.png"/>
                    <pic:cNvPicPr/>
                  </pic:nvPicPr>
                  <pic:blipFill>
                    <a:blip r:embed="rId65">
                      <a:extLst>
                        <a:ext uri="{28A0092B-C50C-407E-A947-70E740481C1C}">
                          <a14:useLocalDpi xmlns:a14="http://schemas.microsoft.com/office/drawing/2010/main" val="0"/>
                        </a:ext>
                      </a:extLst>
                    </a:blip>
                    <a:stretch>
                      <a:fillRect/>
                    </a:stretch>
                  </pic:blipFill>
                  <pic:spPr>
                    <a:xfrm>
                      <a:off x="0" y="0"/>
                      <a:ext cx="1221414" cy="1221414"/>
                    </a:xfrm>
                    <a:prstGeom prst="ellipse">
                      <a:avLst/>
                    </a:prstGeom>
                  </pic:spPr>
                </pic:pic>
              </a:graphicData>
            </a:graphic>
          </wp:inline>
        </w:drawing>
      </w:r>
      <w:bookmarkEnd w:id="18"/>
      <w:r w:rsidR="000A6E6E">
        <w:t>Coffee, croissants and collaboration</w:t>
      </w:r>
    </w:p>
    <w:p w14:paraId="6D36163A" w14:textId="7C23CBBC" w:rsidR="00F43C83" w:rsidRDefault="00F43C83" w:rsidP="00F43C83">
      <w:pPr>
        <w:pStyle w:val="NormalWeb"/>
        <w:spacing w:after="0"/>
        <w:rPr>
          <w:b/>
          <w:sz w:val="24"/>
        </w:rPr>
      </w:pPr>
      <w:r>
        <w:rPr>
          <w:b/>
          <w:sz w:val="24"/>
        </w:rPr>
        <w:t>Led by Amber Huckle and the Academic Practice Directorate</w:t>
      </w:r>
    </w:p>
    <w:p w14:paraId="4EFF9F89" w14:textId="77777777" w:rsidR="00F43C83" w:rsidRDefault="00F43C83" w:rsidP="00F43C83">
      <w:pPr>
        <w:pStyle w:val="NormalWeb"/>
        <w:spacing w:after="0"/>
        <w:rPr>
          <w:rFonts w:asciiTheme="minorHAnsi" w:hAnsiTheme="minorHAnsi" w:cstheme="minorHAnsi"/>
          <w:sz w:val="24"/>
          <w:szCs w:val="24"/>
        </w:rPr>
      </w:pPr>
    </w:p>
    <w:p w14:paraId="2A6E71DE" w14:textId="5938DBE9" w:rsidR="2CD8A79B" w:rsidRDefault="2CD8A79B" w:rsidP="2CD8A79B">
      <w:pPr>
        <w:rPr>
          <w:rFonts w:ascii="Calibri" w:eastAsia="Calibri" w:hAnsi="Calibri" w:cs="Calibri"/>
          <w:b/>
          <w:color w:val="000000" w:themeColor="text1"/>
          <w:szCs w:val="24"/>
        </w:rPr>
      </w:pPr>
      <w:r w:rsidRPr="2CD8A79B">
        <w:rPr>
          <w:rFonts w:ascii="Calibri" w:eastAsia="Calibri" w:hAnsi="Calibri" w:cs="Calibri"/>
          <w:color w:val="000000" w:themeColor="text1"/>
          <w:szCs w:val="24"/>
        </w:rPr>
        <w:t xml:space="preserve">This online networking session will allow delegates the opportunity to meet new colleagues and collaborators attending the </w:t>
      </w:r>
      <w:r w:rsidR="008308B2">
        <w:rPr>
          <w:rFonts w:ascii="Calibri" w:eastAsia="Calibri" w:hAnsi="Calibri" w:cs="Calibri"/>
          <w:color w:val="000000" w:themeColor="text1"/>
          <w:szCs w:val="24"/>
        </w:rPr>
        <w:t>F</w:t>
      </w:r>
      <w:r w:rsidRPr="2CD8A79B">
        <w:rPr>
          <w:rFonts w:ascii="Calibri" w:eastAsia="Calibri" w:hAnsi="Calibri" w:cs="Calibri"/>
          <w:color w:val="000000" w:themeColor="text1"/>
          <w:szCs w:val="24"/>
        </w:rPr>
        <w:t xml:space="preserve">estival in an informal environment. This session will utilise </w:t>
      </w:r>
      <w:hyperlink r:id="rId66">
        <w:proofErr w:type="spellStart"/>
        <w:r w:rsidRPr="2CD8A79B">
          <w:rPr>
            <w:rStyle w:val="Hyperlink"/>
            <w:rFonts w:ascii="Calibri" w:eastAsia="Calibri" w:hAnsi="Calibri" w:cs="Calibri"/>
            <w:szCs w:val="24"/>
          </w:rPr>
          <w:t>WonderMe</w:t>
        </w:r>
        <w:proofErr w:type="spellEnd"/>
      </w:hyperlink>
      <w:r w:rsidRPr="2CD8A79B">
        <w:rPr>
          <w:rFonts w:ascii="Calibri" w:eastAsia="Calibri" w:hAnsi="Calibri" w:cs="Calibri"/>
          <w:color w:val="000000" w:themeColor="text1"/>
          <w:szCs w:val="24"/>
        </w:rPr>
        <w:t xml:space="preserve">. </w:t>
      </w:r>
    </w:p>
    <w:p w14:paraId="55730975" w14:textId="2F448A95" w:rsidR="00E922A4" w:rsidRDefault="00E922A4" w:rsidP="00E922A4">
      <w:pPr>
        <w:pStyle w:val="Heading2"/>
      </w:pPr>
      <w:r w:rsidRPr="00E922A4">
        <w:t>Comfort in the classroom – creating an atmosphere conducive to learning</w:t>
      </w:r>
    </w:p>
    <w:bookmarkEnd w:id="17"/>
    <w:p w14:paraId="39744AF2" w14:textId="1BDD2D69" w:rsidR="00DC04D2" w:rsidRPr="00F40FC9" w:rsidRDefault="00212D5C" w:rsidP="00254E4A">
      <w:pPr>
        <w:pStyle w:val="Heading3"/>
        <w15:collapsed/>
      </w:pPr>
      <w:r>
        <w:rPr>
          <w:noProof/>
          <w:lang w:eastAsia="en-GB"/>
        </w:rPr>
        <w:drawing>
          <wp:inline distT="0" distB="0" distL="0" distR="0" wp14:anchorId="6526CBD0" wp14:editId="31F15A5F">
            <wp:extent cx="1222745" cy="1360551"/>
            <wp:effectExtent l="0" t="0" r="0" b="0"/>
            <wp:docPr id="6" name="Picture 6" descr="K 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er, K.PNG"/>
                    <pic:cNvPicPr/>
                  </pic:nvPicPr>
                  <pic:blipFill rotWithShape="1">
                    <a:blip r:embed="rId67">
                      <a:extLst>
                        <a:ext uri="{28A0092B-C50C-407E-A947-70E740481C1C}">
                          <a14:useLocalDpi xmlns:a14="http://schemas.microsoft.com/office/drawing/2010/main" val="0"/>
                        </a:ext>
                      </a:extLst>
                    </a:blip>
                    <a:srcRect l="7393" t="4651" r="10549" b="6970"/>
                    <a:stretch/>
                  </pic:blipFill>
                  <pic:spPr bwMode="auto">
                    <a:xfrm>
                      <a:off x="0" y="0"/>
                      <a:ext cx="1248896" cy="1389649"/>
                    </a:xfrm>
                    <a:prstGeom prst="ellipse">
                      <a:avLst/>
                    </a:prstGeom>
                    <a:ln>
                      <a:noFill/>
                    </a:ln>
                    <a:extLst>
                      <a:ext uri="{53640926-AAD7-44D8-BBD7-CCE9431645EC}">
                        <a14:shadowObscured xmlns:a14="http://schemas.microsoft.com/office/drawing/2010/main"/>
                      </a:ext>
                    </a:extLst>
                  </pic:spPr>
                </pic:pic>
              </a:graphicData>
            </a:graphic>
          </wp:inline>
        </w:drawing>
      </w:r>
      <w:r w:rsidR="009A4425">
        <w:t xml:space="preserve">KEYNOTE: </w:t>
      </w:r>
      <w:r w:rsidR="00DC04D2" w:rsidRPr="00F40FC9">
        <w:t>Comfort, wellbeing and joy in learning and teaching</w:t>
      </w:r>
    </w:p>
    <w:p w14:paraId="045EFEC8" w14:textId="4A53F302" w:rsidR="00D248DF" w:rsidRDefault="00160A70" w:rsidP="00DC04D2">
      <w:pPr>
        <w:pStyle w:val="NormalWeb"/>
        <w:spacing w:after="0"/>
        <w:rPr>
          <w:b/>
          <w:sz w:val="24"/>
        </w:rPr>
      </w:pPr>
      <w:r>
        <w:rPr>
          <w:b/>
          <w:sz w:val="24"/>
        </w:rPr>
        <w:t xml:space="preserve">Dr </w:t>
      </w:r>
      <w:r w:rsidR="00D248DF" w:rsidRPr="00D248DF">
        <w:rPr>
          <w:b/>
          <w:sz w:val="24"/>
        </w:rPr>
        <w:t>Kate Lister</w:t>
      </w:r>
    </w:p>
    <w:p w14:paraId="63B11771" w14:textId="77777777" w:rsidR="00D248DF" w:rsidRDefault="00D248DF" w:rsidP="00DC04D2">
      <w:pPr>
        <w:pStyle w:val="NormalWeb"/>
        <w:spacing w:after="0"/>
        <w:rPr>
          <w:rFonts w:asciiTheme="minorHAnsi" w:hAnsiTheme="minorHAnsi" w:cstheme="minorHAnsi"/>
          <w:sz w:val="24"/>
          <w:szCs w:val="24"/>
        </w:rPr>
      </w:pPr>
    </w:p>
    <w:p w14:paraId="723F8C4B" w14:textId="4B6102B1" w:rsidR="00DC04D2" w:rsidRPr="00F40FC9" w:rsidRDefault="00DC04D2" w:rsidP="00DC04D2">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Mental wellbeing, of both students and staff, is a significant issue in further and higher education. Increasing numbers of students are experiencing mental health difficulties, and staff are increasingly under pressure. There is a need to change the culture of higher education, from a culture of competitiveness, over-work and pressure, to a culture that values comfort, wellbeing and joy. </w:t>
      </w:r>
    </w:p>
    <w:p w14:paraId="5C1BE26C" w14:textId="57E3B6AC" w:rsidR="00DC04D2" w:rsidRDefault="00DC04D2" w:rsidP="00DC04D2">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In this keynote, we will explore the concepts of comfort and joy, how they relate to and affect wellbeing, and how they can be embedded in teaching and learning to the benefit of staff and students.</w:t>
      </w:r>
      <w:r w:rsidR="00D248DF">
        <w:rPr>
          <w:rFonts w:asciiTheme="minorHAnsi" w:hAnsiTheme="minorHAnsi" w:cstheme="minorHAnsi"/>
          <w:sz w:val="24"/>
          <w:szCs w:val="24"/>
        </w:rPr>
        <w:t xml:space="preserve"> (60 minutes)</w:t>
      </w:r>
      <w:r w:rsidR="00EA7304">
        <w:rPr>
          <w:rFonts w:asciiTheme="minorHAnsi" w:hAnsiTheme="minorHAnsi" w:cstheme="minorHAnsi"/>
          <w:sz w:val="24"/>
          <w:szCs w:val="24"/>
        </w:rPr>
        <w:t xml:space="preserve"> </w:t>
      </w:r>
    </w:p>
    <w:p w14:paraId="55BFE8D3" w14:textId="3E53D1F3" w:rsidR="000A7907" w:rsidRDefault="000A7907" w:rsidP="00DC04D2">
      <w:pPr>
        <w:pStyle w:val="NormalWeb"/>
        <w:spacing w:after="0"/>
        <w:rPr>
          <w:rFonts w:asciiTheme="minorHAnsi" w:hAnsiTheme="minorHAnsi" w:cstheme="minorHAnsi"/>
          <w:sz w:val="24"/>
          <w:szCs w:val="24"/>
        </w:rPr>
      </w:pPr>
    </w:p>
    <w:p w14:paraId="30AA3550" w14:textId="0E8E37F3" w:rsidR="000A7907" w:rsidRPr="000A7907" w:rsidRDefault="00160A70" w:rsidP="00DC04D2">
      <w:pPr>
        <w:pStyle w:val="NormalWeb"/>
        <w:spacing w:after="0"/>
        <w:rPr>
          <w:rFonts w:asciiTheme="minorHAnsi" w:hAnsiTheme="minorHAnsi" w:cstheme="minorHAnsi"/>
          <w:color w:val="16818D"/>
          <w:sz w:val="24"/>
          <w:szCs w:val="24"/>
        </w:rPr>
      </w:pPr>
      <w:r>
        <w:rPr>
          <w:rFonts w:asciiTheme="minorHAnsi" w:hAnsiTheme="minorHAnsi" w:cstheme="minorHAnsi"/>
          <w:color w:val="16818D"/>
          <w:sz w:val="24"/>
          <w:szCs w:val="24"/>
        </w:rPr>
        <w:t xml:space="preserve">Dr </w:t>
      </w:r>
      <w:r w:rsidR="000A7907" w:rsidRPr="000A7907">
        <w:rPr>
          <w:rFonts w:asciiTheme="minorHAnsi" w:hAnsiTheme="minorHAnsi" w:cstheme="minorHAnsi"/>
          <w:color w:val="16818D"/>
          <w:sz w:val="24"/>
          <w:szCs w:val="24"/>
        </w:rPr>
        <w:t>Kate Lister is Head of Academic Professional Development at Arden University, a specialist associate in wellbeing and inclusion at Advance HE, and is PI on the Positive Digital Practices project funded by Office for Students. Her research focuses on disability, mental health and inequity in higher education, with a particular focus on technology-enhanced learning. Her work supports institutions and practitioners to ensure teaching and learning is equitable, socially just and inclusive for all students.</w:t>
      </w:r>
    </w:p>
    <w:p w14:paraId="4C3A0459" w14:textId="77777777" w:rsidR="00DC04D2" w:rsidRDefault="00DC04D2" w:rsidP="00DC04D2">
      <w:pPr>
        <w:pStyle w:val="NormalWeb"/>
        <w:spacing w:after="0"/>
        <w:rPr>
          <w:rFonts w:asciiTheme="minorHAnsi" w:hAnsiTheme="minorHAnsi" w:cstheme="minorHAnsi"/>
          <w:color w:val="FF0000"/>
          <w:sz w:val="24"/>
          <w:szCs w:val="24"/>
        </w:rPr>
      </w:pPr>
    </w:p>
    <w:p w14:paraId="071A07DB" w14:textId="1E101095" w:rsidR="00D248DF" w:rsidRDefault="003F453D" w:rsidP="00254E4A">
      <w:pPr>
        <w:pStyle w:val="Heading3"/>
        <w15:collapsed/>
      </w:pPr>
      <w:r>
        <w:rPr>
          <w:noProof/>
        </w:rPr>
        <w:drawing>
          <wp:inline distT="0" distB="0" distL="0" distR="0" wp14:anchorId="6958D654" wp14:editId="3B2A4FE1">
            <wp:extent cx="1247775" cy="132416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oelcker, H_squar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5544" cy="1332413"/>
                    </a:xfrm>
                    <a:prstGeom prst="ellipse">
                      <a:avLst/>
                    </a:prstGeom>
                  </pic:spPr>
                </pic:pic>
              </a:graphicData>
            </a:graphic>
          </wp:inline>
        </w:drawing>
      </w:r>
      <w:r w:rsidR="00D248DF" w:rsidRPr="00D248DF">
        <w:t>The joy of being a fearless lecturer</w:t>
      </w:r>
    </w:p>
    <w:p w14:paraId="4EC14749" w14:textId="172075BE" w:rsidR="009D4803" w:rsidRDefault="004A083A" w:rsidP="00D248DF">
      <w:pPr>
        <w:rPr>
          <w:b/>
        </w:rPr>
      </w:pPr>
      <w:r w:rsidRPr="00D248DF">
        <w:rPr>
          <w:b/>
        </w:rPr>
        <w:t>Hattie Voelcker</w:t>
      </w:r>
    </w:p>
    <w:p w14:paraId="5351BB23" w14:textId="7B09E574" w:rsidR="00652DD3" w:rsidRDefault="00652DD3" w:rsidP="00D248DF">
      <w:pPr>
        <w:rPr>
          <w:b/>
        </w:rPr>
      </w:pPr>
      <w:r>
        <w:rPr>
          <w:b/>
        </w:rPr>
        <w:t>Open to UWE staff and students only</w:t>
      </w:r>
    </w:p>
    <w:p w14:paraId="7E261A7B" w14:textId="621D6624" w:rsidR="00C56565" w:rsidRDefault="00C56565" w:rsidP="00C56565">
      <w:pPr>
        <w:pStyle w:val="NoSpacing"/>
      </w:pPr>
      <w:r w:rsidRPr="00C56565">
        <w:t>What makes a good lecturer? Clearly, it’s important you know your stuff, but is that enough?</w:t>
      </w:r>
      <w:r w:rsidRPr="00C56565">
        <w:br/>
      </w:r>
      <w:r w:rsidRPr="00C56565">
        <w:br/>
        <w:t>This talk will look at how you really engage and educate your audience, the role fear and nerves have in your ability to do this well and how you can transform how you feel so you can transform how you come across.</w:t>
      </w:r>
      <w:r>
        <w:t xml:space="preserve"> </w:t>
      </w:r>
      <w:r w:rsidRPr="00C56565">
        <w:t>We will look at two things</w:t>
      </w:r>
      <w:r>
        <w:t>:</w:t>
      </w:r>
    </w:p>
    <w:p w14:paraId="329CFB21" w14:textId="77777777" w:rsidR="00C56565" w:rsidRDefault="00C56565" w:rsidP="00C56565">
      <w:pPr>
        <w:pStyle w:val="NoSpacing"/>
      </w:pPr>
    </w:p>
    <w:p w14:paraId="6A086E55" w14:textId="77777777" w:rsidR="00C56565" w:rsidRDefault="00C56565" w:rsidP="00C56565">
      <w:pPr>
        <w:pStyle w:val="NoSpacing"/>
        <w:numPr>
          <w:ilvl w:val="0"/>
          <w:numId w:val="26"/>
        </w:numPr>
      </w:pPr>
      <w:r w:rsidRPr="00C56565">
        <w:t>How to build confidence and resilience to hold your own and get your message across, and</w:t>
      </w:r>
    </w:p>
    <w:p w14:paraId="602B159D" w14:textId="77777777" w:rsidR="00C56565" w:rsidRDefault="00C56565" w:rsidP="00C56565">
      <w:pPr>
        <w:pStyle w:val="NoSpacing"/>
        <w:numPr>
          <w:ilvl w:val="0"/>
          <w:numId w:val="26"/>
        </w:numPr>
      </w:pPr>
      <w:r w:rsidRPr="00C56565">
        <w:t>How to engage your audience and be the most captivating version of yourself, so the students really hear what you are saying.</w:t>
      </w:r>
    </w:p>
    <w:p w14:paraId="20EBC6FC" w14:textId="463B1F03" w:rsidR="00C56565" w:rsidRDefault="00C56565" w:rsidP="00C56565">
      <w:pPr>
        <w:pStyle w:val="NoSpacing"/>
      </w:pPr>
      <w:r w:rsidRPr="00C56565">
        <w:t>By the end of it you will:</w:t>
      </w:r>
    </w:p>
    <w:p w14:paraId="40B64817" w14:textId="77777777" w:rsidR="00C56565" w:rsidRDefault="00C56565" w:rsidP="00C56565">
      <w:pPr>
        <w:pStyle w:val="NoSpacing"/>
        <w:numPr>
          <w:ilvl w:val="0"/>
          <w:numId w:val="28"/>
        </w:numPr>
      </w:pPr>
      <w:r w:rsidRPr="00C56565">
        <w:t>Understand the best way to connect with your audience and engage them;</w:t>
      </w:r>
    </w:p>
    <w:p w14:paraId="5ADC6FCD" w14:textId="77777777" w:rsidR="00C56565" w:rsidRDefault="00C56565" w:rsidP="00C56565">
      <w:pPr>
        <w:pStyle w:val="NoSpacing"/>
        <w:numPr>
          <w:ilvl w:val="0"/>
          <w:numId w:val="28"/>
        </w:numPr>
      </w:pPr>
      <w:r w:rsidRPr="00C56565">
        <w:t>Have developed strategies for building and maintaining resilience when things don’t go to plan; and</w:t>
      </w:r>
    </w:p>
    <w:p w14:paraId="6CFBFCAB" w14:textId="77777777" w:rsidR="00C56565" w:rsidRDefault="00C56565" w:rsidP="00C56565">
      <w:pPr>
        <w:pStyle w:val="NoSpacing"/>
        <w:numPr>
          <w:ilvl w:val="0"/>
          <w:numId w:val="28"/>
        </w:numPr>
      </w:pPr>
      <w:r w:rsidRPr="00C56565">
        <w:t>Know how to accept compliments and process criticisms in a way that allows you to continue to grow and expand your skills as a lecturer.</w:t>
      </w:r>
    </w:p>
    <w:p w14:paraId="7FEAD2F1" w14:textId="204C7B37" w:rsidR="004A083A" w:rsidRPr="00C56565" w:rsidRDefault="00D248DF" w:rsidP="00C56565">
      <w:pPr>
        <w:pStyle w:val="NoSpacing"/>
      </w:pPr>
      <w:r w:rsidRPr="00C56565">
        <w:rPr>
          <w:rFonts w:cstheme="minorHAnsi"/>
          <w:color w:val="000000" w:themeColor="text1"/>
          <w:szCs w:val="24"/>
        </w:rPr>
        <w:t>(</w:t>
      </w:r>
      <w:r w:rsidR="004A083A" w:rsidRPr="00C56565">
        <w:rPr>
          <w:rFonts w:cstheme="minorHAnsi"/>
          <w:color w:val="000000" w:themeColor="text1"/>
          <w:szCs w:val="24"/>
        </w:rPr>
        <w:t>3 hours</w:t>
      </w:r>
      <w:r w:rsidRPr="00C56565">
        <w:rPr>
          <w:rFonts w:cstheme="minorHAnsi"/>
          <w:color w:val="000000" w:themeColor="text1"/>
          <w:szCs w:val="24"/>
        </w:rPr>
        <w:t>)</w:t>
      </w:r>
    </w:p>
    <w:p w14:paraId="2DC8F2C0" w14:textId="77777777" w:rsidR="004A083A" w:rsidRDefault="004A083A" w:rsidP="004A083A">
      <w:pPr>
        <w:pStyle w:val="NormalWeb"/>
        <w:spacing w:after="0"/>
        <w:rPr>
          <w:rFonts w:asciiTheme="minorHAnsi" w:hAnsiTheme="minorHAnsi" w:cstheme="minorHAnsi"/>
          <w:sz w:val="24"/>
          <w:szCs w:val="24"/>
        </w:rPr>
      </w:pPr>
    </w:p>
    <w:p w14:paraId="14667B56" w14:textId="77777777" w:rsidR="00167D05" w:rsidRPr="00167D05" w:rsidRDefault="00167D05" w:rsidP="00167D05">
      <w:pPr>
        <w:pStyle w:val="Heading3"/>
        <w15:collapsed/>
      </w:pPr>
      <w:r w:rsidRPr="00167D05">
        <w:rPr>
          <w:noProof/>
          <w:lang w:eastAsia="en-GB"/>
        </w:rPr>
        <w:drawing>
          <wp:inline distT="0" distB="0" distL="0" distR="0" wp14:anchorId="55AA5506" wp14:editId="028CA49F">
            <wp:extent cx="1222745" cy="1222745"/>
            <wp:effectExtent l="0" t="0" r="0" b="0"/>
            <wp:docPr id="10" name="Picture 10"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WE_Avatar_Colours_Mustard_200px.jpg"/>
                    <pic:cNvPicPr/>
                  </pic:nvPicPr>
                  <pic:blipFill>
                    <a:blip r:embed="rId25">
                      <a:extLst>
                        <a:ext uri="{28A0092B-C50C-407E-A947-70E740481C1C}">
                          <a14:useLocalDpi xmlns:a14="http://schemas.microsoft.com/office/drawing/2010/main" val="0"/>
                        </a:ext>
                      </a:extLst>
                    </a:blip>
                    <a:stretch>
                      <a:fillRect/>
                    </a:stretch>
                  </pic:blipFill>
                  <pic:spPr>
                    <a:xfrm>
                      <a:off x="0" y="0"/>
                      <a:ext cx="1233012" cy="1233012"/>
                    </a:xfrm>
                    <a:prstGeom prst="ellipse">
                      <a:avLst/>
                    </a:prstGeom>
                  </pic:spPr>
                </pic:pic>
              </a:graphicData>
            </a:graphic>
          </wp:inline>
        </w:drawing>
      </w:r>
      <w:r w:rsidRPr="00167D05">
        <w:rPr>
          <w:bCs/>
        </w:rPr>
        <w:t xml:space="preserve">Mapping vs </w:t>
      </w:r>
      <w:proofErr w:type="spellStart"/>
      <w:r w:rsidRPr="00167D05">
        <w:rPr>
          <w:bCs/>
        </w:rPr>
        <w:t>Satnavving</w:t>
      </w:r>
      <w:proofErr w:type="spellEnd"/>
      <w:r w:rsidRPr="00167D05">
        <w:rPr>
          <w:bCs/>
        </w:rPr>
        <w:t xml:space="preserve"> – engaging learners in open-ended iterative processes in an ‘on-demand learning culture’</w:t>
      </w:r>
    </w:p>
    <w:p w14:paraId="3A965C32" w14:textId="77777777" w:rsidR="00167D05" w:rsidRPr="00167D05" w:rsidRDefault="00167D05" w:rsidP="00167D05">
      <w:pPr>
        <w:rPr>
          <w:b/>
        </w:rPr>
      </w:pPr>
      <w:r w:rsidRPr="00167D05">
        <w:rPr>
          <w:b/>
        </w:rPr>
        <w:t>James Burch and Marc Andernach</w:t>
      </w:r>
    </w:p>
    <w:p w14:paraId="355BCEB8" w14:textId="77777777" w:rsidR="00167D05" w:rsidRDefault="00167D05" w:rsidP="00167D05">
      <w:r w:rsidRPr="00167D05">
        <w:t>Design teaching, as a problem-based learning activity, requires students to question and let go of perceived norms and expectations in order to explore a wide range of possibilities that could be fruitful, direct, or sometimes lead to dead-ends. Experienced designers know that it is necessary to explore various ways through a problem to understand it holistically, map out its possibilities, and discover accidental routes or opportunities that enrich a potential solution.  It helps the designer to get lost in a problem.  However, new learners tend to avoid this way of working as it brings discomfort.  Instead, the influence of on-demand technologies suggests to them that a direct route can be found to the ready-made and instant solution.  Perhaps there is a misconception that some sort of ‘design Satnav’ can answer a design question in one or two steps?  For a new learner an encouragement to switch off the Satnav and get lost in the problem leaves them disorientated and stressed.</w:t>
      </w:r>
    </w:p>
    <w:p w14:paraId="1E16398B" w14:textId="77777777" w:rsidR="00167D05" w:rsidRPr="000B35EE" w:rsidRDefault="00167D05" w:rsidP="00167D05">
      <w:r>
        <w:t>T</w:t>
      </w:r>
      <w:r w:rsidRPr="00167D05">
        <w:t>his session presents teaching experiments that encourage students to lose their fear of letting go and becoming lost in a problem; and, to lose their anxiety to anticipate a solution before they come to find it through a process of open-ended design.</w:t>
      </w:r>
      <w:r>
        <w:t xml:space="preserve"> </w:t>
      </w:r>
      <w:r w:rsidRPr="000B35EE">
        <w:t>(45 minutes)</w:t>
      </w:r>
    </w:p>
    <w:p w14:paraId="4751E759" w14:textId="2590E60C" w:rsidR="004A083A" w:rsidRPr="00F40FC9" w:rsidRDefault="0006254F" w:rsidP="00254E4A">
      <w:pPr>
        <w:pStyle w:val="Heading3"/>
        <w15:collapsed/>
      </w:pPr>
      <w:r>
        <w:rPr>
          <w:noProof/>
          <w:lang w:eastAsia="en-GB"/>
        </w:rPr>
        <w:drawing>
          <wp:inline distT="0" distB="0" distL="0" distR="0" wp14:anchorId="26943D46" wp14:editId="7FF38775">
            <wp:extent cx="1233377" cy="1322003"/>
            <wp:effectExtent l="0" t="0" r="5080" b="0"/>
            <wp:docPr id="98" name="Picture 98" descr="Amy Cory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oryat, Amy.jpg"/>
                    <pic:cNvPicPr/>
                  </pic:nvPicPr>
                  <pic:blipFill rotWithShape="1">
                    <a:blip r:embed="rId69">
                      <a:extLst>
                        <a:ext uri="{28A0092B-C50C-407E-A947-70E740481C1C}">
                          <a14:useLocalDpi xmlns:a14="http://schemas.microsoft.com/office/drawing/2010/main" val="0"/>
                        </a:ext>
                      </a:extLst>
                    </a:blip>
                    <a:srcRect l="7531" t="16744"/>
                    <a:stretch/>
                  </pic:blipFill>
                  <pic:spPr bwMode="auto">
                    <a:xfrm>
                      <a:off x="0" y="0"/>
                      <a:ext cx="1249467" cy="1339249"/>
                    </a:xfrm>
                    <a:prstGeom prst="ellipse">
                      <a:avLst/>
                    </a:prstGeom>
                    <a:ln>
                      <a:noFill/>
                    </a:ln>
                    <a:extLst>
                      <a:ext uri="{53640926-AAD7-44D8-BBD7-CCE9431645EC}">
                        <a14:shadowObscured xmlns:a14="http://schemas.microsoft.com/office/drawing/2010/main"/>
                      </a:ext>
                    </a:extLst>
                  </pic:spPr>
                </pic:pic>
              </a:graphicData>
            </a:graphic>
          </wp:inline>
        </w:drawing>
      </w:r>
      <w:r w:rsidR="004A083A" w:rsidRPr="00F40FC9">
        <w:t>The importance of fun in the classroom</w:t>
      </w:r>
    </w:p>
    <w:p w14:paraId="2C251BEC" w14:textId="5929CE5E" w:rsidR="004A083A" w:rsidRDefault="00A95F99" w:rsidP="004A083A">
      <w:pPr>
        <w:pStyle w:val="NormalWeb"/>
        <w:spacing w:after="0"/>
        <w:rPr>
          <w:b/>
          <w:sz w:val="24"/>
        </w:rPr>
      </w:pPr>
      <w:r w:rsidRPr="00A95F99">
        <w:rPr>
          <w:b/>
          <w:sz w:val="24"/>
        </w:rPr>
        <w:t>Amy Coryat</w:t>
      </w:r>
    </w:p>
    <w:p w14:paraId="5FF1CA08" w14:textId="77777777" w:rsidR="00A95F99" w:rsidRPr="00A95F99" w:rsidRDefault="00A95F99" w:rsidP="004A083A">
      <w:pPr>
        <w:pStyle w:val="NormalWeb"/>
        <w:spacing w:after="0"/>
        <w:rPr>
          <w:rFonts w:asciiTheme="minorHAnsi" w:hAnsiTheme="minorHAnsi" w:cstheme="minorHAnsi"/>
          <w:b/>
          <w:sz w:val="24"/>
          <w:szCs w:val="24"/>
        </w:rPr>
      </w:pPr>
    </w:p>
    <w:p w14:paraId="79D8DC11" w14:textId="77777777" w:rsidR="00A95F99" w:rsidRDefault="004A083A" w:rsidP="004A083A">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This session aims to encourage staff involved in learning and teaching to reflect upon their approach to their students and classes.  It will argue the importance of how we teach, more specifically the need for fun in the classroom.  Factors which have an impact on students’ emotions in the classroom and their feelings towards learning will be discussed, with reference to my experience teaching English to international students at UWE.  Some simple game-like activities which can be adapted to various situations and subjects will be outlined, and attendees will be invited to think of possibilities for use in their own practice. It is hoped that delegates will leave the session inspired to think about ways to be innovative and ambitious in the classroom, regardless of teaching context.  </w:t>
      </w:r>
      <w:r w:rsidR="00A95F99">
        <w:rPr>
          <w:rFonts w:asciiTheme="minorHAnsi" w:hAnsiTheme="minorHAnsi" w:cstheme="minorHAnsi"/>
          <w:sz w:val="24"/>
          <w:szCs w:val="24"/>
        </w:rPr>
        <w:t xml:space="preserve">(40 </w:t>
      </w:r>
      <w:r w:rsidRPr="00F40FC9">
        <w:rPr>
          <w:rFonts w:asciiTheme="minorHAnsi" w:hAnsiTheme="minorHAnsi" w:cstheme="minorHAnsi"/>
          <w:sz w:val="24"/>
          <w:szCs w:val="24"/>
        </w:rPr>
        <w:t>minutes</w:t>
      </w:r>
      <w:r w:rsidR="00A95F99">
        <w:rPr>
          <w:rFonts w:asciiTheme="minorHAnsi" w:hAnsiTheme="minorHAnsi" w:cstheme="minorHAnsi"/>
          <w:sz w:val="24"/>
          <w:szCs w:val="24"/>
        </w:rPr>
        <w:t>)</w:t>
      </w:r>
    </w:p>
    <w:p w14:paraId="251AD6F1" w14:textId="77777777" w:rsidR="00A95F99" w:rsidRDefault="00A95F99" w:rsidP="004A083A">
      <w:pPr>
        <w:pStyle w:val="NormalWeb"/>
        <w:spacing w:after="0"/>
        <w:rPr>
          <w:rFonts w:asciiTheme="minorHAnsi" w:hAnsiTheme="minorHAnsi" w:cstheme="minorHAnsi"/>
          <w:sz w:val="24"/>
          <w:szCs w:val="24"/>
        </w:rPr>
      </w:pPr>
    </w:p>
    <w:p w14:paraId="4660457D" w14:textId="50D36328" w:rsidR="004A083A" w:rsidRPr="00A95F99" w:rsidRDefault="00A95F99" w:rsidP="004A083A">
      <w:pPr>
        <w:pStyle w:val="NormalWeb"/>
        <w:spacing w:after="0"/>
        <w:rPr>
          <w:rFonts w:asciiTheme="minorHAnsi" w:hAnsiTheme="minorHAnsi" w:cstheme="minorHAnsi"/>
          <w:color w:val="16818D"/>
          <w:sz w:val="24"/>
          <w:szCs w:val="24"/>
        </w:rPr>
      </w:pPr>
      <w:r w:rsidRPr="00A95F99">
        <w:rPr>
          <w:rFonts w:asciiTheme="minorHAnsi" w:hAnsiTheme="minorHAnsi" w:cstheme="minorHAnsi"/>
          <w:color w:val="16818D"/>
          <w:sz w:val="24"/>
          <w:szCs w:val="24"/>
        </w:rPr>
        <w:t xml:space="preserve">Tags: </w:t>
      </w:r>
      <w:r w:rsidR="00FE4908" w:rsidRPr="00A95F99">
        <w:rPr>
          <w:rFonts w:asciiTheme="minorHAnsi" w:hAnsiTheme="minorHAnsi" w:cstheme="minorHAnsi"/>
          <w:color w:val="16818D"/>
          <w:sz w:val="24"/>
          <w:szCs w:val="24"/>
        </w:rPr>
        <w:t>Accessibility, Ambitious, Authentic, Games</w:t>
      </w:r>
      <w:r w:rsidR="00FE4908">
        <w:rPr>
          <w:rFonts w:asciiTheme="minorHAnsi" w:hAnsiTheme="minorHAnsi" w:cstheme="minorHAnsi"/>
          <w:color w:val="16818D"/>
          <w:sz w:val="24"/>
          <w:szCs w:val="24"/>
        </w:rPr>
        <w:t xml:space="preserve">, </w:t>
      </w:r>
      <w:r w:rsidR="00FE4908" w:rsidRPr="00A95F99">
        <w:rPr>
          <w:rFonts w:asciiTheme="minorHAnsi" w:hAnsiTheme="minorHAnsi" w:cstheme="minorHAnsi"/>
          <w:color w:val="16818D"/>
          <w:sz w:val="24"/>
          <w:szCs w:val="24"/>
        </w:rPr>
        <w:t>Innovative, Interactive, Lived</w:t>
      </w:r>
      <w:r w:rsidR="004A083A" w:rsidRPr="00A95F99">
        <w:rPr>
          <w:rFonts w:asciiTheme="minorHAnsi" w:hAnsiTheme="minorHAnsi" w:cstheme="minorHAnsi"/>
          <w:color w:val="16818D"/>
          <w:sz w:val="24"/>
          <w:szCs w:val="24"/>
        </w:rPr>
        <w:t xml:space="preserve"> </w:t>
      </w:r>
      <w:r w:rsidR="00FE4908" w:rsidRPr="00A95F99">
        <w:rPr>
          <w:rFonts w:asciiTheme="minorHAnsi" w:hAnsiTheme="minorHAnsi" w:cstheme="minorHAnsi"/>
          <w:color w:val="16818D"/>
          <w:sz w:val="24"/>
          <w:szCs w:val="24"/>
        </w:rPr>
        <w:t>experience, Practical, Relaxed, Student</w:t>
      </w:r>
      <w:r w:rsidR="004A083A" w:rsidRPr="00A95F99">
        <w:rPr>
          <w:rFonts w:asciiTheme="minorHAnsi" w:hAnsiTheme="minorHAnsi" w:cstheme="minorHAnsi"/>
          <w:color w:val="16818D"/>
          <w:sz w:val="24"/>
          <w:szCs w:val="24"/>
        </w:rPr>
        <w:t xml:space="preserve"> learning </w:t>
      </w:r>
      <w:r w:rsidR="00FE4908" w:rsidRPr="00A95F99">
        <w:rPr>
          <w:rFonts w:asciiTheme="minorHAnsi" w:hAnsiTheme="minorHAnsi" w:cstheme="minorHAnsi"/>
          <w:color w:val="16818D"/>
          <w:sz w:val="24"/>
          <w:szCs w:val="24"/>
        </w:rPr>
        <w:t>experience, Theory</w:t>
      </w:r>
    </w:p>
    <w:p w14:paraId="739109CD" w14:textId="77777777" w:rsidR="004A083A" w:rsidRDefault="004A083A" w:rsidP="004A083A">
      <w:pPr>
        <w:pStyle w:val="NormalWeb"/>
        <w:spacing w:after="0"/>
        <w:rPr>
          <w:rFonts w:asciiTheme="minorHAnsi" w:hAnsiTheme="minorHAnsi" w:cstheme="minorHAnsi"/>
          <w:sz w:val="24"/>
          <w:szCs w:val="24"/>
        </w:rPr>
      </w:pPr>
    </w:p>
    <w:p w14:paraId="197C0E25" w14:textId="42D613FB" w:rsidR="00996BF3" w:rsidRPr="00F40FC9" w:rsidRDefault="0006254F" w:rsidP="00254E4A">
      <w:pPr>
        <w:pStyle w:val="Heading3"/>
        <w15:collapsed/>
      </w:pPr>
      <w:r>
        <w:rPr>
          <w:noProof/>
          <w:lang w:eastAsia="en-GB"/>
        </w:rPr>
        <w:lastRenderedPageBreak/>
        <w:drawing>
          <wp:inline distT="0" distB="0" distL="0" distR="0" wp14:anchorId="0B212EFE" wp14:editId="0F302790">
            <wp:extent cx="1254642" cy="1412106"/>
            <wp:effectExtent l="0" t="0" r="3175" b="0"/>
            <wp:docPr id="99" name="Picture 99" descr="Dr F Me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eraz, Fidel.jpg"/>
                    <pic:cNvPicPr/>
                  </pic:nvPicPr>
                  <pic:blipFill rotWithShape="1">
                    <a:blip r:embed="rId35">
                      <a:extLst>
                        <a:ext uri="{28A0092B-C50C-407E-A947-70E740481C1C}">
                          <a14:useLocalDpi xmlns:a14="http://schemas.microsoft.com/office/drawing/2010/main" val="0"/>
                        </a:ext>
                      </a:extLst>
                    </a:blip>
                    <a:srcRect b="9209"/>
                    <a:stretch/>
                  </pic:blipFill>
                  <pic:spPr bwMode="auto">
                    <a:xfrm>
                      <a:off x="0" y="0"/>
                      <a:ext cx="1268830" cy="1428074"/>
                    </a:xfrm>
                    <a:prstGeom prst="ellipse">
                      <a:avLst/>
                    </a:prstGeom>
                    <a:ln>
                      <a:noFill/>
                    </a:ln>
                    <a:extLst>
                      <a:ext uri="{53640926-AAD7-44D8-BBD7-CCE9431645EC}">
                        <a14:shadowObscured xmlns:a14="http://schemas.microsoft.com/office/drawing/2010/main"/>
                      </a:ext>
                    </a:extLst>
                  </pic:spPr>
                </pic:pic>
              </a:graphicData>
            </a:graphic>
          </wp:inline>
        </w:drawing>
      </w:r>
      <w:r w:rsidR="00996BF3" w:rsidRPr="00F40FC9">
        <w:t>Manifesto as Ethos: inviting students to believe in themselves</w:t>
      </w:r>
    </w:p>
    <w:p w14:paraId="47376C12" w14:textId="67498CCD" w:rsidR="00996BF3" w:rsidRDefault="00A95F99" w:rsidP="00996BF3">
      <w:pPr>
        <w:pStyle w:val="NormalWeb"/>
        <w:spacing w:after="0"/>
        <w:rPr>
          <w:b/>
          <w:sz w:val="24"/>
        </w:rPr>
      </w:pPr>
      <w:r w:rsidRPr="00A95F99">
        <w:rPr>
          <w:b/>
          <w:sz w:val="24"/>
        </w:rPr>
        <w:t>Dr Fidel Mera</w:t>
      </w:r>
      <w:r>
        <w:rPr>
          <w:b/>
          <w:sz w:val="24"/>
        </w:rPr>
        <w:t>z</w:t>
      </w:r>
    </w:p>
    <w:p w14:paraId="0BAB8518" w14:textId="4E1D9D6B" w:rsidR="00CB2375" w:rsidRDefault="00CB2375" w:rsidP="00996BF3">
      <w:pPr>
        <w:pStyle w:val="NormalWeb"/>
        <w:spacing w:after="0"/>
        <w:rPr>
          <w:b/>
          <w:sz w:val="24"/>
        </w:rPr>
      </w:pPr>
    </w:p>
    <w:p w14:paraId="612CF872" w14:textId="39C80354" w:rsidR="00CB2375" w:rsidRDefault="004479A0" w:rsidP="00996BF3">
      <w:pPr>
        <w:pStyle w:val="NormalWeb"/>
        <w:spacing w:after="0"/>
        <w:rPr>
          <w:b/>
          <w:sz w:val="24"/>
        </w:rPr>
      </w:pPr>
      <w:r w:rsidRPr="00E06516">
        <w:rPr>
          <w:rFonts w:asciiTheme="minorHAnsi" w:hAnsiTheme="minorHAnsi" w:cstheme="minorHAnsi"/>
          <w:b/>
          <w:color w:val="000000" w:themeColor="text1"/>
          <w:sz w:val="24"/>
          <w:szCs w:val="24"/>
        </w:rPr>
        <w:t xml:space="preserve">Open to </w:t>
      </w:r>
      <w:r w:rsidR="00CB2375">
        <w:rPr>
          <w:b/>
          <w:sz w:val="24"/>
        </w:rPr>
        <w:t>UWE Staff and students only</w:t>
      </w:r>
    </w:p>
    <w:p w14:paraId="1C077CEC" w14:textId="77777777" w:rsidR="00A95F99" w:rsidRPr="00A95F99" w:rsidRDefault="00A95F99" w:rsidP="00996BF3">
      <w:pPr>
        <w:pStyle w:val="NormalWeb"/>
        <w:spacing w:after="0"/>
        <w:rPr>
          <w:rFonts w:asciiTheme="minorHAnsi" w:hAnsiTheme="minorHAnsi" w:cstheme="minorHAnsi"/>
          <w:b/>
          <w:sz w:val="22"/>
          <w:szCs w:val="24"/>
        </w:rPr>
      </w:pPr>
    </w:p>
    <w:p w14:paraId="2952B844" w14:textId="77777777" w:rsidR="00A95F99" w:rsidRDefault="00996BF3" w:rsidP="00996BF3">
      <w:pPr>
        <w:rPr>
          <w:rFonts w:cstheme="minorHAnsi"/>
          <w:szCs w:val="24"/>
        </w:rPr>
      </w:pPr>
      <w:r w:rsidRPr="00F40FC9">
        <w:rPr>
          <w:rFonts w:cstheme="minorHAnsi"/>
          <w:szCs w:val="24"/>
        </w:rPr>
        <w:t xml:space="preserve">This presentation illustrates a brief that allows the students to </w:t>
      </w:r>
      <w:proofErr w:type="spellStart"/>
      <w:r w:rsidRPr="00F40FC9">
        <w:rPr>
          <w:rFonts w:cstheme="minorHAnsi"/>
          <w:szCs w:val="24"/>
        </w:rPr>
        <w:t>aspirationally</w:t>
      </w:r>
      <w:proofErr w:type="spellEnd"/>
      <w:r w:rsidRPr="00F40FC9">
        <w:rPr>
          <w:rFonts w:cstheme="minorHAnsi"/>
          <w:szCs w:val="24"/>
        </w:rPr>
        <w:t xml:space="preserve"> articulate their own professional ethos, backing up their arguments by benefitting from a complete philosophical journey. The result is an inspirational intimate document that sets up the principles with which the student would engage in the practice of being a reflective practitioner</w:t>
      </w:r>
      <w:r w:rsidR="00A95F99">
        <w:rPr>
          <w:rFonts w:cstheme="minorHAnsi"/>
          <w:szCs w:val="24"/>
        </w:rPr>
        <w:t>. (</w:t>
      </w:r>
      <w:r w:rsidRPr="00F40FC9">
        <w:rPr>
          <w:rFonts w:cstheme="minorHAnsi"/>
          <w:szCs w:val="24"/>
        </w:rPr>
        <w:t>20 minutes</w:t>
      </w:r>
      <w:r w:rsidR="00A95F99">
        <w:rPr>
          <w:rFonts w:cstheme="minorHAnsi"/>
          <w:szCs w:val="24"/>
        </w:rPr>
        <w:t>)</w:t>
      </w:r>
    </w:p>
    <w:p w14:paraId="73853E82" w14:textId="3609A32C" w:rsidR="00996BF3" w:rsidRPr="00CB2375" w:rsidRDefault="00A95F99" w:rsidP="00996BF3">
      <w:pPr>
        <w:rPr>
          <w:rFonts w:cstheme="minorHAnsi"/>
          <w:color w:val="16818D"/>
          <w:szCs w:val="24"/>
        </w:rPr>
      </w:pPr>
      <w:r w:rsidRPr="00CB2375">
        <w:rPr>
          <w:rFonts w:cstheme="minorHAnsi"/>
          <w:color w:val="16818D"/>
          <w:szCs w:val="24"/>
        </w:rPr>
        <w:t>Tags:</w:t>
      </w:r>
      <w:r w:rsidR="00EA7304" w:rsidRPr="00CB2375">
        <w:rPr>
          <w:rFonts w:cstheme="minorHAnsi"/>
          <w:color w:val="16818D"/>
          <w:szCs w:val="24"/>
        </w:rPr>
        <w:t xml:space="preserve"> </w:t>
      </w:r>
      <w:r w:rsidR="00FE4908" w:rsidRPr="00CB2375">
        <w:rPr>
          <w:rFonts w:cstheme="minorHAnsi"/>
          <w:color w:val="16818D"/>
          <w:szCs w:val="24"/>
        </w:rPr>
        <w:t>Ambitious, Assessment, Authentic, Case</w:t>
      </w:r>
      <w:r w:rsidR="00996BF3" w:rsidRPr="00CB2375">
        <w:rPr>
          <w:rFonts w:cstheme="minorHAnsi"/>
          <w:color w:val="16818D"/>
          <w:szCs w:val="24"/>
        </w:rPr>
        <w:t xml:space="preserve"> </w:t>
      </w:r>
      <w:r w:rsidR="00FE4908" w:rsidRPr="00CB2375">
        <w:rPr>
          <w:rFonts w:cstheme="minorHAnsi"/>
          <w:color w:val="16818D"/>
          <w:szCs w:val="24"/>
        </w:rPr>
        <w:t>study, Decolonisation, Innovative, Student</w:t>
      </w:r>
      <w:r w:rsidR="00996BF3" w:rsidRPr="00CB2375">
        <w:rPr>
          <w:rFonts w:cstheme="minorHAnsi"/>
          <w:color w:val="16818D"/>
          <w:szCs w:val="24"/>
        </w:rPr>
        <w:t xml:space="preserve"> learning </w:t>
      </w:r>
      <w:r w:rsidR="00FE4908" w:rsidRPr="00CB2375">
        <w:rPr>
          <w:rFonts w:cstheme="minorHAnsi"/>
          <w:color w:val="16818D"/>
          <w:szCs w:val="24"/>
        </w:rPr>
        <w:t>experience, Theory</w:t>
      </w:r>
    </w:p>
    <w:p w14:paraId="4A51D3BF" w14:textId="29C951D0" w:rsidR="00996BF3" w:rsidRPr="00F40FC9" w:rsidRDefault="0006254F" w:rsidP="00646E05">
      <w:pPr>
        <w:pStyle w:val="Heading3"/>
        <w:ind w:left="3969" w:hanging="3969"/>
        <w15:collapsed/>
      </w:pPr>
      <w:r>
        <w:rPr>
          <w:noProof/>
          <w:lang w:eastAsia="en-GB"/>
        </w:rPr>
        <w:drawing>
          <wp:inline distT="0" distB="0" distL="0" distR="0" wp14:anchorId="3300F9AC" wp14:editId="435678D5">
            <wp:extent cx="1233170" cy="1327453"/>
            <wp:effectExtent l="0" t="0" r="5080" b="6350"/>
            <wp:docPr id="100" name="Picture 100" descr="V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Jones, Verity.jpg"/>
                    <pic:cNvPicPr/>
                  </pic:nvPicPr>
                  <pic:blipFill>
                    <a:blip r:embed="rId70">
                      <a:extLst>
                        <a:ext uri="{28A0092B-C50C-407E-A947-70E740481C1C}">
                          <a14:useLocalDpi xmlns:a14="http://schemas.microsoft.com/office/drawing/2010/main" val="0"/>
                        </a:ext>
                      </a:extLst>
                    </a:blip>
                    <a:stretch>
                      <a:fillRect/>
                    </a:stretch>
                  </pic:blipFill>
                  <pic:spPr>
                    <a:xfrm>
                      <a:off x="0" y="0"/>
                      <a:ext cx="1253276" cy="1349096"/>
                    </a:xfrm>
                    <a:prstGeom prst="ellipse">
                      <a:avLst/>
                    </a:prstGeom>
                  </pic:spPr>
                </pic:pic>
              </a:graphicData>
            </a:graphic>
          </wp:inline>
        </w:drawing>
      </w:r>
      <w:r>
        <w:t xml:space="preserve"> </w:t>
      </w:r>
      <w:r>
        <w:rPr>
          <w:noProof/>
          <w:lang w:eastAsia="en-GB"/>
        </w:rPr>
        <w:drawing>
          <wp:inline distT="0" distB="0" distL="0" distR="0" wp14:anchorId="6B0F5BB7" wp14:editId="1FC335A1">
            <wp:extent cx="1201479" cy="1395119"/>
            <wp:effectExtent l="0" t="0" r="0" b="0"/>
            <wp:docPr id="111" name="Picture 111" descr="Dr S Whit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hitehouse, Sarah.jpg"/>
                    <pic:cNvPicPr/>
                  </pic:nvPicPr>
                  <pic:blipFill rotWithShape="1">
                    <a:blip r:embed="rId64">
                      <a:extLst>
                        <a:ext uri="{28A0092B-C50C-407E-A947-70E740481C1C}">
                          <a14:useLocalDpi xmlns:a14="http://schemas.microsoft.com/office/drawing/2010/main" val="0"/>
                        </a:ext>
                      </a:extLst>
                    </a:blip>
                    <a:srcRect l="12344" t="4337" r="18403" b="12215"/>
                    <a:stretch/>
                  </pic:blipFill>
                  <pic:spPr bwMode="auto">
                    <a:xfrm>
                      <a:off x="0" y="0"/>
                      <a:ext cx="1207269" cy="1401842"/>
                    </a:xfrm>
                    <a:prstGeom prst="ellipse">
                      <a:avLst/>
                    </a:prstGeom>
                    <a:ln>
                      <a:noFill/>
                    </a:ln>
                    <a:extLst>
                      <a:ext uri="{53640926-AAD7-44D8-BBD7-CCE9431645EC}">
                        <a14:shadowObscured xmlns:a14="http://schemas.microsoft.com/office/drawing/2010/main"/>
                      </a:ext>
                    </a:extLst>
                  </pic:spPr>
                </pic:pic>
              </a:graphicData>
            </a:graphic>
          </wp:inline>
        </w:drawing>
      </w:r>
      <w:r w:rsidR="00996BF3" w:rsidRPr="00F40FC9">
        <w:t>Uncomfortable conversations: talking about sensitive and controversial issues with students</w:t>
      </w:r>
    </w:p>
    <w:p w14:paraId="40352253" w14:textId="5AB90233" w:rsidR="00996BF3" w:rsidRDefault="00230F8D" w:rsidP="00996BF3">
      <w:pPr>
        <w:pStyle w:val="NormalWeb"/>
        <w:spacing w:after="0"/>
        <w:rPr>
          <w:rFonts w:cstheme="minorHAnsi"/>
          <w:b/>
          <w:sz w:val="24"/>
          <w:szCs w:val="24"/>
        </w:rPr>
      </w:pPr>
      <w:r w:rsidRPr="00230F8D">
        <w:rPr>
          <w:b/>
          <w:sz w:val="24"/>
        </w:rPr>
        <w:t xml:space="preserve">Verity Jones and </w:t>
      </w:r>
      <w:r w:rsidRPr="00230F8D">
        <w:rPr>
          <w:rFonts w:cstheme="minorHAnsi"/>
          <w:b/>
          <w:sz w:val="24"/>
          <w:szCs w:val="24"/>
        </w:rPr>
        <w:t>Dr Sarah Whitehouse</w:t>
      </w:r>
    </w:p>
    <w:p w14:paraId="069656CB" w14:textId="77777777" w:rsidR="00230F8D" w:rsidRPr="00230F8D" w:rsidRDefault="00230F8D" w:rsidP="00996BF3">
      <w:pPr>
        <w:pStyle w:val="NormalWeb"/>
        <w:spacing w:after="0"/>
        <w:rPr>
          <w:rFonts w:asciiTheme="minorHAnsi" w:hAnsiTheme="minorHAnsi" w:cstheme="minorHAnsi"/>
          <w:b/>
          <w:sz w:val="22"/>
          <w:szCs w:val="24"/>
        </w:rPr>
      </w:pPr>
    </w:p>
    <w:p w14:paraId="06D219BF" w14:textId="77777777" w:rsidR="00230F8D" w:rsidRDefault="00996BF3" w:rsidP="00996BF3">
      <w:pPr>
        <w:rPr>
          <w:rFonts w:cstheme="minorHAnsi"/>
          <w:szCs w:val="24"/>
        </w:rPr>
      </w:pPr>
      <w:r w:rsidRPr="00F40FC9">
        <w:rPr>
          <w:rFonts w:cstheme="minorHAnsi"/>
          <w:szCs w:val="24"/>
        </w:rPr>
        <w:t xml:space="preserve">This </w:t>
      </w:r>
      <w:bookmarkStart w:id="19" w:name="jones"/>
      <w:r w:rsidRPr="00F40FC9">
        <w:rPr>
          <w:rFonts w:cstheme="minorHAnsi"/>
          <w:szCs w:val="24"/>
        </w:rPr>
        <w:t xml:space="preserve">session </w:t>
      </w:r>
      <w:bookmarkEnd w:id="19"/>
      <w:r w:rsidRPr="00F40FC9">
        <w:rPr>
          <w:rFonts w:cstheme="minorHAnsi"/>
          <w:szCs w:val="24"/>
        </w:rPr>
        <w:t xml:space="preserve">puts discomfort centre stage and challenges you to think about how to embed sensitive and/or controversial issues within your teaching and learning to promote more inclusive practice. Drawing on case studies relating to the teaching of (anti)racism and climate change, we will reflect on the impact of such topics on mental health and </w:t>
      </w:r>
      <w:r w:rsidR="00230F8D" w:rsidRPr="00F40FC9">
        <w:rPr>
          <w:rFonts w:cstheme="minorHAnsi"/>
          <w:szCs w:val="24"/>
        </w:rPr>
        <w:t>wellbeing</w:t>
      </w:r>
      <w:r w:rsidRPr="00F40FC9">
        <w:rPr>
          <w:rFonts w:cstheme="minorHAnsi"/>
          <w:szCs w:val="24"/>
        </w:rPr>
        <w:t xml:space="preserve">, as well as useful pedagogies to promote collaborative kindness and empathy. </w:t>
      </w:r>
      <w:r w:rsidR="00230F8D">
        <w:rPr>
          <w:rFonts w:cstheme="minorHAnsi"/>
          <w:szCs w:val="24"/>
        </w:rPr>
        <w:t>(</w:t>
      </w:r>
      <w:r w:rsidRPr="00F40FC9">
        <w:rPr>
          <w:rFonts w:cstheme="minorHAnsi"/>
          <w:szCs w:val="24"/>
        </w:rPr>
        <w:t>30 min</w:t>
      </w:r>
      <w:r w:rsidR="00230F8D">
        <w:rPr>
          <w:rFonts w:cstheme="minorHAnsi"/>
          <w:szCs w:val="24"/>
        </w:rPr>
        <w:t>ute</w:t>
      </w:r>
      <w:r w:rsidRPr="00F40FC9">
        <w:rPr>
          <w:rFonts w:cstheme="minorHAnsi"/>
          <w:szCs w:val="24"/>
        </w:rPr>
        <w:t>s</w:t>
      </w:r>
      <w:r w:rsidR="00230F8D">
        <w:rPr>
          <w:rFonts w:cstheme="minorHAnsi"/>
          <w:szCs w:val="24"/>
        </w:rPr>
        <w:t>)</w:t>
      </w:r>
    </w:p>
    <w:p w14:paraId="771A62EB" w14:textId="24D7FB33" w:rsidR="00996BF3" w:rsidRPr="00230F8D" w:rsidRDefault="00230F8D" w:rsidP="00996BF3">
      <w:pPr>
        <w:rPr>
          <w:rFonts w:cstheme="minorHAnsi"/>
          <w:color w:val="16818D"/>
          <w:szCs w:val="24"/>
        </w:rPr>
      </w:pPr>
      <w:r w:rsidRPr="00230F8D">
        <w:rPr>
          <w:rFonts w:cstheme="minorHAnsi"/>
          <w:color w:val="16818D"/>
          <w:szCs w:val="24"/>
        </w:rPr>
        <w:t>Tags:</w:t>
      </w:r>
      <w:r w:rsidR="00EA7304" w:rsidRPr="00230F8D">
        <w:rPr>
          <w:rFonts w:cstheme="minorHAnsi"/>
          <w:color w:val="16818D"/>
          <w:szCs w:val="24"/>
        </w:rPr>
        <w:t xml:space="preserve"> </w:t>
      </w:r>
      <w:r w:rsidR="00996BF3" w:rsidRPr="00230F8D">
        <w:rPr>
          <w:rFonts w:cstheme="minorHAnsi"/>
          <w:color w:val="16818D"/>
          <w:szCs w:val="24"/>
        </w:rPr>
        <w:t>Anti-</w:t>
      </w:r>
      <w:r w:rsidR="00FE4908" w:rsidRPr="00230F8D">
        <w:rPr>
          <w:rFonts w:cstheme="minorHAnsi"/>
          <w:color w:val="16818D"/>
          <w:szCs w:val="24"/>
        </w:rPr>
        <w:t>racist, Case</w:t>
      </w:r>
      <w:r w:rsidR="00996BF3" w:rsidRPr="00230F8D">
        <w:rPr>
          <w:rFonts w:cstheme="minorHAnsi"/>
          <w:color w:val="16818D"/>
          <w:szCs w:val="24"/>
        </w:rPr>
        <w:t xml:space="preserve"> </w:t>
      </w:r>
      <w:r w:rsidR="00FE4908" w:rsidRPr="00230F8D">
        <w:rPr>
          <w:rFonts w:cstheme="minorHAnsi"/>
          <w:color w:val="16818D"/>
          <w:szCs w:val="24"/>
        </w:rPr>
        <w:t>study, Decolonisation, Equality</w:t>
      </w:r>
      <w:r w:rsidR="00996BF3" w:rsidRPr="00230F8D">
        <w:rPr>
          <w:rFonts w:cstheme="minorHAnsi"/>
          <w:color w:val="16818D"/>
          <w:szCs w:val="24"/>
        </w:rPr>
        <w:t xml:space="preserve">/ Diversity/ Inclusivity/ </w:t>
      </w:r>
      <w:r w:rsidR="00FE4908" w:rsidRPr="00230F8D">
        <w:rPr>
          <w:rFonts w:cstheme="minorHAnsi"/>
          <w:color w:val="16818D"/>
          <w:szCs w:val="24"/>
        </w:rPr>
        <w:t>Intersectionality, Lived</w:t>
      </w:r>
      <w:r w:rsidR="00996BF3" w:rsidRPr="00230F8D">
        <w:rPr>
          <w:rFonts w:cstheme="minorHAnsi"/>
          <w:color w:val="16818D"/>
          <w:szCs w:val="24"/>
        </w:rPr>
        <w:t xml:space="preserve"> </w:t>
      </w:r>
      <w:r w:rsidR="00FE4908" w:rsidRPr="00230F8D">
        <w:rPr>
          <w:rFonts w:cstheme="minorHAnsi"/>
          <w:color w:val="16818D"/>
          <w:szCs w:val="24"/>
        </w:rPr>
        <w:t>experience, Mental</w:t>
      </w:r>
      <w:r w:rsidR="00996BF3" w:rsidRPr="00230F8D">
        <w:rPr>
          <w:rFonts w:cstheme="minorHAnsi"/>
          <w:color w:val="16818D"/>
          <w:szCs w:val="24"/>
        </w:rPr>
        <w:t xml:space="preserve"> health and wellbeing</w:t>
      </w:r>
    </w:p>
    <w:p w14:paraId="169A4CE3" w14:textId="006B4418" w:rsidR="00CF1BC5" w:rsidRPr="00F40FC9" w:rsidRDefault="0006254F" w:rsidP="00254E4A">
      <w:pPr>
        <w:pStyle w:val="Heading3"/>
        <w15:collapsed/>
      </w:pPr>
      <w:r>
        <w:rPr>
          <w:noProof/>
          <w:lang w:eastAsia="en-GB"/>
        </w:rPr>
        <w:drawing>
          <wp:inline distT="0" distB="0" distL="0" distR="0" wp14:anchorId="417C8990" wp14:editId="6A9AEF70">
            <wp:extent cx="1292267" cy="1496710"/>
            <wp:effectExtent l="0" t="0" r="3175" b="8255"/>
            <wp:docPr id="103" name="Picture 103" descr="E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Lawrence, Elysse 2022_200px.jpg"/>
                    <pic:cNvPicPr/>
                  </pic:nvPicPr>
                  <pic:blipFill rotWithShape="1">
                    <a:blip r:embed="rId71">
                      <a:extLst>
                        <a:ext uri="{28A0092B-C50C-407E-A947-70E740481C1C}">
                          <a14:useLocalDpi xmlns:a14="http://schemas.microsoft.com/office/drawing/2010/main" val="0"/>
                        </a:ext>
                      </a:extLst>
                    </a:blip>
                    <a:srcRect l="7535" t="8729" r="7893" b="15633"/>
                    <a:stretch/>
                  </pic:blipFill>
                  <pic:spPr bwMode="auto">
                    <a:xfrm>
                      <a:off x="0" y="0"/>
                      <a:ext cx="1308325" cy="1515308"/>
                    </a:xfrm>
                    <a:prstGeom prst="ellipse">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A942893" wp14:editId="0A27B151">
            <wp:extent cx="1306992" cy="1494480"/>
            <wp:effectExtent l="0" t="0" r="7620" b="0"/>
            <wp:docPr id="102" name="Picture 102" descr="Dr N Z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Zook, Nancy.jpg"/>
                    <pic:cNvPicPr/>
                  </pic:nvPicPr>
                  <pic:blipFill rotWithShape="1">
                    <a:blip r:embed="rId72">
                      <a:extLst>
                        <a:ext uri="{28A0092B-C50C-407E-A947-70E740481C1C}">
                          <a14:useLocalDpi xmlns:a14="http://schemas.microsoft.com/office/drawing/2010/main" val="0"/>
                        </a:ext>
                      </a:extLst>
                    </a:blip>
                    <a:srcRect l="22335" t="607" r="16386" b="1"/>
                    <a:stretch/>
                  </pic:blipFill>
                  <pic:spPr bwMode="auto">
                    <a:xfrm>
                      <a:off x="0" y="0"/>
                      <a:ext cx="1334022" cy="1525388"/>
                    </a:xfrm>
                    <a:prstGeom prst="ellipse">
                      <a:avLst/>
                    </a:prstGeom>
                    <a:ln>
                      <a:noFill/>
                    </a:ln>
                    <a:extLst>
                      <a:ext uri="{53640926-AAD7-44D8-BBD7-CCE9431645EC}">
                        <a14:shadowObscured xmlns:a14="http://schemas.microsoft.com/office/drawing/2010/main"/>
                      </a:ext>
                    </a:extLst>
                  </pic:spPr>
                </pic:pic>
              </a:graphicData>
            </a:graphic>
          </wp:inline>
        </w:drawing>
      </w:r>
      <w:r w:rsidR="00A85E77">
        <w:rPr>
          <w:noProof/>
        </w:rPr>
        <w:drawing>
          <wp:inline distT="0" distB="0" distL="0" distR="0" wp14:anchorId="2E1FFC3A" wp14:editId="7A7F39F1">
            <wp:extent cx="1397214" cy="1493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ford, Paul.jpg"/>
                    <pic:cNvPicPr/>
                  </pic:nvPicPr>
                  <pic:blipFill rotWithShape="1">
                    <a:blip r:embed="rId73">
                      <a:extLst>
                        <a:ext uri="{28A0092B-C50C-407E-A947-70E740481C1C}">
                          <a14:useLocalDpi xmlns:a14="http://schemas.microsoft.com/office/drawing/2010/main" val="0"/>
                        </a:ext>
                      </a:extLst>
                    </a:blip>
                    <a:srcRect l="371" t="3473" r="31908"/>
                    <a:stretch/>
                  </pic:blipFill>
                  <pic:spPr bwMode="auto">
                    <a:xfrm>
                      <a:off x="0" y="0"/>
                      <a:ext cx="1413696" cy="1511274"/>
                    </a:xfrm>
                    <a:prstGeom prst="ellipse">
                      <a:avLst/>
                    </a:prstGeom>
                    <a:ln>
                      <a:noFill/>
                    </a:ln>
                    <a:extLst>
                      <a:ext uri="{53640926-AAD7-44D8-BBD7-CCE9431645EC}">
                        <a14:shadowObscured xmlns:a14="http://schemas.microsoft.com/office/drawing/2010/main"/>
                      </a:ext>
                    </a:extLst>
                  </pic:spPr>
                </pic:pic>
              </a:graphicData>
            </a:graphic>
          </wp:inline>
        </w:drawing>
      </w:r>
      <w:r w:rsidR="00230F8D">
        <w:t>“</w:t>
      </w:r>
      <w:r w:rsidR="00CF1BC5" w:rsidRPr="00F40FC9">
        <w:t xml:space="preserve">Why doesn't anyone look like me?": An exploration of minority ethnic Psychology Undergraduates' views of teaching careers in Higher Education </w:t>
      </w:r>
    </w:p>
    <w:p w14:paraId="38844D33" w14:textId="3138A261" w:rsidR="00CF1BC5" w:rsidRDefault="00230F8D" w:rsidP="00CF1BC5">
      <w:pPr>
        <w:pStyle w:val="NormalWeb"/>
        <w:spacing w:after="0"/>
        <w:rPr>
          <w:rFonts w:cstheme="minorHAnsi"/>
          <w:szCs w:val="24"/>
        </w:rPr>
      </w:pPr>
      <w:r w:rsidRPr="00230F8D">
        <w:rPr>
          <w:b/>
          <w:sz w:val="24"/>
        </w:rPr>
        <w:t>Ms Elysse Lawrence</w:t>
      </w:r>
      <w:r w:rsidRPr="00230F8D">
        <w:rPr>
          <w:b/>
          <w:sz w:val="24"/>
          <w:szCs w:val="24"/>
        </w:rPr>
        <w:t xml:space="preserve">, </w:t>
      </w:r>
      <w:r w:rsidRPr="00230F8D">
        <w:rPr>
          <w:rFonts w:cstheme="minorHAnsi"/>
          <w:b/>
          <w:sz w:val="24"/>
          <w:szCs w:val="24"/>
        </w:rPr>
        <w:t>Dr Nancy Zook, Dr Paul Redford</w:t>
      </w:r>
      <w:r>
        <w:rPr>
          <w:rFonts w:cstheme="minorHAnsi"/>
          <w:szCs w:val="24"/>
        </w:rPr>
        <w:t xml:space="preserve"> </w:t>
      </w:r>
    </w:p>
    <w:p w14:paraId="64BA1F23" w14:textId="77777777" w:rsidR="00230F8D" w:rsidRPr="00230F8D" w:rsidRDefault="00230F8D" w:rsidP="00CF1BC5">
      <w:pPr>
        <w:pStyle w:val="NormalWeb"/>
        <w:spacing w:after="0"/>
        <w:rPr>
          <w:rFonts w:asciiTheme="minorHAnsi" w:hAnsiTheme="minorHAnsi" w:cstheme="minorHAnsi"/>
          <w:b/>
          <w:sz w:val="22"/>
          <w:szCs w:val="24"/>
        </w:rPr>
      </w:pPr>
    </w:p>
    <w:p w14:paraId="15651E1D" w14:textId="77777777" w:rsidR="00230F8D" w:rsidRDefault="00CF1BC5" w:rsidP="00CF1BC5">
      <w:pPr>
        <w:rPr>
          <w:rFonts w:cstheme="minorHAnsi"/>
          <w:szCs w:val="24"/>
        </w:rPr>
      </w:pPr>
      <w:r w:rsidRPr="00F40FC9">
        <w:rPr>
          <w:rFonts w:cstheme="minorHAnsi"/>
          <w:szCs w:val="24"/>
        </w:rPr>
        <w:t xml:space="preserve">There is a lack of minority ethnic representation in higher education. Whilst there is an increase in the number of minority ethnic students receiving graduate degrees, many of them are not pursuing a career within academia and specifically going into teaching roles (e.g., </w:t>
      </w:r>
      <w:proofErr w:type="spellStart"/>
      <w:r w:rsidRPr="00F40FC9">
        <w:rPr>
          <w:rFonts w:cstheme="minorHAnsi"/>
          <w:szCs w:val="24"/>
        </w:rPr>
        <w:t>Arday</w:t>
      </w:r>
      <w:proofErr w:type="spellEnd"/>
      <w:r w:rsidRPr="00F40FC9">
        <w:rPr>
          <w:rFonts w:cstheme="minorHAnsi"/>
          <w:szCs w:val="24"/>
        </w:rPr>
        <w:t>, 2020). The work presented here represents an exploration of undergraduate perceptions of careers in higher education. Qualitative data found barriers included a lack of role models and concerns around ‘fitting in’ to an academic environment. This work can be used to identify strategies to promote higher education research and teaching careers to groups currently under-represented in these roles</w:t>
      </w:r>
      <w:r w:rsidR="00230F8D">
        <w:rPr>
          <w:rFonts w:cstheme="minorHAnsi"/>
          <w:szCs w:val="24"/>
        </w:rPr>
        <w:t>. (45</w:t>
      </w:r>
      <w:r w:rsidRPr="00F40FC9">
        <w:rPr>
          <w:rFonts w:cstheme="minorHAnsi"/>
          <w:szCs w:val="24"/>
        </w:rPr>
        <w:t xml:space="preserve"> minutes</w:t>
      </w:r>
      <w:r w:rsidR="00230F8D">
        <w:rPr>
          <w:rFonts w:cstheme="minorHAnsi"/>
          <w:szCs w:val="24"/>
        </w:rPr>
        <w:t>)</w:t>
      </w:r>
    </w:p>
    <w:p w14:paraId="24777A44" w14:textId="1EDC9219" w:rsidR="00CF1BC5" w:rsidRPr="00230F8D" w:rsidRDefault="00230F8D" w:rsidP="00CF1BC5">
      <w:pPr>
        <w:rPr>
          <w:rFonts w:cstheme="minorHAnsi"/>
          <w:color w:val="16818D"/>
          <w:szCs w:val="24"/>
        </w:rPr>
      </w:pPr>
      <w:r w:rsidRPr="00230F8D">
        <w:rPr>
          <w:rFonts w:cstheme="minorHAnsi"/>
          <w:color w:val="16818D"/>
          <w:szCs w:val="24"/>
        </w:rPr>
        <w:t xml:space="preserve">Tags: </w:t>
      </w:r>
      <w:r w:rsidR="00CF1BC5" w:rsidRPr="00230F8D">
        <w:rPr>
          <w:rFonts w:cstheme="minorHAnsi"/>
          <w:color w:val="16818D"/>
          <w:szCs w:val="24"/>
        </w:rPr>
        <w:t xml:space="preserve">Awarding </w:t>
      </w:r>
      <w:r w:rsidR="00FE4908" w:rsidRPr="00230F8D">
        <w:rPr>
          <w:rFonts w:cstheme="minorHAnsi"/>
          <w:color w:val="16818D"/>
          <w:szCs w:val="24"/>
        </w:rPr>
        <w:t>gaps, Collaborative, Employability, Equality</w:t>
      </w:r>
      <w:r w:rsidR="00CF1BC5" w:rsidRPr="00230F8D">
        <w:rPr>
          <w:rFonts w:cstheme="minorHAnsi"/>
          <w:color w:val="16818D"/>
          <w:szCs w:val="24"/>
        </w:rPr>
        <w:t>/ Diversity/ Inclusivity/ Intersectionality</w:t>
      </w:r>
    </w:p>
    <w:p w14:paraId="602C4484" w14:textId="77777777" w:rsidR="004A083A" w:rsidRDefault="004A083A" w:rsidP="00CF1BC5">
      <w:pPr>
        <w:rPr>
          <w:rFonts w:cstheme="minorHAnsi"/>
          <w:szCs w:val="24"/>
        </w:rPr>
      </w:pPr>
    </w:p>
    <w:p w14:paraId="10ABC0B1" w14:textId="1821FE25" w:rsidR="004A083A" w:rsidRPr="00F40FC9" w:rsidRDefault="00F80919" w:rsidP="00E96201">
      <w:pPr>
        <w:pStyle w:val="Heading3"/>
        <w15:collapsed/>
      </w:pPr>
      <w:r>
        <w:rPr>
          <w:noProof/>
          <w:lang w:eastAsia="en-GB"/>
        </w:rPr>
        <w:drawing>
          <wp:inline distT="0" distB="0" distL="0" distR="0" wp14:anchorId="2B2E10E5" wp14:editId="49F702A6">
            <wp:extent cx="1212112" cy="124269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hias, Hannah_sq.jpg"/>
                    <pic:cNvPicPr/>
                  </pic:nvPicPr>
                  <pic:blipFill>
                    <a:blip r:embed="rId74">
                      <a:extLst>
                        <a:ext uri="{28A0092B-C50C-407E-A947-70E740481C1C}">
                          <a14:useLocalDpi xmlns:a14="http://schemas.microsoft.com/office/drawing/2010/main" val="0"/>
                        </a:ext>
                      </a:extLst>
                    </a:blip>
                    <a:stretch>
                      <a:fillRect/>
                    </a:stretch>
                  </pic:blipFill>
                  <pic:spPr>
                    <a:xfrm>
                      <a:off x="0" y="0"/>
                      <a:ext cx="1225277" cy="1256192"/>
                    </a:xfrm>
                    <a:prstGeom prst="ellipse">
                      <a:avLst/>
                    </a:prstGeom>
                  </pic:spPr>
                </pic:pic>
              </a:graphicData>
            </a:graphic>
          </wp:inline>
        </w:drawing>
      </w:r>
      <w:r w:rsidR="00E96201">
        <w:t xml:space="preserve"> </w:t>
      </w:r>
      <w:r w:rsidR="00E96201">
        <w:rPr>
          <w:noProof/>
          <w:lang w:eastAsia="en-GB"/>
        </w:rPr>
        <w:drawing>
          <wp:inline distT="0" distB="0" distL="0" distR="0" wp14:anchorId="7E6BDE19" wp14:editId="03981AFA">
            <wp:extent cx="1115702" cy="1260744"/>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rborough, Jenny_300px.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7728" cy="1274334"/>
                    </a:xfrm>
                    <a:prstGeom prst="ellipse">
                      <a:avLst/>
                    </a:prstGeom>
                  </pic:spPr>
                </pic:pic>
              </a:graphicData>
            </a:graphic>
          </wp:inline>
        </w:drawing>
      </w:r>
      <w:r w:rsidR="00E96201">
        <w:t xml:space="preserve"> </w:t>
      </w:r>
      <w:r w:rsidR="00E96201">
        <w:rPr>
          <w:noProof/>
          <w:lang w:eastAsia="en-GB"/>
        </w:rPr>
        <w:drawing>
          <wp:inline distT="0" distB="0" distL="0" distR="0" wp14:anchorId="555FA016" wp14:editId="08E36D5D">
            <wp:extent cx="1097743" cy="12404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okes, R_300px.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24527" cy="1270716"/>
                    </a:xfrm>
                    <a:prstGeom prst="ellipse">
                      <a:avLst/>
                    </a:prstGeom>
                  </pic:spPr>
                </pic:pic>
              </a:graphicData>
            </a:graphic>
          </wp:inline>
        </w:drawing>
      </w:r>
      <w:r w:rsidR="00E96201">
        <w:rPr>
          <w:noProof/>
        </w:rPr>
        <w:t xml:space="preserve"> </w:t>
      </w:r>
      <w:r>
        <w:rPr>
          <w:noProof/>
          <w:lang w:eastAsia="en-GB"/>
        </w:rPr>
        <w:drawing>
          <wp:inline distT="0" distB="0" distL="0" distR="0" wp14:anchorId="3D873851" wp14:editId="299F2CE7">
            <wp:extent cx="1180214" cy="124792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imi, Siamak_300px.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4734" cy="1284430"/>
                    </a:xfrm>
                    <a:prstGeom prst="ellipse">
                      <a:avLst/>
                    </a:prstGeom>
                  </pic:spPr>
                </pic:pic>
              </a:graphicData>
            </a:graphic>
          </wp:inline>
        </w:drawing>
      </w:r>
      <w:r w:rsidR="00E96201">
        <w:rPr>
          <w:noProof/>
        </w:rPr>
        <w:t xml:space="preserve">                           </w:t>
      </w:r>
      <w:r w:rsidR="004A083A" w:rsidRPr="00F40FC9">
        <w:t xml:space="preserve">Digital Education drop in session with members from the Digital Learning team </w:t>
      </w:r>
    </w:p>
    <w:p w14:paraId="280BFB80" w14:textId="4E018E86" w:rsidR="004A083A" w:rsidRDefault="00F80919" w:rsidP="004A083A">
      <w:pPr>
        <w:pStyle w:val="NormalWeb"/>
        <w:spacing w:after="0"/>
        <w:rPr>
          <w:rFonts w:cstheme="minorHAnsi"/>
          <w:b/>
          <w:sz w:val="24"/>
          <w:szCs w:val="24"/>
        </w:rPr>
      </w:pPr>
      <w:r w:rsidRPr="009C13F8">
        <w:rPr>
          <w:rFonts w:cstheme="minorHAnsi"/>
          <w:b/>
          <w:sz w:val="24"/>
          <w:szCs w:val="24"/>
        </w:rPr>
        <w:t>Hannah Mathias</w:t>
      </w:r>
      <w:r>
        <w:rPr>
          <w:b/>
          <w:sz w:val="24"/>
        </w:rPr>
        <w:t xml:space="preserve">, </w:t>
      </w:r>
      <w:r w:rsidR="009C13F8" w:rsidRPr="009C13F8">
        <w:rPr>
          <w:b/>
          <w:sz w:val="24"/>
        </w:rPr>
        <w:t xml:space="preserve">Mrs Jenny Narborough, </w:t>
      </w:r>
      <w:r w:rsidR="009C13F8" w:rsidRPr="009C13F8">
        <w:rPr>
          <w:rFonts w:cstheme="minorHAnsi"/>
          <w:b/>
          <w:sz w:val="24"/>
          <w:szCs w:val="24"/>
        </w:rPr>
        <w:t>Russell Brookes, Siamak Alimi</w:t>
      </w:r>
      <w:r w:rsidR="001E1405">
        <w:rPr>
          <w:rFonts w:cstheme="minorHAnsi"/>
          <w:b/>
          <w:sz w:val="24"/>
          <w:szCs w:val="24"/>
        </w:rPr>
        <w:t>,</w:t>
      </w:r>
      <w:r w:rsidR="001E1405" w:rsidRPr="001E1405">
        <w:rPr>
          <w:rFonts w:cstheme="minorHAnsi"/>
          <w:b/>
          <w:sz w:val="24"/>
          <w:szCs w:val="24"/>
        </w:rPr>
        <w:t xml:space="preserve"> </w:t>
      </w:r>
      <w:r w:rsidR="001E1405" w:rsidRPr="009C13F8">
        <w:rPr>
          <w:rFonts w:cstheme="minorHAnsi"/>
          <w:b/>
          <w:sz w:val="24"/>
          <w:szCs w:val="24"/>
        </w:rPr>
        <w:t>Helga Gunnarsdottir</w:t>
      </w:r>
    </w:p>
    <w:p w14:paraId="037DB119" w14:textId="77777777" w:rsidR="009C13F8" w:rsidRPr="009C13F8" w:rsidRDefault="009C13F8" w:rsidP="004A083A">
      <w:pPr>
        <w:pStyle w:val="NormalWeb"/>
        <w:spacing w:after="0"/>
        <w:rPr>
          <w:rFonts w:asciiTheme="minorHAnsi" w:hAnsiTheme="minorHAnsi" w:cstheme="minorHAnsi"/>
          <w:b/>
          <w:sz w:val="22"/>
          <w:szCs w:val="24"/>
        </w:rPr>
      </w:pPr>
    </w:p>
    <w:p w14:paraId="6EBC35FD" w14:textId="77777777" w:rsidR="004A083A" w:rsidRPr="00F40FC9" w:rsidRDefault="004A083A" w:rsidP="004A083A">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Looking to include more interactivity in your teaching? Wondering how to encourage student engagement? Interested in streamlining possibilities through automation? Considering developing your digital skills and confidence? Drop in to this informal session for demos and chat with UWE’s Digital Learning specialists.</w:t>
      </w:r>
    </w:p>
    <w:p w14:paraId="4570189B" w14:textId="77777777" w:rsidR="004A083A" w:rsidRPr="00F40FC9" w:rsidRDefault="004A083A" w:rsidP="004A083A">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 xml:space="preserve">We can help discover ways to develop your Teaching and Learning practice, considering the context in which the activities will take place, the supporting pedagogies as well as the tools and how to use them. </w:t>
      </w:r>
    </w:p>
    <w:p w14:paraId="786CC926" w14:textId="77777777" w:rsidR="004A083A" w:rsidRPr="00F40FC9" w:rsidRDefault="004A083A" w:rsidP="004A083A">
      <w:pPr>
        <w:pStyle w:val="NormalWeb"/>
        <w:spacing w:after="0"/>
        <w:rPr>
          <w:rFonts w:asciiTheme="minorHAnsi" w:hAnsiTheme="minorHAnsi" w:cstheme="minorHAnsi"/>
          <w:sz w:val="24"/>
          <w:szCs w:val="24"/>
        </w:rPr>
      </w:pPr>
    </w:p>
    <w:p w14:paraId="006DA4A7" w14:textId="07FFCEFF" w:rsidR="004A083A" w:rsidRPr="00F40FC9" w:rsidRDefault="004A083A" w:rsidP="004A083A">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Participation from across the UWE and beyond is welcome, from students to all staff. We will provide advice and support, and share opportunities to enable you to develop in your individual Digital learning area. PCs will be available to demonstrate activities or illustrate your query or you may wish to bring your own device.</w:t>
      </w:r>
    </w:p>
    <w:p w14:paraId="0952593D" w14:textId="77777777" w:rsidR="004A083A" w:rsidRPr="00F40FC9" w:rsidRDefault="004A083A" w:rsidP="004A083A">
      <w:pPr>
        <w:pStyle w:val="NormalWeb"/>
        <w:spacing w:after="0"/>
        <w:rPr>
          <w:rFonts w:asciiTheme="minorHAnsi" w:hAnsiTheme="minorHAnsi" w:cstheme="minorHAnsi"/>
          <w:sz w:val="24"/>
          <w:szCs w:val="24"/>
        </w:rPr>
      </w:pPr>
    </w:p>
    <w:p w14:paraId="7DE44DC8" w14:textId="77777777" w:rsidR="009C13F8" w:rsidRDefault="004A083A" w:rsidP="004A083A">
      <w:pPr>
        <w:rPr>
          <w:rFonts w:cstheme="minorHAnsi"/>
          <w:szCs w:val="24"/>
        </w:rPr>
      </w:pPr>
      <w:r w:rsidRPr="00F40FC9">
        <w:rPr>
          <w:rFonts w:cstheme="minorHAnsi"/>
          <w:szCs w:val="24"/>
        </w:rPr>
        <w:t>Whether you come with a specific query, or a general idea and want to know more, we look forward to talking with you. We welcome questions submitted in advance and we’ll ensure someone is available to help.</w:t>
      </w:r>
      <w:r w:rsidR="009C13F8">
        <w:rPr>
          <w:rFonts w:cstheme="minorHAnsi"/>
          <w:szCs w:val="24"/>
        </w:rPr>
        <w:t xml:space="preserve"> (75 minutes)</w:t>
      </w:r>
    </w:p>
    <w:p w14:paraId="515045A6" w14:textId="77777777" w:rsidR="002E4648" w:rsidRDefault="009C13F8" w:rsidP="004A083A">
      <w:pPr>
        <w:rPr>
          <w:rFonts w:cstheme="minorHAnsi"/>
          <w:color w:val="16818D"/>
          <w:szCs w:val="24"/>
        </w:rPr>
      </w:pPr>
      <w:r w:rsidRPr="009C13F8">
        <w:rPr>
          <w:rFonts w:cstheme="minorHAnsi"/>
          <w:color w:val="16818D"/>
          <w:szCs w:val="24"/>
        </w:rPr>
        <w:t xml:space="preserve">Tags: </w:t>
      </w:r>
      <w:r w:rsidR="00FE4908" w:rsidRPr="009C13F8">
        <w:rPr>
          <w:rFonts w:cstheme="minorHAnsi"/>
          <w:color w:val="16818D"/>
          <w:szCs w:val="24"/>
        </w:rPr>
        <w:t>Informal, Innovative, Relaxed, Student</w:t>
      </w:r>
      <w:r w:rsidR="004A083A" w:rsidRPr="009C13F8">
        <w:rPr>
          <w:rFonts w:cstheme="minorHAnsi"/>
          <w:color w:val="16818D"/>
          <w:szCs w:val="24"/>
        </w:rPr>
        <w:t xml:space="preserve"> learning </w:t>
      </w:r>
      <w:r w:rsidR="00FE4908" w:rsidRPr="009C13F8">
        <w:rPr>
          <w:rFonts w:cstheme="minorHAnsi"/>
          <w:color w:val="16818D"/>
          <w:szCs w:val="24"/>
        </w:rPr>
        <w:t>experience, TEL</w:t>
      </w:r>
      <w:r w:rsidR="004A083A" w:rsidRPr="009C13F8">
        <w:rPr>
          <w:rFonts w:cstheme="minorHAnsi"/>
          <w:color w:val="16818D"/>
          <w:szCs w:val="24"/>
        </w:rPr>
        <w:t xml:space="preserve"> / Digital </w:t>
      </w:r>
      <w:r w:rsidR="00FE4908" w:rsidRPr="009C13F8">
        <w:rPr>
          <w:rFonts w:cstheme="minorHAnsi"/>
          <w:color w:val="16818D"/>
          <w:szCs w:val="24"/>
        </w:rPr>
        <w:t>Education, Tips</w:t>
      </w:r>
      <w:r w:rsidR="004A083A" w:rsidRPr="009C13F8">
        <w:rPr>
          <w:rFonts w:cstheme="minorHAnsi"/>
          <w:color w:val="16818D"/>
          <w:szCs w:val="24"/>
        </w:rPr>
        <w:t xml:space="preserve"> and tricks</w:t>
      </w:r>
    </w:p>
    <w:p w14:paraId="6088BE80" w14:textId="1118167E" w:rsidR="002E4648" w:rsidRDefault="002E4648" w:rsidP="002E4648">
      <w:pPr>
        <w:pStyle w:val="Heading3"/>
        <w:rPr>
          <w:noProof/>
        </w:rPr>
      </w:pPr>
      <w:r>
        <w:rPr>
          <w:noProof/>
        </w:rPr>
        <w:t>You might also be interested in:</w:t>
      </w:r>
    </w:p>
    <w:p w14:paraId="1FB57DE7" w14:textId="50C8D9BA" w:rsidR="004A083A" w:rsidRPr="002E4648" w:rsidRDefault="002E4648" w:rsidP="002E4648">
      <w:pPr>
        <w:pStyle w:val="ListParagraph"/>
        <w:numPr>
          <w:ilvl w:val="0"/>
          <w:numId w:val="24"/>
        </w:numPr>
        <w:rPr>
          <w:color w:val="16818D"/>
        </w:rPr>
      </w:pPr>
      <w:r>
        <w:rPr>
          <w:b/>
        </w:rPr>
        <w:t>Festival sessions under sub-theme “</w:t>
      </w:r>
      <w:hyperlink w:anchor="community" w:history="1">
        <w:r w:rsidRPr="002E4648">
          <w:rPr>
            <w:rStyle w:val="Hyperlink"/>
            <w:b/>
          </w:rPr>
          <w:t>Cultivating a community fit for learning</w:t>
        </w:r>
      </w:hyperlink>
      <w:r>
        <w:rPr>
          <w:b/>
        </w:rPr>
        <w:t>”</w:t>
      </w:r>
    </w:p>
    <w:p w14:paraId="4455A317" w14:textId="77777777" w:rsidR="002E4648" w:rsidRPr="002E4648" w:rsidRDefault="002E4648" w:rsidP="002E4648"/>
    <w:p w14:paraId="70645DE5" w14:textId="3C4641AC" w:rsidR="00E922A4" w:rsidRDefault="00E922A4" w:rsidP="00E922A4">
      <w:pPr>
        <w:pStyle w:val="Heading2"/>
      </w:pPr>
      <w:bookmarkStart w:id="20" w:name="belonging"/>
      <w:r w:rsidRPr="00E922A4">
        <w:lastRenderedPageBreak/>
        <w:t>Notes on Belonging: Welcome to Academia</w:t>
      </w:r>
    </w:p>
    <w:bookmarkEnd w:id="20"/>
    <w:p w14:paraId="607AEB1E" w14:textId="5DE55A73" w:rsidR="00CF1BC5" w:rsidRPr="00F40FC9" w:rsidRDefault="0006254F" w:rsidP="00127458">
      <w:pPr>
        <w:pStyle w:val="Heading3"/>
        <w:ind w:left="1985" w:hanging="1985"/>
        <w15:collapsed/>
      </w:pPr>
      <w:r>
        <w:rPr>
          <w:noProof/>
          <w:lang w:eastAsia="en-GB"/>
        </w:rPr>
        <w:drawing>
          <wp:inline distT="0" distB="0" distL="0" distR="0" wp14:anchorId="36782871" wp14:editId="61319ABB">
            <wp:extent cx="1254642" cy="1286008"/>
            <wp:effectExtent l="0" t="0" r="3175" b="0"/>
            <wp:docPr id="107" name="Picture 107" descr="Prof H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King, h_200px.jpg"/>
                    <pic:cNvPicPr/>
                  </pic:nvPicPr>
                  <pic:blipFill>
                    <a:blip r:embed="rId78">
                      <a:extLst>
                        <a:ext uri="{28A0092B-C50C-407E-A947-70E740481C1C}">
                          <a14:useLocalDpi xmlns:a14="http://schemas.microsoft.com/office/drawing/2010/main" val="0"/>
                        </a:ext>
                      </a:extLst>
                    </a:blip>
                    <a:stretch>
                      <a:fillRect/>
                    </a:stretch>
                  </pic:blipFill>
                  <pic:spPr>
                    <a:xfrm>
                      <a:off x="0" y="0"/>
                      <a:ext cx="1259802" cy="1291297"/>
                    </a:xfrm>
                    <a:prstGeom prst="ellipse">
                      <a:avLst/>
                    </a:prstGeom>
                  </pic:spPr>
                </pic:pic>
              </a:graphicData>
            </a:graphic>
          </wp:inline>
        </w:drawing>
      </w:r>
      <w:r w:rsidR="00CF1BC5" w:rsidRPr="00F40FC9">
        <w:t>Developing Expertise v Striving for Excellence: some gentle ideas to progress your career</w:t>
      </w:r>
    </w:p>
    <w:p w14:paraId="2FB6C2AC" w14:textId="2F79AB92" w:rsidR="004B1BD9" w:rsidRDefault="004B1BD9" w:rsidP="00CF1BC5">
      <w:pPr>
        <w:pStyle w:val="NormalWeb"/>
        <w:spacing w:after="0"/>
        <w:rPr>
          <w:b/>
          <w:sz w:val="24"/>
        </w:rPr>
      </w:pPr>
      <w:r w:rsidRPr="004B1BD9">
        <w:rPr>
          <w:b/>
          <w:sz w:val="24"/>
        </w:rPr>
        <w:t>Prof</w:t>
      </w:r>
      <w:r w:rsidR="00051C66">
        <w:rPr>
          <w:b/>
          <w:sz w:val="24"/>
        </w:rPr>
        <w:t>essor</w:t>
      </w:r>
      <w:r w:rsidRPr="004B1BD9">
        <w:rPr>
          <w:b/>
          <w:sz w:val="24"/>
        </w:rPr>
        <w:t xml:space="preserve"> Helen Kin</w:t>
      </w:r>
      <w:r>
        <w:rPr>
          <w:b/>
          <w:sz w:val="24"/>
        </w:rPr>
        <w:t>g</w:t>
      </w:r>
    </w:p>
    <w:p w14:paraId="2C9822CC" w14:textId="77777777" w:rsidR="004B1BD9" w:rsidRDefault="004B1BD9" w:rsidP="00CF1BC5">
      <w:pPr>
        <w:pStyle w:val="NormalWeb"/>
        <w:spacing w:after="0"/>
        <w:rPr>
          <w:rFonts w:asciiTheme="minorHAnsi" w:hAnsiTheme="minorHAnsi" w:cstheme="minorHAnsi"/>
          <w:sz w:val="24"/>
          <w:szCs w:val="24"/>
        </w:rPr>
      </w:pPr>
    </w:p>
    <w:p w14:paraId="44FE21DF" w14:textId="2FBAB922" w:rsidR="004B1BD9" w:rsidRDefault="00CF1BC5" w:rsidP="00CF1BC5">
      <w:pPr>
        <w:pStyle w:val="NormalWeb"/>
        <w:spacing w:after="0"/>
        <w:rPr>
          <w:rFonts w:asciiTheme="minorHAnsi" w:hAnsiTheme="minorHAnsi" w:cstheme="minorHAnsi"/>
          <w:sz w:val="24"/>
          <w:szCs w:val="24"/>
        </w:rPr>
      </w:pPr>
      <w:r w:rsidRPr="00F40FC9">
        <w:rPr>
          <w:rFonts w:asciiTheme="minorHAnsi" w:hAnsiTheme="minorHAnsi" w:cstheme="minorHAnsi"/>
          <w:sz w:val="24"/>
          <w:szCs w:val="24"/>
        </w:rPr>
        <w:t>This session aims to provide insights and ideas to help you with planning for your professional development and career progression in relation to learning &amp; teaching and with relevance to research / professional practice. A small number of frameworks will be shared, including my model of the characteristics of expertise for teaching in HE, and you will be encouraged to use these to help consider your personal career journey at whatever stage you might currently be. Throughout the session I will weave the narrative from my career journey from PGR to Prof to help illustrate some of the key ideas.</w:t>
      </w:r>
      <w:r w:rsidR="004B1BD9">
        <w:rPr>
          <w:rFonts w:asciiTheme="minorHAnsi" w:hAnsiTheme="minorHAnsi" w:cstheme="minorHAnsi"/>
          <w:sz w:val="24"/>
          <w:szCs w:val="24"/>
        </w:rPr>
        <w:t xml:space="preserve"> (45 </w:t>
      </w:r>
      <w:r w:rsidRPr="00F40FC9">
        <w:rPr>
          <w:rFonts w:asciiTheme="minorHAnsi" w:hAnsiTheme="minorHAnsi" w:cstheme="minorHAnsi"/>
          <w:sz w:val="24"/>
          <w:szCs w:val="24"/>
        </w:rPr>
        <w:t>minutes)</w:t>
      </w:r>
      <w:r w:rsidR="00EA7304">
        <w:rPr>
          <w:rFonts w:asciiTheme="minorHAnsi" w:hAnsiTheme="minorHAnsi" w:cstheme="minorHAnsi"/>
          <w:sz w:val="24"/>
          <w:szCs w:val="24"/>
        </w:rPr>
        <w:t xml:space="preserve"> </w:t>
      </w:r>
    </w:p>
    <w:p w14:paraId="295D2911" w14:textId="77777777" w:rsidR="004B1BD9" w:rsidRDefault="004B1BD9" w:rsidP="00CF1BC5">
      <w:pPr>
        <w:pStyle w:val="NormalWeb"/>
        <w:spacing w:after="0"/>
        <w:rPr>
          <w:rFonts w:asciiTheme="minorHAnsi" w:hAnsiTheme="minorHAnsi" w:cstheme="minorHAnsi"/>
          <w:sz w:val="24"/>
          <w:szCs w:val="24"/>
        </w:rPr>
      </w:pPr>
    </w:p>
    <w:p w14:paraId="6987E72E" w14:textId="6A4B79DC" w:rsidR="00CF1BC5" w:rsidRPr="004B1BD9" w:rsidRDefault="004B1BD9" w:rsidP="00CF1BC5">
      <w:pPr>
        <w:pStyle w:val="NormalWeb"/>
        <w:spacing w:after="0"/>
        <w:rPr>
          <w:rFonts w:asciiTheme="minorHAnsi" w:hAnsiTheme="minorHAnsi" w:cstheme="minorHAnsi"/>
          <w:color w:val="16818D"/>
          <w:sz w:val="24"/>
          <w:szCs w:val="24"/>
        </w:rPr>
      </w:pPr>
      <w:r w:rsidRPr="004B1BD9">
        <w:rPr>
          <w:rFonts w:asciiTheme="minorHAnsi" w:hAnsiTheme="minorHAnsi" w:cstheme="minorHAnsi"/>
          <w:color w:val="16818D"/>
          <w:sz w:val="24"/>
          <w:szCs w:val="24"/>
        </w:rPr>
        <w:t xml:space="preserve">Tags: </w:t>
      </w:r>
      <w:r w:rsidR="00CF1BC5" w:rsidRPr="004B1BD9">
        <w:rPr>
          <w:rFonts w:asciiTheme="minorHAnsi" w:hAnsiTheme="minorHAnsi" w:cstheme="minorHAnsi"/>
          <w:color w:val="16818D"/>
          <w:sz w:val="24"/>
          <w:szCs w:val="24"/>
        </w:rPr>
        <w:t>101,</w:t>
      </w:r>
      <w:r w:rsidR="000D0950">
        <w:rPr>
          <w:rFonts w:asciiTheme="minorHAnsi" w:hAnsiTheme="minorHAnsi" w:cstheme="minorHAnsi"/>
          <w:color w:val="16818D"/>
          <w:sz w:val="24"/>
          <w:szCs w:val="24"/>
        </w:rPr>
        <w:t xml:space="preserve"> </w:t>
      </w:r>
      <w:r w:rsidR="00CF1BC5" w:rsidRPr="004B1BD9">
        <w:rPr>
          <w:rFonts w:asciiTheme="minorHAnsi" w:hAnsiTheme="minorHAnsi" w:cstheme="minorHAnsi"/>
          <w:color w:val="16818D"/>
          <w:sz w:val="24"/>
          <w:szCs w:val="24"/>
        </w:rPr>
        <w:t>Ambitious,</w:t>
      </w:r>
      <w:r w:rsidR="000D0950">
        <w:rPr>
          <w:rFonts w:asciiTheme="minorHAnsi" w:hAnsiTheme="minorHAnsi" w:cstheme="minorHAnsi"/>
          <w:color w:val="16818D"/>
          <w:sz w:val="24"/>
          <w:szCs w:val="24"/>
        </w:rPr>
        <w:t xml:space="preserve"> </w:t>
      </w:r>
      <w:r w:rsidR="00CF1BC5" w:rsidRPr="004B1BD9">
        <w:rPr>
          <w:rFonts w:asciiTheme="minorHAnsi" w:hAnsiTheme="minorHAnsi" w:cstheme="minorHAnsi"/>
          <w:color w:val="16818D"/>
          <w:sz w:val="24"/>
          <w:szCs w:val="24"/>
        </w:rPr>
        <w:t>Authentic,</w:t>
      </w:r>
      <w:r w:rsidR="000D0950">
        <w:rPr>
          <w:rFonts w:asciiTheme="minorHAnsi" w:hAnsiTheme="minorHAnsi" w:cstheme="minorHAnsi"/>
          <w:color w:val="16818D"/>
          <w:sz w:val="24"/>
          <w:szCs w:val="24"/>
        </w:rPr>
        <w:t xml:space="preserve"> </w:t>
      </w:r>
      <w:r w:rsidR="00CF1BC5" w:rsidRPr="004B1BD9">
        <w:rPr>
          <w:rFonts w:asciiTheme="minorHAnsi" w:hAnsiTheme="minorHAnsi" w:cstheme="minorHAnsi"/>
          <w:color w:val="16818D"/>
          <w:sz w:val="24"/>
          <w:szCs w:val="24"/>
        </w:rPr>
        <w:t>Early career colleague,</w:t>
      </w:r>
      <w:r w:rsidR="000D0950">
        <w:rPr>
          <w:rFonts w:asciiTheme="minorHAnsi" w:hAnsiTheme="minorHAnsi" w:cstheme="minorHAnsi"/>
          <w:color w:val="16818D"/>
          <w:sz w:val="24"/>
          <w:szCs w:val="24"/>
        </w:rPr>
        <w:t xml:space="preserve"> </w:t>
      </w:r>
      <w:r w:rsidR="00FE4908" w:rsidRPr="004B1BD9">
        <w:rPr>
          <w:rFonts w:asciiTheme="minorHAnsi" w:hAnsiTheme="minorHAnsi" w:cstheme="minorHAnsi"/>
          <w:color w:val="16818D"/>
          <w:sz w:val="24"/>
          <w:szCs w:val="24"/>
        </w:rPr>
        <w:t>Enterprising, Relaxed, Tips</w:t>
      </w:r>
      <w:r w:rsidR="00CF1BC5" w:rsidRPr="004B1BD9">
        <w:rPr>
          <w:rFonts w:asciiTheme="minorHAnsi" w:hAnsiTheme="minorHAnsi" w:cstheme="minorHAnsi"/>
          <w:color w:val="16818D"/>
          <w:sz w:val="24"/>
          <w:szCs w:val="24"/>
        </w:rPr>
        <w:t xml:space="preserve"> and </w:t>
      </w:r>
      <w:r w:rsidR="00FE4908" w:rsidRPr="004B1BD9">
        <w:rPr>
          <w:rFonts w:asciiTheme="minorHAnsi" w:hAnsiTheme="minorHAnsi" w:cstheme="minorHAnsi"/>
          <w:color w:val="16818D"/>
          <w:sz w:val="24"/>
          <w:szCs w:val="24"/>
        </w:rPr>
        <w:t>tricks Anyone</w:t>
      </w:r>
      <w:r w:rsidR="00CF1BC5" w:rsidRPr="004B1BD9">
        <w:rPr>
          <w:rFonts w:asciiTheme="minorHAnsi" w:hAnsiTheme="minorHAnsi" w:cstheme="minorHAnsi"/>
          <w:color w:val="16818D"/>
          <w:sz w:val="24"/>
          <w:szCs w:val="24"/>
        </w:rPr>
        <w:t xml:space="preserve"> including public</w:t>
      </w:r>
      <w:r w:rsidR="00EA7304" w:rsidRPr="004B1BD9">
        <w:rPr>
          <w:rFonts w:asciiTheme="minorHAnsi" w:hAnsiTheme="minorHAnsi" w:cstheme="minorHAnsi"/>
          <w:color w:val="16818D"/>
          <w:sz w:val="24"/>
          <w:szCs w:val="24"/>
        </w:rPr>
        <w:t xml:space="preserve"> </w:t>
      </w:r>
    </w:p>
    <w:p w14:paraId="6D9B4B89" w14:textId="77777777" w:rsidR="00CF1BC5" w:rsidRDefault="00CF1BC5" w:rsidP="00CF1BC5">
      <w:pPr>
        <w:pStyle w:val="NormalWeb"/>
        <w:spacing w:after="0"/>
        <w:rPr>
          <w:rFonts w:asciiTheme="minorHAnsi" w:hAnsiTheme="minorHAnsi" w:cstheme="minorHAnsi"/>
          <w:b/>
          <w:sz w:val="24"/>
          <w:szCs w:val="24"/>
        </w:rPr>
      </w:pPr>
    </w:p>
    <w:p w14:paraId="498522CA" w14:textId="77777777" w:rsidR="00D17A90" w:rsidRPr="00D17A90" w:rsidRDefault="00D17A90" w:rsidP="00D17A90">
      <w:pPr>
        <w:pStyle w:val="Heading3"/>
        <w:ind w:left="1843" w:hanging="1843"/>
        <w15:collapsed/>
      </w:pPr>
      <w:r>
        <w:rPr>
          <w:noProof/>
          <w:lang w:eastAsia="en-GB"/>
        </w:rPr>
        <w:drawing>
          <wp:inline distT="0" distB="0" distL="0" distR="0" wp14:anchorId="73167454" wp14:editId="3F79AF08">
            <wp:extent cx="1201480" cy="1201480"/>
            <wp:effectExtent l="0" t="0" r="0" b="0"/>
            <wp:docPr id="2" name="Picture 2"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WE_Avatar_Colours_Mustard_200px.jpg"/>
                    <pic:cNvPicPr/>
                  </pic:nvPicPr>
                  <pic:blipFill>
                    <a:blip r:embed="rId25">
                      <a:extLst>
                        <a:ext uri="{28A0092B-C50C-407E-A947-70E740481C1C}">
                          <a14:useLocalDpi xmlns:a14="http://schemas.microsoft.com/office/drawing/2010/main" val="0"/>
                        </a:ext>
                      </a:extLst>
                    </a:blip>
                    <a:stretch>
                      <a:fillRect/>
                    </a:stretch>
                  </pic:blipFill>
                  <pic:spPr>
                    <a:xfrm>
                      <a:off x="0" y="0"/>
                      <a:ext cx="1210063" cy="1210063"/>
                    </a:xfrm>
                    <a:prstGeom prst="ellipse">
                      <a:avLst/>
                    </a:prstGeom>
                  </pic:spPr>
                </pic:pic>
              </a:graphicData>
            </a:graphic>
          </wp:inline>
        </w:drawing>
      </w:r>
      <w:r w:rsidRPr="00D17A90">
        <w:t>Managing Workload and Preventing Burnout</w:t>
      </w:r>
    </w:p>
    <w:p w14:paraId="13947448" w14:textId="77777777" w:rsidR="00D17A90" w:rsidRDefault="00D17A90" w:rsidP="00D17A90">
      <w:pPr>
        <w:pStyle w:val="NormalWeb"/>
        <w:spacing w:after="0"/>
        <w:rPr>
          <w:rFonts w:cstheme="minorHAnsi"/>
          <w:b/>
          <w:sz w:val="24"/>
          <w:szCs w:val="24"/>
        </w:rPr>
      </w:pPr>
      <w:r>
        <w:rPr>
          <w:b/>
          <w:sz w:val="24"/>
        </w:rPr>
        <w:t>Members of the Academic Practice Directorate</w:t>
      </w:r>
    </w:p>
    <w:p w14:paraId="413D99EA" w14:textId="77777777" w:rsidR="00D17A90" w:rsidRPr="009C13F8" w:rsidRDefault="00D17A90" w:rsidP="00D17A90">
      <w:pPr>
        <w:pStyle w:val="NormalWeb"/>
        <w:spacing w:after="0"/>
        <w:rPr>
          <w:rFonts w:asciiTheme="minorHAnsi" w:hAnsiTheme="minorHAnsi" w:cstheme="minorHAnsi"/>
          <w:b/>
          <w:sz w:val="22"/>
          <w:szCs w:val="24"/>
        </w:rPr>
      </w:pPr>
    </w:p>
    <w:p w14:paraId="734682D7" w14:textId="77777777" w:rsidR="00D17A90" w:rsidRDefault="00D17A90" w:rsidP="00D17A90">
      <w:pPr>
        <w:rPr>
          <w:b/>
          <w:lang w:eastAsia="en-GB"/>
        </w:rPr>
      </w:pPr>
      <w:r w:rsidRPr="00D17A90">
        <w:rPr>
          <w:lang w:eastAsia="en-GB"/>
        </w:rPr>
        <w:t>Aligning with the theme of Notes on Belonging: Welcome to Academia, this discussion-based session will be led by members of the Academic Practice Directorate. This session aims to address the topics of managing workload and provide practical tips and advice from members of the Academic Practice Directorate on managing workload, competing demands, and how to prevent burnout. This discussion will be shaped by attendees, who will have the opportunity to submit anonymised questions via Mentimeter for tabling during the discussion.</w:t>
      </w:r>
    </w:p>
    <w:p w14:paraId="364CCB50" w14:textId="77777777" w:rsidR="00B52D2D" w:rsidRDefault="00B52D2D" w:rsidP="009D4803">
      <w:pPr>
        <w:pStyle w:val="Heading3"/>
        <w:rPr>
          <w:noProof/>
        </w:rPr>
      </w:pPr>
      <w:r>
        <w:rPr>
          <w:noProof/>
        </w:rPr>
        <w:t>You might also be interested in:</w:t>
      </w:r>
    </w:p>
    <w:p w14:paraId="0961C8CE" w14:textId="4AFF2B39" w:rsidR="00F40FC9" w:rsidRPr="00B52D2D" w:rsidRDefault="00996BF3" w:rsidP="00BE6265">
      <w:pPr>
        <w:pStyle w:val="Bulletpoints"/>
        <w:spacing w:line="240" w:lineRule="auto"/>
        <w:ind w:left="709" w:hanging="425"/>
      </w:pPr>
      <w:r w:rsidRPr="004B1BD9">
        <w:rPr>
          <w:b/>
        </w:rPr>
        <w:t>Uncomfortable conversations: talking about sensitive and controversial issues with students</w:t>
      </w:r>
      <w:r w:rsidR="004B1BD9">
        <w:t xml:space="preserve"> – Verity Jones and </w:t>
      </w:r>
      <w:r w:rsidRPr="00F40FC9">
        <w:t>Dr</w:t>
      </w:r>
      <w:r w:rsidR="00EA7304">
        <w:t xml:space="preserve"> </w:t>
      </w:r>
      <w:r w:rsidRPr="00F40FC9">
        <w:t>Sarah</w:t>
      </w:r>
      <w:r w:rsidR="00EA7304">
        <w:t xml:space="preserve"> </w:t>
      </w:r>
      <w:r w:rsidRPr="00F40FC9">
        <w:t>Whitehouse</w:t>
      </w:r>
      <w:r w:rsidR="004B1BD9">
        <w:t>.</w:t>
      </w:r>
      <w:r w:rsidR="00EA7304">
        <w:t xml:space="preserve"> </w:t>
      </w:r>
      <w:hyperlink w:anchor="jones" w:history="1">
        <w:r w:rsidR="009125FD" w:rsidRPr="009A4425">
          <w:rPr>
            <w:rStyle w:val="Hyperlink"/>
          </w:rPr>
          <w:t>Click for details</w:t>
        </w:r>
      </w:hyperlink>
    </w:p>
    <w:sectPr w:rsidR="00F40FC9" w:rsidRPr="00B52D2D" w:rsidSect="004F3EE3">
      <w:footerReference w:type="default" r:id="rId79"/>
      <w:footerReference w:type="first" r:id="rId80"/>
      <w:pgSz w:w="11906" w:h="16838"/>
      <w:pgMar w:top="1135" w:right="849" w:bottom="851" w:left="851"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4C0939" w16cex:dateUtc="2021-03-19T13:45:41.562Z"/>
  <w16cex:commentExtensible w16cex:durableId="0B85D5FE" w16cex:dateUtc="2021-03-19T13:47:23.07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5E6A" w14:textId="77777777" w:rsidR="00B920CF" w:rsidRDefault="00B920CF" w:rsidP="00B44831">
      <w:pPr>
        <w:spacing w:after="0" w:line="240" w:lineRule="auto"/>
      </w:pPr>
      <w:r>
        <w:separator/>
      </w:r>
    </w:p>
  </w:endnote>
  <w:endnote w:type="continuationSeparator" w:id="0">
    <w:p w14:paraId="68B5673F" w14:textId="77777777" w:rsidR="00B920CF" w:rsidRDefault="00B920CF" w:rsidP="00B44831">
      <w:pPr>
        <w:spacing w:after="0" w:line="240" w:lineRule="auto"/>
      </w:pPr>
      <w:r>
        <w:continuationSeparator/>
      </w:r>
    </w:p>
  </w:endnote>
  <w:endnote w:type="continuationNotice" w:id="1">
    <w:p w14:paraId="4308F4F1" w14:textId="77777777" w:rsidR="00B920CF" w:rsidRDefault="00B920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504898"/>
      <w:docPartObj>
        <w:docPartGallery w:val="Page Numbers (Bottom of Page)"/>
        <w:docPartUnique/>
      </w:docPartObj>
    </w:sdtPr>
    <w:sdtEndPr>
      <w:rPr>
        <w:noProof/>
      </w:rPr>
    </w:sdtEndPr>
    <w:sdtContent>
      <w:p w14:paraId="17CF240C" w14:textId="3C46A60B" w:rsidR="00B920CF" w:rsidRDefault="00B920CF">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00A6ADB1" w14:textId="0D461977" w:rsidR="00B920CF" w:rsidRPr="009A2D60" w:rsidRDefault="00B920CF">
    <w:pPr>
      <w:pStyle w:val="Footer"/>
      <w:rPr>
        <w:sz w:val="22"/>
      </w:rPr>
    </w:pPr>
    <w:r w:rsidRPr="009A2D60">
      <w:rPr>
        <w:sz w:val="22"/>
      </w:rPr>
      <w:t>* Repeated: 22 June, 11:15, Bower Ashton and 23 June, 10:00, Frenchay.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522D" w14:textId="77777777" w:rsidR="00B920CF" w:rsidRDefault="00B920CF">
    <w:pPr>
      <w:pStyle w:val="Footer"/>
    </w:pPr>
    <w:r>
      <w:rPr>
        <w:noProof/>
        <w:lang w:eastAsia="en-GB"/>
      </w:rPr>
      <w:drawing>
        <wp:inline distT="0" distB="0" distL="0" distR="0" wp14:anchorId="66BCFDE0" wp14:editId="6D48C529">
          <wp:extent cx="1436370" cy="716280"/>
          <wp:effectExtent l="0" t="0" r="0" b="7620"/>
          <wp:docPr id="15" name="Picture 15" descr="UWE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36370" cy="7162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10120" w14:textId="77777777" w:rsidR="00B920CF" w:rsidRDefault="00B920C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F3963" w14:textId="463AC220" w:rsidR="00B920CF" w:rsidRPr="008A34A1" w:rsidRDefault="00B920CF" w:rsidP="008A3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CE40F" w14:textId="77777777" w:rsidR="00B920CF" w:rsidRDefault="00B920CF" w:rsidP="00B44831">
      <w:pPr>
        <w:spacing w:after="0" w:line="240" w:lineRule="auto"/>
      </w:pPr>
      <w:r>
        <w:separator/>
      </w:r>
    </w:p>
  </w:footnote>
  <w:footnote w:type="continuationSeparator" w:id="0">
    <w:p w14:paraId="3C4A00BA" w14:textId="77777777" w:rsidR="00B920CF" w:rsidRDefault="00B920CF" w:rsidP="00B44831">
      <w:pPr>
        <w:spacing w:after="0" w:line="240" w:lineRule="auto"/>
      </w:pPr>
      <w:r>
        <w:continuationSeparator/>
      </w:r>
    </w:p>
  </w:footnote>
  <w:footnote w:type="continuationNotice" w:id="1">
    <w:p w14:paraId="7C3E4566" w14:textId="77777777" w:rsidR="00B920CF" w:rsidRDefault="00B920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3E8"/>
    <w:multiLevelType w:val="hybridMultilevel"/>
    <w:tmpl w:val="3EBE5AD0"/>
    <w:lvl w:ilvl="0" w:tplc="407EB052">
      <w:start w:val="1"/>
      <w:numFmt w:val="bullet"/>
      <w:lvlText w:val=""/>
      <w:lvlJc w:val="left"/>
      <w:pPr>
        <w:ind w:left="786" w:hanging="360"/>
      </w:pPr>
      <w:rPr>
        <w:rFonts w:ascii="Symbol" w:hAnsi="Symbol" w:hint="default"/>
        <w:color w:val="16818D"/>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556CA"/>
    <w:multiLevelType w:val="hybridMultilevel"/>
    <w:tmpl w:val="8460B922"/>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15:restartNumberingAfterBreak="0">
    <w:nsid w:val="06BE4F94"/>
    <w:multiLevelType w:val="hybridMultilevel"/>
    <w:tmpl w:val="9EA6EE46"/>
    <w:lvl w:ilvl="0" w:tplc="08090001">
      <w:start w:val="1"/>
      <w:numFmt w:val="bullet"/>
      <w:lvlText w:val=""/>
      <w:lvlJc w:val="left"/>
      <w:pPr>
        <w:ind w:left="720" w:hanging="360"/>
      </w:pPr>
      <w:rPr>
        <w:rFonts w:ascii="Symbol" w:hAnsi="Symbol" w:hint="default"/>
        <w:color w:val="1681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D4D2B"/>
    <w:multiLevelType w:val="hybridMultilevel"/>
    <w:tmpl w:val="494C4EC2"/>
    <w:lvl w:ilvl="0" w:tplc="08090001">
      <w:start w:val="1"/>
      <w:numFmt w:val="bullet"/>
      <w:lvlText w:val=""/>
      <w:lvlJc w:val="left"/>
      <w:pPr>
        <w:ind w:left="720" w:hanging="360"/>
      </w:pPr>
      <w:rPr>
        <w:rFonts w:ascii="Symbol" w:hAnsi="Symbol" w:hint="default"/>
        <w:color w:val="1681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83DA3"/>
    <w:multiLevelType w:val="hybridMultilevel"/>
    <w:tmpl w:val="B8FE5850"/>
    <w:lvl w:ilvl="0" w:tplc="6D94669A">
      <w:start w:val="1"/>
      <w:numFmt w:val="bullet"/>
      <w:pStyle w:val="Bulletpoints"/>
      <w:lvlText w:val=""/>
      <w:lvlJc w:val="left"/>
      <w:pPr>
        <w:ind w:left="360" w:hanging="360"/>
      </w:pPr>
      <w:rPr>
        <w:rFonts w:ascii="Symbol" w:hAnsi="Symbol" w:hint="default"/>
      </w:rPr>
    </w:lvl>
    <w:lvl w:ilvl="1" w:tplc="3FC00554">
      <w:start w:val="1"/>
      <w:numFmt w:val="bullet"/>
      <w:pStyle w:val="BulletpointsB"/>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351849"/>
    <w:multiLevelType w:val="multilevel"/>
    <w:tmpl w:val="D34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638B3"/>
    <w:multiLevelType w:val="hybridMultilevel"/>
    <w:tmpl w:val="BDEA3922"/>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1BF005C9"/>
    <w:multiLevelType w:val="hybridMultilevel"/>
    <w:tmpl w:val="464C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D43D5"/>
    <w:multiLevelType w:val="hybridMultilevel"/>
    <w:tmpl w:val="0484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041C9"/>
    <w:multiLevelType w:val="hybridMultilevel"/>
    <w:tmpl w:val="DCAAF02A"/>
    <w:lvl w:ilvl="0" w:tplc="08090001">
      <w:start w:val="1"/>
      <w:numFmt w:val="bullet"/>
      <w:lvlText w:val=""/>
      <w:lvlJc w:val="left"/>
      <w:pPr>
        <w:ind w:left="720" w:hanging="360"/>
      </w:pPr>
      <w:rPr>
        <w:rFonts w:ascii="Symbol" w:hAnsi="Symbol" w:hint="default"/>
        <w:color w:val="1681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1341E"/>
    <w:multiLevelType w:val="hybridMultilevel"/>
    <w:tmpl w:val="D43EF660"/>
    <w:lvl w:ilvl="0" w:tplc="A6C8BDC6">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9627C"/>
    <w:multiLevelType w:val="hybridMultilevel"/>
    <w:tmpl w:val="5D24C952"/>
    <w:lvl w:ilvl="0" w:tplc="08090001">
      <w:start w:val="1"/>
      <w:numFmt w:val="bullet"/>
      <w:lvlText w:val=""/>
      <w:lvlJc w:val="left"/>
      <w:pPr>
        <w:ind w:left="720" w:hanging="360"/>
      </w:pPr>
      <w:rPr>
        <w:rFonts w:ascii="Symbol" w:hAnsi="Symbol" w:hint="default"/>
        <w:color w:val="1681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2685F"/>
    <w:multiLevelType w:val="hybridMultilevel"/>
    <w:tmpl w:val="88C8C118"/>
    <w:lvl w:ilvl="0" w:tplc="08090001">
      <w:start w:val="1"/>
      <w:numFmt w:val="bullet"/>
      <w:lvlText w:val=""/>
      <w:lvlJc w:val="left"/>
      <w:pPr>
        <w:ind w:left="363" w:hanging="360"/>
      </w:pPr>
      <w:rPr>
        <w:rFonts w:ascii="Symbol" w:hAnsi="Symbol" w:hint="default"/>
      </w:rPr>
    </w:lvl>
    <w:lvl w:ilvl="1" w:tplc="08090001">
      <w:start w:val="1"/>
      <w:numFmt w:val="bullet"/>
      <w:lvlText w:val=""/>
      <w:lvlJc w:val="left"/>
      <w:pPr>
        <w:ind w:left="1083" w:hanging="360"/>
      </w:pPr>
      <w:rPr>
        <w:rFonts w:ascii="Symbol" w:hAnsi="Symbol"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388F1834"/>
    <w:multiLevelType w:val="hybridMultilevel"/>
    <w:tmpl w:val="4DA8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C4D39"/>
    <w:multiLevelType w:val="hybridMultilevel"/>
    <w:tmpl w:val="B7CC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82E22"/>
    <w:multiLevelType w:val="hybridMultilevel"/>
    <w:tmpl w:val="00785CD2"/>
    <w:lvl w:ilvl="0" w:tplc="08090001">
      <w:start w:val="1"/>
      <w:numFmt w:val="bullet"/>
      <w:lvlText w:val=""/>
      <w:lvlJc w:val="left"/>
      <w:pPr>
        <w:ind w:left="363" w:hanging="360"/>
      </w:pPr>
      <w:rPr>
        <w:rFonts w:ascii="Symbol" w:hAnsi="Symbol" w:hint="default"/>
      </w:rPr>
    </w:lvl>
    <w:lvl w:ilvl="1" w:tplc="08090001">
      <w:start w:val="1"/>
      <w:numFmt w:val="bullet"/>
      <w:lvlText w:val=""/>
      <w:lvlJc w:val="left"/>
      <w:pPr>
        <w:ind w:left="1083" w:hanging="360"/>
      </w:pPr>
      <w:rPr>
        <w:rFonts w:ascii="Symbol" w:hAnsi="Symbol"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46C36418"/>
    <w:multiLevelType w:val="hybridMultilevel"/>
    <w:tmpl w:val="81A89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5A7807"/>
    <w:multiLevelType w:val="hybridMultilevel"/>
    <w:tmpl w:val="F0884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5B686E"/>
    <w:multiLevelType w:val="multilevel"/>
    <w:tmpl w:val="1B225E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519B614C"/>
    <w:multiLevelType w:val="hybridMultilevel"/>
    <w:tmpl w:val="C4A45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B72A6F"/>
    <w:multiLevelType w:val="hybridMultilevel"/>
    <w:tmpl w:val="370A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358F1"/>
    <w:multiLevelType w:val="multilevel"/>
    <w:tmpl w:val="B45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E85B43"/>
    <w:multiLevelType w:val="hybridMultilevel"/>
    <w:tmpl w:val="C0CA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67B23"/>
    <w:multiLevelType w:val="hybridMultilevel"/>
    <w:tmpl w:val="85F8FB02"/>
    <w:lvl w:ilvl="0" w:tplc="6B646416">
      <w:start w:val="1"/>
      <w:numFmt w:val="bullet"/>
      <w:lvlText w:val=""/>
      <w:lvlJc w:val="left"/>
      <w:pPr>
        <w:ind w:left="717" w:hanging="360"/>
      </w:pPr>
      <w:rPr>
        <w:rFonts w:ascii="Symbol" w:hAnsi="Symbol" w:hint="default"/>
        <w:color w:val="16818D"/>
        <w:sz w:val="24"/>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15:restartNumberingAfterBreak="0">
    <w:nsid w:val="731E22E5"/>
    <w:multiLevelType w:val="hybridMultilevel"/>
    <w:tmpl w:val="D7DA7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925FE4"/>
    <w:multiLevelType w:val="hybridMultilevel"/>
    <w:tmpl w:val="F92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3A6114"/>
    <w:multiLevelType w:val="hybridMultilevel"/>
    <w:tmpl w:val="057E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D16552"/>
    <w:multiLevelType w:val="hybridMultilevel"/>
    <w:tmpl w:val="7B862F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4"/>
  </w:num>
  <w:num w:numId="2">
    <w:abstractNumId w:val="18"/>
  </w:num>
  <w:num w:numId="3">
    <w:abstractNumId w:val="1"/>
  </w:num>
  <w:num w:numId="4">
    <w:abstractNumId w:val="13"/>
  </w:num>
  <w:num w:numId="5">
    <w:abstractNumId w:val="25"/>
  </w:num>
  <w:num w:numId="6">
    <w:abstractNumId w:val="16"/>
  </w:num>
  <w:num w:numId="7">
    <w:abstractNumId w:val="27"/>
  </w:num>
  <w:num w:numId="8">
    <w:abstractNumId w:val="12"/>
  </w:num>
  <w:num w:numId="9">
    <w:abstractNumId w:val="15"/>
  </w:num>
  <w:num w:numId="10">
    <w:abstractNumId w:val="6"/>
  </w:num>
  <w:num w:numId="11">
    <w:abstractNumId w:val="19"/>
  </w:num>
  <w:num w:numId="12">
    <w:abstractNumId w:val="10"/>
  </w:num>
  <w:num w:numId="13">
    <w:abstractNumId w:val="5"/>
  </w:num>
  <w:num w:numId="14">
    <w:abstractNumId w:val="21"/>
  </w:num>
  <w:num w:numId="15">
    <w:abstractNumId w:val="26"/>
  </w:num>
  <w:num w:numId="16">
    <w:abstractNumId w:val="7"/>
  </w:num>
  <w:num w:numId="17">
    <w:abstractNumId w:val="11"/>
  </w:num>
  <w:num w:numId="18">
    <w:abstractNumId w:val="2"/>
  </w:num>
  <w:num w:numId="19">
    <w:abstractNumId w:val="20"/>
  </w:num>
  <w:num w:numId="20">
    <w:abstractNumId w:val="3"/>
  </w:num>
  <w:num w:numId="21">
    <w:abstractNumId w:val="0"/>
  </w:num>
  <w:num w:numId="22">
    <w:abstractNumId w:val="9"/>
  </w:num>
  <w:num w:numId="23">
    <w:abstractNumId w:val="23"/>
  </w:num>
  <w:num w:numId="24">
    <w:abstractNumId w:val="14"/>
  </w:num>
  <w:num w:numId="25">
    <w:abstractNumId w:val="24"/>
  </w:num>
  <w:num w:numId="26">
    <w:abstractNumId w:val="17"/>
  </w:num>
  <w:num w:numId="27">
    <w:abstractNumId w:val="22"/>
  </w:num>
  <w:num w:numId="2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B0"/>
    <w:rsid w:val="00002769"/>
    <w:rsid w:val="0000387B"/>
    <w:rsid w:val="00005277"/>
    <w:rsid w:val="00005EF6"/>
    <w:rsid w:val="00010B0C"/>
    <w:rsid w:val="00011706"/>
    <w:rsid w:val="0001176F"/>
    <w:rsid w:val="000139AE"/>
    <w:rsid w:val="00013AE8"/>
    <w:rsid w:val="00014A46"/>
    <w:rsid w:val="00014FC8"/>
    <w:rsid w:val="000161BD"/>
    <w:rsid w:val="000163E9"/>
    <w:rsid w:val="00017E93"/>
    <w:rsid w:val="00021A08"/>
    <w:rsid w:val="000220C2"/>
    <w:rsid w:val="00022C7C"/>
    <w:rsid w:val="000231A8"/>
    <w:rsid w:val="00023FD4"/>
    <w:rsid w:val="00024426"/>
    <w:rsid w:val="0002570B"/>
    <w:rsid w:val="00031610"/>
    <w:rsid w:val="00031786"/>
    <w:rsid w:val="00031C60"/>
    <w:rsid w:val="000378A2"/>
    <w:rsid w:val="0004020D"/>
    <w:rsid w:val="00040A10"/>
    <w:rsid w:val="00041B78"/>
    <w:rsid w:val="00042D2D"/>
    <w:rsid w:val="00047E04"/>
    <w:rsid w:val="00051214"/>
    <w:rsid w:val="00051929"/>
    <w:rsid w:val="00051C66"/>
    <w:rsid w:val="00052147"/>
    <w:rsid w:val="00053501"/>
    <w:rsid w:val="00054322"/>
    <w:rsid w:val="000544FA"/>
    <w:rsid w:val="0005517F"/>
    <w:rsid w:val="00055340"/>
    <w:rsid w:val="0006254F"/>
    <w:rsid w:val="00065EB6"/>
    <w:rsid w:val="00067608"/>
    <w:rsid w:val="0007050D"/>
    <w:rsid w:val="00070CE1"/>
    <w:rsid w:val="00071561"/>
    <w:rsid w:val="00072B74"/>
    <w:rsid w:val="0007689C"/>
    <w:rsid w:val="0008068A"/>
    <w:rsid w:val="00080AC6"/>
    <w:rsid w:val="00081349"/>
    <w:rsid w:val="00085173"/>
    <w:rsid w:val="00091236"/>
    <w:rsid w:val="000918C9"/>
    <w:rsid w:val="000937BC"/>
    <w:rsid w:val="00093864"/>
    <w:rsid w:val="000A0ECB"/>
    <w:rsid w:val="000A3E3D"/>
    <w:rsid w:val="000A4DA1"/>
    <w:rsid w:val="000A6BA2"/>
    <w:rsid w:val="000A6E6E"/>
    <w:rsid w:val="000A73FB"/>
    <w:rsid w:val="000A7907"/>
    <w:rsid w:val="000A79B0"/>
    <w:rsid w:val="000B21F9"/>
    <w:rsid w:val="000B35EE"/>
    <w:rsid w:val="000B42CF"/>
    <w:rsid w:val="000B68BF"/>
    <w:rsid w:val="000B6F18"/>
    <w:rsid w:val="000C0E3D"/>
    <w:rsid w:val="000C0E66"/>
    <w:rsid w:val="000C160B"/>
    <w:rsid w:val="000C34E0"/>
    <w:rsid w:val="000C3863"/>
    <w:rsid w:val="000C417F"/>
    <w:rsid w:val="000C487D"/>
    <w:rsid w:val="000C495F"/>
    <w:rsid w:val="000C4DAB"/>
    <w:rsid w:val="000C6205"/>
    <w:rsid w:val="000C7F24"/>
    <w:rsid w:val="000D0245"/>
    <w:rsid w:val="000D0950"/>
    <w:rsid w:val="000D2340"/>
    <w:rsid w:val="000D25BC"/>
    <w:rsid w:val="000D60F1"/>
    <w:rsid w:val="000D6584"/>
    <w:rsid w:val="000E27D3"/>
    <w:rsid w:val="000E3912"/>
    <w:rsid w:val="000E72A6"/>
    <w:rsid w:val="000F0684"/>
    <w:rsid w:val="000F2548"/>
    <w:rsid w:val="000F25C1"/>
    <w:rsid w:val="000F5977"/>
    <w:rsid w:val="000F71AC"/>
    <w:rsid w:val="001006F9"/>
    <w:rsid w:val="001017FC"/>
    <w:rsid w:val="00101E8D"/>
    <w:rsid w:val="00101EBA"/>
    <w:rsid w:val="0010243F"/>
    <w:rsid w:val="0010562E"/>
    <w:rsid w:val="00105CCD"/>
    <w:rsid w:val="00110ADE"/>
    <w:rsid w:val="00112AB1"/>
    <w:rsid w:val="00113165"/>
    <w:rsid w:val="00120A8C"/>
    <w:rsid w:val="00122B05"/>
    <w:rsid w:val="00122C0A"/>
    <w:rsid w:val="00123A58"/>
    <w:rsid w:val="001241EB"/>
    <w:rsid w:val="0012453F"/>
    <w:rsid w:val="00127458"/>
    <w:rsid w:val="001279F4"/>
    <w:rsid w:val="00131B76"/>
    <w:rsid w:val="0013409A"/>
    <w:rsid w:val="001348D5"/>
    <w:rsid w:val="00136158"/>
    <w:rsid w:val="001362AF"/>
    <w:rsid w:val="001371A6"/>
    <w:rsid w:val="0014120B"/>
    <w:rsid w:val="001413C0"/>
    <w:rsid w:val="00142C57"/>
    <w:rsid w:val="00143CF4"/>
    <w:rsid w:val="00144809"/>
    <w:rsid w:val="00145777"/>
    <w:rsid w:val="001469C4"/>
    <w:rsid w:val="001479C1"/>
    <w:rsid w:val="00151D25"/>
    <w:rsid w:val="001526D6"/>
    <w:rsid w:val="001538F5"/>
    <w:rsid w:val="00153D0A"/>
    <w:rsid w:val="001541EA"/>
    <w:rsid w:val="00157B2F"/>
    <w:rsid w:val="00160A70"/>
    <w:rsid w:val="0016194B"/>
    <w:rsid w:val="001638EC"/>
    <w:rsid w:val="00164244"/>
    <w:rsid w:val="00164510"/>
    <w:rsid w:val="00165090"/>
    <w:rsid w:val="00165D02"/>
    <w:rsid w:val="00166583"/>
    <w:rsid w:val="00167D05"/>
    <w:rsid w:val="0017166C"/>
    <w:rsid w:val="0017233E"/>
    <w:rsid w:val="0017262B"/>
    <w:rsid w:val="00173195"/>
    <w:rsid w:val="00174C68"/>
    <w:rsid w:val="00175BBB"/>
    <w:rsid w:val="001802C7"/>
    <w:rsid w:val="001803BC"/>
    <w:rsid w:val="00182A6F"/>
    <w:rsid w:val="00185CE3"/>
    <w:rsid w:val="00191EC8"/>
    <w:rsid w:val="00191F5C"/>
    <w:rsid w:val="00192D03"/>
    <w:rsid w:val="0019324D"/>
    <w:rsid w:val="00193C9C"/>
    <w:rsid w:val="00194C1B"/>
    <w:rsid w:val="00194E19"/>
    <w:rsid w:val="001A0832"/>
    <w:rsid w:val="001A22F2"/>
    <w:rsid w:val="001A25A0"/>
    <w:rsid w:val="001A328F"/>
    <w:rsid w:val="001A3D7B"/>
    <w:rsid w:val="001A42CB"/>
    <w:rsid w:val="001B1669"/>
    <w:rsid w:val="001B2433"/>
    <w:rsid w:val="001B2488"/>
    <w:rsid w:val="001B3E43"/>
    <w:rsid w:val="001B49C7"/>
    <w:rsid w:val="001B5FE6"/>
    <w:rsid w:val="001C02E4"/>
    <w:rsid w:val="001C138A"/>
    <w:rsid w:val="001C2DE0"/>
    <w:rsid w:val="001C41AF"/>
    <w:rsid w:val="001C4A00"/>
    <w:rsid w:val="001C7B89"/>
    <w:rsid w:val="001D0B45"/>
    <w:rsid w:val="001D1593"/>
    <w:rsid w:val="001D2299"/>
    <w:rsid w:val="001D350F"/>
    <w:rsid w:val="001D4DD1"/>
    <w:rsid w:val="001D5FE7"/>
    <w:rsid w:val="001D6EE7"/>
    <w:rsid w:val="001D6FAB"/>
    <w:rsid w:val="001E1405"/>
    <w:rsid w:val="001E5068"/>
    <w:rsid w:val="001E6294"/>
    <w:rsid w:val="001E64CC"/>
    <w:rsid w:val="001F02FF"/>
    <w:rsid w:val="001F1504"/>
    <w:rsid w:val="001F2B74"/>
    <w:rsid w:val="001F3D0F"/>
    <w:rsid w:val="001F749C"/>
    <w:rsid w:val="0020054C"/>
    <w:rsid w:val="00200A97"/>
    <w:rsid w:val="00206490"/>
    <w:rsid w:val="00206C59"/>
    <w:rsid w:val="00207ADE"/>
    <w:rsid w:val="002103EC"/>
    <w:rsid w:val="00211813"/>
    <w:rsid w:val="00211A74"/>
    <w:rsid w:val="00212D5C"/>
    <w:rsid w:val="00213A1D"/>
    <w:rsid w:val="00213BA3"/>
    <w:rsid w:val="00213E67"/>
    <w:rsid w:val="0021409B"/>
    <w:rsid w:val="00214409"/>
    <w:rsid w:val="00214C59"/>
    <w:rsid w:val="00215A0C"/>
    <w:rsid w:val="00216966"/>
    <w:rsid w:val="00222924"/>
    <w:rsid w:val="002259E1"/>
    <w:rsid w:val="00226448"/>
    <w:rsid w:val="00230F8D"/>
    <w:rsid w:val="00231092"/>
    <w:rsid w:val="0023170C"/>
    <w:rsid w:val="00233020"/>
    <w:rsid w:val="002338CA"/>
    <w:rsid w:val="00235A05"/>
    <w:rsid w:val="00236326"/>
    <w:rsid w:val="0023636A"/>
    <w:rsid w:val="002371CE"/>
    <w:rsid w:val="00237D8E"/>
    <w:rsid w:val="00240FBD"/>
    <w:rsid w:val="00241C02"/>
    <w:rsid w:val="0024337C"/>
    <w:rsid w:val="00243D17"/>
    <w:rsid w:val="00250231"/>
    <w:rsid w:val="0025039C"/>
    <w:rsid w:val="00250912"/>
    <w:rsid w:val="002539AD"/>
    <w:rsid w:val="00254917"/>
    <w:rsid w:val="00254E4A"/>
    <w:rsid w:val="00257C85"/>
    <w:rsid w:val="00260C6F"/>
    <w:rsid w:val="002613E5"/>
    <w:rsid w:val="00261502"/>
    <w:rsid w:val="00262ED1"/>
    <w:rsid w:val="00263387"/>
    <w:rsid w:val="00263FBD"/>
    <w:rsid w:val="002667C6"/>
    <w:rsid w:val="00266A80"/>
    <w:rsid w:val="0027034B"/>
    <w:rsid w:val="00271088"/>
    <w:rsid w:val="002712A9"/>
    <w:rsid w:val="002745F6"/>
    <w:rsid w:val="00274CC6"/>
    <w:rsid w:val="0027739F"/>
    <w:rsid w:val="00281244"/>
    <w:rsid w:val="00284025"/>
    <w:rsid w:val="0028549B"/>
    <w:rsid w:val="00285D5A"/>
    <w:rsid w:val="002864B2"/>
    <w:rsid w:val="00290F00"/>
    <w:rsid w:val="00293E6B"/>
    <w:rsid w:val="00293ED0"/>
    <w:rsid w:val="002A0E49"/>
    <w:rsid w:val="002A209C"/>
    <w:rsid w:val="002A210D"/>
    <w:rsid w:val="002A2676"/>
    <w:rsid w:val="002A6447"/>
    <w:rsid w:val="002A7F89"/>
    <w:rsid w:val="002B13F6"/>
    <w:rsid w:val="002B69A4"/>
    <w:rsid w:val="002C4434"/>
    <w:rsid w:val="002C548E"/>
    <w:rsid w:val="002C5532"/>
    <w:rsid w:val="002C5BC6"/>
    <w:rsid w:val="002C701D"/>
    <w:rsid w:val="002D31DB"/>
    <w:rsid w:val="002D6CC7"/>
    <w:rsid w:val="002D74F0"/>
    <w:rsid w:val="002E19CB"/>
    <w:rsid w:val="002E1DEC"/>
    <w:rsid w:val="002E2B7C"/>
    <w:rsid w:val="002E4648"/>
    <w:rsid w:val="002E48E5"/>
    <w:rsid w:val="002E66C7"/>
    <w:rsid w:val="002F1B73"/>
    <w:rsid w:val="002F292F"/>
    <w:rsid w:val="002F3CE3"/>
    <w:rsid w:val="002F4512"/>
    <w:rsid w:val="002F6EC5"/>
    <w:rsid w:val="002F6F2A"/>
    <w:rsid w:val="00301DD5"/>
    <w:rsid w:val="00303002"/>
    <w:rsid w:val="00304061"/>
    <w:rsid w:val="003046EB"/>
    <w:rsid w:val="0030492C"/>
    <w:rsid w:val="003051D5"/>
    <w:rsid w:val="00306477"/>
    <w:rsid w:val="00307037"/>
    <w:rsid w:val="00307E0B"/>
    <w:rsid w:val="0031045E"/>
    <w:rsid w:val="00310599"/>
    <w:rsid w:val="003118A2"/>
    <w:rsid w:val="0031550C"/>
    <w:rsid w:val="00316B00"/>
    <w:rsid w:val="00317548"/>
    <w:rsid w:val="00320C78"/>
    <w:rsid w:val="0032262F"/>
    <w:rsid w:val="00322780"/>
    <w:rsid w:val="00323231"/>
    <w:rsid w:val="00325B67"/>
    <w:rsid w:val="00326DEC"/>
    <w:rsid w:val="00330267"/>
    <w:rsid w:val="00330BE9"/>
    <w:rsid w:val="0033149D"/>
    <w:rsid w:val="00333F69"/>
    <w:rsid w:val="00337A3B"/>
    <w:rsid w:val="00337BB8"/>
    <w:rsid w:val="003420FF"/>
    <w:rsid w:val="00346D0C"/>
    <w:rsid w:val="00350988"/>
    <w:rsid w:val="00354F35"/>
    <w:rsid w:val="00356466"/>
    <w:rsid w:val="0035677D"/>
    <w:rsid w:val="0035691A"/>
    <w:rsid w:val="0036087F"/>
    <w:rsid w:val="003628BC"/>
    <w:rsid w:val="00362AE3"/>
    <w:rsid w:val="00365D4E"/>
    <w:rsid w:val="00372411"/>
    <w:rsid w:val="00374051"/>
    <w:rsid w:val="00374A11"/>
    <w:rsid w:val="00375B18"/>
    <w:rsid w:val="00375DBA"/>
    <w:rsid w:val="00376459"/>
    <w:rsid w:val="003779B6"/>
    <w:rsid w:val="00380839"/>
    <w:rsid w:val="00380FB2"/>
    <w:rsid w:val="00381264"/>
    <w:rsid w:val="00381620"/>
    <w:rsid w:val="00381A17"/>
    <w:rsid w:val="003847CF"/>
    <w:rsid w:val="00384A75"/>
    <w:rsid w:val="003859E9"/>
    <w:rsid w:val="003874B8"/>
    <w:rsid w:val="003912E5"/>
    <w:rsid w:val="00391AE0"/>
    <w:rsid w:val="00393460"/>
    <w:rsid w:val="00393579"/>
    <w:rsid w:val="003941D0"/>
    <w:rsid w:val="003A026D"/>
    <w:rsid w:val="003A1C6B"/>
    <w:rsid w:val="003A2DE9"/>
    <w:rsid w:val="003A39F2"/>
    <w:rsid w:val="003A5ECD"/>
    <w:rsid w:val="003A71F6"/>
    <w:rsid w:val="003A7A1D"/>
    <w:rsid w:val="003B0237"/>
    <w:rsid w:val="003B07DA"/>
    <w:rsid w:val="003B22AE"/>
    <w:rsid w:val="003B4431"/>
    <w:rsid w:val="003B5FDD"/>
    <w:rsid w:val="003B7F9E"/>
    <w:rsid w:val="003C4C83"/>
    <w:rsid w:val="003C4DB8"/>
    <w:rsid w:val="003C51C1"/>
    <w:rsid w:val="003C5751"/>
    <w:rsid w:val="003C58DA"/>
    <w:rsid w:val="003C5F4C"/>
    <w:rsid w:val="003C6226"/>
    <w:rsid w:val="003C64F2"/>
    <w:rsid w:val="003C6FC5"/>
    <w:rsid w:val="003D27C1"/>
    <w:rsid w:val="003D45D3"/>
    <w:rsid w:val="003D604B"/>
    <w:rsid w:val="003D66FF"/>
    <w:rsid w:val="003D7302"/>
    <w:rsid w:val="003E1339"/>
    <w:rsid w:val="003E243C"/>
    <w:rsid w:val="003E2650"/>
    <w:rsid w:val="003E2FF6"/>
    <w:rsid w:val="003E4F50"/>
    <w:rsid w:val="003E6F47"/>
    <w:rsid w:val="003F00E3"/>
    <w:rsid w:val="003F0E94"/>
    <w:rsid w:val="003F13C0"/>
    <w:rsid w:val="003F2E25"/>
    <w:rsid w:val="003F3263"/>
    <w:rsid w:val="003F453D"/>
    <w:rsid w:val="003F6539"/>
    <w:rsid w:val="003F770D"/>
    <w:rsid w:val="00400C6B"/>
    <w:rsid w:val="004010C6"/>
    <w:rsid w:val="0040427F"/>
    <w:rsid w:val="00406780"/>
    <w:rsid w:val="0040772D"/>
    <w:rsid w:val="00410A5F"/>
    <w:rsid w:val="00410EAD"/>
    <w:rsid w:val="0041297B"/>
    <w:rsid w:val="004136B1"/>
    <w:rsid w:val="00414739"/>
    <w:rsid w:val="004148D2"/>
    <w:rsid w:val="00414902"/>
    <w:rsid w:val="004151F6"/>
    <w:rsid w:val="00415652"/>
    <w:rsid w:val="00417BF5"/>
    <w:rsid w:val="004211E0"/>
    <w:rsid w:val="00422AAA"/>
    <w:rsid w:val="00422C13"/>
    <w:rsid w:val="0042381C"/>
    <w:rsid w:val="00423987"/>
    <w:rsid w:val="0043005A"/>
    <w:rsid w:val="00432110"/>
    <w:rsid w:val="0043335B"/>
    <w:rsid w:val="004345CE"/>
    <w:rsid w:val="004354F8"/>
    <w:rsid w:val="0043596D"/>
    <w:rsid w:val="0043681D"/>
    <w:rsid w:val="0044285F"/>
    <w:rsid w:val="00442F30"/>
    <w:rsid w:val="004469AC"/>
    <w:rsid w:val="0044775C"/>
    <w:rsid w:val="004479A0"/>
    <w:rsid w:val="004504C3"/>
    <w:rsid w:val="00451770"/>
    <w:rsid w:val="00451F36"/>
    <w:rsid w:val="004524D6"/>
    <w:rsid w:val="0045502B"/>
    <w:rsid w:val="00455E9E"/>
    <w:rsid w:val="004560E6"/>
    <w:rsid w:val="00466CDB"/>
    <w:rsid w:val="00473BD9"/>
    <w:rsid w:val="004759E3"/>
    <w:rsid w:val="00475B66"/>
    <w:rsid w:val="004855EA"/>
    <w:rsid w:val="0048662A"/>
    <w:rsid w:val="004871B2"/>
    <w:rsid w:val="004879A0"/>
    <w:rsid w:val="004911D2"/>
    <w:rsid w:val="00491D48"/>
    <w:rsid w:val="00493952"/>
    <w:rsid w:val="00493FD3"/>
    <w:rsid w:val="00495F71"/>
    <w:rsid w:val="00496E33"/>
    <w:rsid w:val="0049768C"/>
    <w:rsid w:val="004A083A"/>
    <w:rsid w:val="004A105E"/>
    <w:rsid w:val="004A33D9"/>
    <w:rsid w:val="004A7892"/>
    <w:rsid w:val="004A7C59"/>
    <w:rsid w:val="004B18F2"/>
    <w:rsid w:val="004B1BD9"/>
    <w:rsid w:val="004B1E3E"/>
    <w:rsid w:val="004B250F"/>
    <w:rsid w:val="004B4659"/>
    <w:rsid w:val="004B7AFE"/>
    <w:rsid w:val="004B7B1C"/>
    <w:rsid w:val="004C2A8B"/>
    <w:rsid w:val="004C5625"/>
    <w:rsid w:val="004C573C"/>
    <w:rsid w:val="004C5B25"/>
    <w:rsid w:val="004C60E6"/>
    <w:rsid w:val="004C6EEF"/>
    <w:rsid w:val="004C75D8"/>
    <w:rsid w:val="004D0FF6"/>
    <w:rsid w:val="004D1CC1"/>
    <w:rsid w:val="004E0032"/>
    <w:rsid w:val="004E1BA3"/>
    <w:rsid w:val="004E618F"/>
    <w:rsid w:val="004E6420"/>
    <w:rsid w:val="004E6D77"/>
    <w:rsid w:val="004F0031"/>
    <w:rsid w:val="004F0C2F"/>
    <w:rsid w:val="004F2466"/>
    <w:rsid w:val="004F3C10"/>
    <w:rsid w:val="004F3EE3"/>
    <w:rsid w:val="004F51A7"/>
    <w:rsid w:val="005035C6"/>
    <w:rsid w:val="00503F10"/>
    <w:rsid w:val="0050568F"/>
    <w:rsid w:val="00511658"/>
    <w:rsid w:val="00513A4A"/>
    <w:rsid w:val="005141C6"/>
    <w:rsid w:val="00514F55"/>
    <w:rsid w:val="00515411"/>
    <w:rsid w:val="00516135"/>
    <w:rsid w:val="005168F2"/>
    <w:rsid w:val="00517A77"/>
    <w:rsid w:val="005207EF"/>
    <w:rsid w:val="005215EC"/>
    <w:rsid w:val="00521BED"/>
    <w:rsid w:val="0052317A"/>
    <w:rsid w:val="0052437E"/>
    <w:rsid w:val="0052589D"/>
    <w:rsid w:val="00526827"/>
    <w:rsid w:val="00527DB2"/>
    <w:rsid w:val="00530C1E"/>
    <w:rsid w:val="00531FFF"/>
    <w:rsid w:val="00532B9D"/>
    <w:rsid w:val="00533B5A"/>
    <w:rsid w:val="005354B1"/>
    <w:rsid w:val="00536AA1"/>
    <w:rsid w:val="00541FDD"/>
    <w:rsid w:val="00542A44"/>
    <w:rsid w:val="00542ADD"/>
    <w:rsid w:val="00547155"/>
    <w:rsid w:val="00550A68"/>
    <w:rsid w:val="00550C03"/>
    <w:rsid w:val="0055448D"/>
    <w:rsid w:val="00560A1A"/>
    <w:rsid w:val="00560C2D"/>
    <w:rsid w:val="00561511"/>
    <w:rsid w:val="00562516"/>
    <w:rsid w:val="00562948"/>
    <w:rsid w:val="00564624"/>
    <w:rsid w:val="00565B6B"/>
    <w:rsid w:val="0056689B"/>
    <w:rsid w:val="00570784"/>
    <w:rsid w:val="005717BA"/>
    <w:rsid w:val="0057426D"/>
    <w:rsid w:val="00574749"/>
    <w:rsid w:val="00574F31"/>
    <w:rsid w:val="005750CF"/>
    <w:rsid w:val="00576A20"/>
    <w:rsid w:val="00577980"/>
    <w:rsid w:val="00580E10"/>
    <w:rsid w:val="00582A97"/>
    <w:rsid w:val="005844CD"/>
    <w:rsid w:val="00584997"/>
    <w:rsid w:val="00584EBD"/>
    <w:rsid w:val="005907FD"/>
    <w:rsid w:val="0059160D"/>
    <w:rsid w:val="00591913"/>
    <w:rsid w:val="00595B39"/>
    <w:rsid w:val="00597C66"/>
    <w:rsid w:val="005A25F0"/>
    <w:rsid w:val="005A48B4"/>
    <w:rsid w:val="005A5A90"/>
    <w:rsid w:val="005A5FB5"/>
    <w:rsid w:val="005A74BA"/>
    <w:rsid w:val="005A75D5"/>
    <w:rsid w:val="005B1770"/>
    <w:rsid w:val="005B3ED5"/>
    <w:rsid w:val="005B4BD2"/>
    <w:rsid w:val="005B538A"/>
    <w:rsid w:val="005C0845"/>
    <w:rsid w:val="005C0B64"/>
    <w:rsid w:val="005C2577"/>
    <w:rsid w:val="005C3621"/>
    <w:rsid w:val="005C5F15"/>
    <w:rsid w:val="005C632E"/>
    <w:rsid w:val="005C71AF"/>
    <w:rsid w:val="005D0F33"/>
    <w:rsid w:val="005D44A3"/>
    <w:rsid w:val="005D45D0"/>
    <w:rsid w:val="005E2EA1"/>
    <w:rsid w:val="005E565D"/>
    <w:rsid w:val="005E74F8"/>
    <w:rsid w:val="005E7EC9"/>
    <w:rsid w:val="005F1F25"/>
    <w:rsid w:val="005F232D"/>
    <w:rsid w:val="005F348C"/>
    <w:rsid w:val="005F439F"/>
    <w:rsid w:val="005F62D4"/>
    <w:rsid w:val="005F68F5"/>
    <w:rsid w:val="00602599"/>
    <w:rsid w:val="00602834"/>
    <w:rsid w:val="00602B26"/>
    <w:rsid w:val="0060673B"/>
    <w:rsid w:val="0060766E"/>
    <w:rsid w:val="00607C96"/>
    <w:rsid w:val="00612EB6"/>
    <w:rsid w:val="00612ED5"/>
    <w:rsid w:val="006211BB"/>
    <w:rsid w:val="0062135C"/>
    <w:rsid w:val="006219C2"/>
    <w:rsid w:val="00625F83"/>
    <w:rsid w:val="0063357A"/>
    <w:rsid w:val="00641F3C"/>
    <w:rsid w:val="00642650"/>
    <w:rsid w:val="006430C2"/>
    <w:rsid w:val="00645881"/>
    <w:rsid w:val="00646E05"/>
    <w:rsid w:val="00646F5D"/>
    <w:rsid w:val="0064704D"/>
    <w:rsid w:val="00647572"/>
    <w:rsid w:val="006506FE"/>
    <w:rsid w:val="00650C76"/>
    <w:rsid w:val="00652DD3"/>
    <w:rsid w:val="00653FDE"/>
    <w:rsid w:val="00656F10"/>
    <w:rsid w:val="00661DFF"/>
    <w:rsid w:val="00662AE5"/>
    <w:rsid w:val="0066342C"/>
    <w:rsid w:val="00663B28"/>
    <w:rsid w:val="00664544"/>
    <w:rsid w:val="00664B3E"/>
    <w:rsid w:val="00664C82"/>
    <w:rsid w:val="00664EB2"/>
    <w:rsid w:val="00664F8A"/>
    <w:rsid w:val="006650D0"/>
    <w:rsid w:val="00665BE3"/>
    <w:rsid w:val="00665CE1"/>
    <w:rsid w:val="0066677D"/>
    <w:rsid w:val="00666B68"/>
    <w:rsid w:val="006679B6"/>
    <w:rsid w:val="00673B53"/>
    <w:rsid w:val="00680C2E"/>
    <w:rsid w:val="00682956"/>
    <w:rsid w:val="00685701"/>
    <w:rsid w:val="00690B8E"/>
    <w:rsid w:val="00691AAF"/>
    <w:rsid w:val="00693623"/>
    <w:rsid w:val="00694094"/>
    <w:rsid w:val="006944B1"/>
    <w:rsid w:val="006945FF"/>
    <w:rsid w:val="00695A50"/>
    <w:rsid w:val="006977BB"/>
    <w:rsid w:val="006977E8"/>
    <w:rsid w:val="00697A43"/>
    <w:rsid w:val="006A1E2F"/>
    <w:rsid w:val="006A2BD2"/>
    <w:rsid w:val="006A5129"/>
    <w:rsid w:val="006A5AD8"/>
    <w:rsid w:val="006A5E15"/>
    <w:rsid w:val="006A7FF7"/>
    <w:rsid w:val="006B2830"/>
    <w:rsid w:val="006B3835"/>
    <w:rsid w:val="006B43A5"/>
    <w:rsid w:val="006B4B85"/>
    <w:rsid w:val="006B7B4C"/>
    <w:rsid w:val="006C064F"/>
    <w:rsid w:val="006C3ACD"/>
    <w:rsid w:val="006C3CB4"/>
    <w:rsid w:val="006C4094"/>
    <w:rsid w:val="006C4142"/>
    <w:rsid w:val="006C5EA0"/>
    <w:rsid w:val="006C612E"/>
    <w:rsid w:val="006C7332"/>
    <w:rsid w:val="006D16AC"/>
    <w:rsid w:val="006D21FE"/>
    <w:rsid w:val="006D2B0B"/>
    <w:rsid w:val="006D733A"/>
    <w:rsid w:val="006D7ABB"/>
    <w:rsid w:val="006E034A"/>
    <w:rsid w:val="006E2C81"/>
    <w:rsid w:val="006E416A"/>
    <w:rsid w:val="006E451A"/>
    <w:rsid w:val="006E6267"/>
    <w:rsid w:val="006E652B"/>
    <w:rsid w:val="006E736C"/>
    <w:rsid w:val="006F067E"/>
    <w:rsid w:val="006F0F99"/>
    <w:rsid w:val="006F15D4"/>
    <w:rsid w:val="006F1EA5"/>
    <w:rsid w:val="006F2EE3"/>
    <w:rsid w:val="006F50B3"/>
    <w:rsid w:val="006F547D"/>
    <w:rsid w:val="006F6662"/>
    <w:rsid w:val="00701510"/>
    <w:rsid w:val="00702C63"/>
    <w:rsid w:val="007032E4"/>
    <w:rsid w:val="00705F95"/>
    <w:rsid w:val="00712180"/>
    <w:rsid w:val="0071274D"/>
    <w:rsid w:val="007129ED"/>
    <w:rsid w:val="00712A5E"/>
    <w:rsid w:val="0071366B"/>
    <w:rsid w:val="00715686"/>
    <w:rsid w:val="00715D90"/>
    <w:rsid w:val="00716850"/>
    <w:rsid w:val="00716C68"/>
    <w:rsid w:val="00716C7F"/>
    <w:rsid w:val="00720CCA"/>
    <w:rsid w:val="00721280"/>
    <w:rsid w:val="007218CA"/>
    <w:rsid w:val="00722B19"/>
    <w:rsid w:val="00723643"/>
    <w:rsid w:val="00725E1A"/>
    <w:rsid w:val="00727634"/>
    <w:rsid w:val="0072766E"/>
    <w:rsid w:val="007302E7"/>
    <w:rsid w:val="00730AC7"/>
    <w:rsid w:val="00734FB0"/>
    <w:rsid w:val="00735CF1"/>
    <w:rsid w:val="007402E4"/>
    <w:rsid w:val="00746786"/>
    <w:rsid w:val="00751D02"/>
    <w:rsid w:val="007526E3"/>
    <w:rsid w:val="007526ED"/>
    <w:rsid w:val="00753565"/>
    <w:rsid w:val="00756CF3"/>
    <w:rsid w:val="00756F21"/>
    <w:rsid w:val="00757712"/>
    <w:rsid w:val="00757757"/>
    <w:rsid w:val="00757B46"/>
    <w:rsid w:val="0076061B"/>
    <w:rsid w:val="00760933"/>
    <w:rsid w:val="0076168D"/>
    <w:rsid w:val="007627A8"/>
    <w:rsid w:val="00764B30"/>
    <w:rsid w:val="007715B4"/>
    <w:rsid w:val="007727B0"/>
    <w:rsid w:val="00774442"/>
    <w:rsid w:val="00774D2D"/>
    <w:rsid w:val="00775B10"/>
    <w:rsid w:val="00780360"/>
    <w:rsid w:val="00780381"/>
    <w:rsid w:val="0078316E"/>
    <w:rsid w:val="00783370"/>
    <w:rsid w:val="00784E46"/>
    <w:rsid w:val="00786D3E"/>
    <w:rsid w:val="00790192"/>
    <w:rsid w:val="00791A75"/>
    <w:rsid w:val="00791B29"/>
    <w:rsid w:val="00791B5D"/>
    <w:rsid w:val="007927C4"/>
    <w:rsid w:val="0079572D"/>
    <w:rsid w:val="00796AF6"/>
    <w:rsid w:val="0079779A"/>
    <w:rsid w:val="007A3729"/>
    <w:rsid w:val="007A4050"/>
    <w:rsid w:val="007A4A76"/>
    <w:rsid w:val="007A6901"/>
    <w:rsid w:val="007A692A"/>
    <w:rsid w:val="007A7207"/>
    <w:rsid w:val="007A7256"/>
    <w:rsid w:val="007A77CB"/>
    <w:rsid w:val="007A7B10"/>
    <w:rsid w:val="007B1A6B"/>
    <w:rsid w:val="007B4C9A"/>
    <w:rsid w:val="007B75E8"/>
    <w:rsid w:val="007B7AF0"/>
    <w:rsid w:val="007C044A"/>
    <w:rsid w:val="007C297E"/>
    <w:rsid w:val="007C3507"/>
    <w:rsid w:val="007C4CEF"/>
    <w:rsid w:val="007D0E62"/>
    <w:rsid w:val="007D12C4"/>
    <w:rsid w:val="007D1744"/>
    <w:rsid w:val="007D3B49"/>
    <w:rsid w:val="007D4123"/>
    <w:rsid w:val="007E1F0C"/>
    <w:rsid w:val="007E2F4D"/>
    <w:rsid w:val="007E305F"/>
    <w:rsid w:val="007E4AE6"/>
    <w:rsid w:val="007E4F8F"/>
    <w:rsid w:val="007F1A6E"/>
    <w:rsid w:val="007F312B"/>
    <w:rsid w:val="007F6E19"/>
    <w:rsid w:val="007F6E9A"/>
    <w:rsid w:val="007F755C"/>
    <w:rsid w:val="007F78F2"/>
    <w:rsid w:val="008034D3"/>
    <w:rsid w:val="0080389A"/>
    <w:rsid w:val="008062E2"/>
    <w:rsid w:val="0080659F"/>
    <w:rsid w:val="00810401"/>
    <w:rsid w:val="008112C5"/>
    <w:rsid w:val="00815423"/>
    <w:rsid w:val="00816476"/>
    <w:rsid w:val="008179B0"/>
    <w:rsid w:val="00820589"/>
    <w:rsid w:val="00821547"/>
    <w:rsid w:val="00821B0A"/>
    <w:rsid w:val="00821C90"/>
    <w:rsid w:val="008225E5"/>
    <w:rsid w:val="00825C9E"/>
    <w:rsid w:val="0082693E"/>
    <w:rsid w:val="008308B2"/>
    <w:rsid w:val="00836210"/>
    <w:rsid w:val="00836E72"/>
    <w:rsid w:val="008403FD"/>
    <w:rsid w:val="00840703"/>
    <w:rsid w:val="008419F0"/>
    <w:rsid w:val="00843FDE"/>
    <w:rsid w:val="0084512B"/>
    <w:rsid w:val="00846944"/>
    <w:rsid w:val="00846DCA"/>
    <w:rsid w:val="00850B35"/>
    <w:rsid w:val="00851928"/>
    <w:rsid w:val="00851AA0"/>
    <w:rsid w:val="008521AF"/>
    <w:rsid w:val="00854451"/>
    <w:rsid w:val="0085626A"/>
    <w:rsid w:val="00857753"/>
    <w:rsid w:val="00862435"/>
    <w:rsid w:val="00862462"/>
    <w:rsid w:val="0086383E"/>
    <w:rsid w:val="00863B08"/>
    <w:rsid w:val="0086435C"/>
    <w:rsid w:val="008651C5"/>
    <w:rsid w:val="00865943"/>
    <w:rsid w:val="00867437"/>
    <w:rsid w:val="00867854"/>
    <w:rsid w:val="00870FC8"/>
    <w:rsid w:val="0087101D"/>
    <w:rsid w:val="00872E75"/>
    <w:rsid w:val="008739A6"/>
    <w:rsid w:val="00877F43"/>
    <w:rsid w:val="008801BC"/>
    <w:rsid w:val="00880EEC"/>
    <w:rsid w:val="00881533"/>
    <w:rsid w:val="00883275"/>
    <w:rsid w:val="00885D03"/>
    <w:rsid w:val="0088735A"/>
    <w:rsid w:val="00890D39"/>
    <w:rsid w:val="00894DE5"/>
    <w:rsid w:val="00896EE2"/>
    <w:rsid w:val="00897DB2"/>
    <w:rsid w:val="008A0D62"/>
    <w:rsid w:val="008A31BE"/>
    <w:rsid w:val="008A34A1"/>
    <w:rsid w:val="008A3BA2"/>
    <w:rsid w:val="008A63AD"/>
    <w:rsid w:val="008A6467"/>
    <w:rsid w:val="008A7DD7"/>
    <w:rsid w:val="008B155E"/>
    <w:rsid w:val="008B21BE"/>
    <w:rsid w:val="008B5421"/>
    <w:rsid w:val="008B5696"/>
    <w:rsid w:val="008B680F"/>
    <w:rsid w:val="008B6F6E"/>
    <w:rsid w:val="008C4A9B"/>
    <w:rsid w:val="008C512C"/>
    <w:rsid w:val="008C7C28"/>
    <w:rsid w:val="008D0917"/>
    <w:rsid w:val="008D1725"/>
    <w:rsid w:val="008D4C8A"/>
    <w:rsid w:val="008D5A8E"/>
    <w:rsid w:val="008E0AEB"/>
    <w:rsid w:val="008E21D7"/>
    <w:rsid w:val="008E26FC"/>
    <w:rsid w:val="008E44F0"/>
    <w:rsid w:val="008E4573"/>
    <w:rsid w:val="008E615E"/>
    <w:rsid w:val="008E75E3"/>
    <w:rsid w:val="008F0C7F"/>
    <w:rsid w:val="008F37B0"/>
    <w:rsid w:val="008F3A98"/>
    <w:rsid w:val="008F3EED"/>
    <w:rsid w:val="008F4AB2"/>
    <w:rsid w:val="008F52A3"/>
    <w:rsid w:val="008F5321"/>
    <w:rsid w:val="00900161"/>
    <w:rsid w:val="00901B57"/>
    <w:rsid w:val="0090368B"/>
    <w:rsid w:val="009043C3"/>
    <w:rsid w:val="00907727"/>
    <w:rsid w:val="00907F08"/>
    <w:rsid w:val="00910E9B"/>
    <w:rsid w:val="009125FD"/>
    <w:rsid w:val="00912F36"/>
    <w:rsid w:val="009132E3"/>
    <w:rsid w:val="00913758"/>
    <w:rsid w:val="00913B66"/>
    <w:rsid w:val="00913FDE"/>
    <w:rsid w:val="0091442C"/>
    <w:rsid w:val="00915379"/>
    <w:rsid w:val="009159DB"/>
    <w:rsid w:val="009168F7"/>
    <w:rsid w:val="00916F12"/>
    <w:rsid w:val="0092043F"/>
    <w:rsid w:val="009234A6"/>
    <w:rsid w:val="009252D8"/>
    <w:rsid w:val="00925EBF"/>
    <w:rsid w:val="00927E14"/>
    <w:rsid w:val="009311D4"/>
    <w:rsid w:val="00933072"/>
    <w:rsid w:val="00933F88"/>
    <w:rsid w:val="009348AE"/>
    <w:rsid w:val="0093686F"/>
    <w:rsid w:val="00937590"/>
    <w:rsid w:val="00937DDF"/>
    <w:rsid w:val="009449F4"/>
    <w:rsid w:val="00945940"/>
    <w:rsid w:val="00950696"/>
    <w:rsid w:val="009510BE"/>
    <w:rsid w:val="00951311"/>
    <w:rsid w:val="00953B27"/>
    <w:rsid w:val="00954B4A"/>
    <w:rsid w:val="00957058"/>
    <w:rsid w:val="0095773E"/>
    <w:rsid w:val="00957DC0"/>
    <w:rsid w:val="00957E7A"/>
    <w:rsid w:val="009635A2"/>
    <w:rsid w:val="009664C0"/>
    <w:rsid w:val="009665D9"/>
    <w:rsid w:val="0097245C"/>
    <w:rsid w:val="009730C1"/>
    <w:rsid w:val="00973DC3"/>
    <w:rsid w:val="009764C0"/>
    <w:rsid w:val="00976926"/>
    <w:rsid w:val="00976FC3"/>
    <w:rsid w:val="00981AEA"/>
    <w:rsid w:val="00981D39"/>
    <w:rsid w:val="00982668"/>
    <w:rsid w:val="00984CAD"/>
    <w:rsid w:val="00985775"/>
    <w:rsid w:val="00985F14"/>
    <w:rsid w:val="009964B2"/>
    <w:rsid w:val="00996BF3"/>
    <w:rsid w:val="009A07A7"/>
    <w:rsid w:val="009A0F0C"/>
    <w:rsid w:val="009A2B48"/>
    <w:rsid w:val="009A2D60"/>
    <w:rsid w:val="009A3D6D"/>
    <w:rsid w:val="009A4425"/>
    <w:rsid w:val="009A72A3"/>
    <w:rsid w:val="009B03B7"/>
    <w:rsid w:val="009B16DE"/>
    <w:rsid w:val="009B2B08"/>
    <w:rsid w:val="009B322E"/>
    <w:rsid w:val="009B6778"/>
    <w:rsid w:val="009B6C7E"/>
    <w:rsid w:val="009C083B"/>
    <w:rsid w:val="009C13F8"/>
    <w:rsid w:val="009C3BE6"/>
    <w:rsid w:val="009C469B"/>
    <w:rsid w:val="009C5558"/>
    <w:rsid w:val="009C5B7A"/>
    <w:rsid w:val="009D0729"/>
    <w:rsid w:val="009D22DC"/>
    <w:rsid w:val="009D2BC6"/>
    <w:rsid w:val="009D2E9C"/>
    <w:rsid w:val="009D4803"/>
    <w:rsid w:val="009D50DD"/>
    <w:rsid w:val="009D62BB"/>
    <w:rsid w:val="009D63FF"/>
    <w:rsid w:val="009D7280"/>
    <w:rsid w:val="009D7EA5"/>
    <w:rsid w:val="009E7D93"/>
    <w:rsid w:val="009F0904"/>
    <w:rsid w:val="009F2DD4"/>
    <w:rsid w:val="009F5834"/>
    <w:rsid w:val="009F6B64"/>
    <w:rsid w:val="00A00774"/>
    <w:rsid w:val="00A0269B"/>
    <w:rsid w:val="00A04554"/>
    <w:rsid w:val="00A04C7B"/>
    <w:rsid w:val="00A073EF"/>
    <w:rsid w:val="00A07B75"/>
    <w:rsid w:val="00A117E4"/>
    <w:rsid w:val="00A11B95"/>
    <w:rsid w:val="00A14617"/>
    <w:rsid w:val="00A15B85"/>
    <w:rsid w:val="00A17581"/>
    <w:rsid w:val="00A31DD9"/>
    <w:rsid w:val="00A326A5"/>
    <w:rsid w:val="00A34D6C"/>
    <w:rsid w:val="00A35632"/>
    <w:rsid w:val="00A374D6"/>
    <w:rsid w:val="00A4273B"/>
    <w:rsid w:val="00A42A14"/>
    <w:rsid w:val="00A42B1A"/>
    <w:rsid w:val="00A44139"/>
    <w:rsid w:val="00A46293"/>
    <w:rsid w:val="00A4680B"/>
    <w:rsid w:val="00A46CF9"/>
    <w:rsid w:val="00A479F0"/>
    <w:rsid w:val="00A5083A"/>
    <w:rsid w:val="00A52989"/>
    <w:rsid w:val="00A53592"/>
    <w:rsid w:val="00A53EEC"/>
    <w:rsid w:val="00A546D8"/>
    <w:rsid w:val="00A552B2"/>
    <w:rsid w:val="00A60622"/>
    <w:rsid w:val="00A60F84"/>
    <w:rsid w:val="00A643B4"/>
    <w:rsid w:val="00A6504E"/>
    <w:rsid w:val="00A660BB"/>
    <w:rsid w:val="00A6696D"/>
    <w:rsid w:val="00A679CF"/>
    <w:rsid w:val="00A701B2"/>
    <w:rsid w:val="00A70BE0"/>
    <w:rsid w:val="00A70BE6"/>
    <w:rsid w:val="00A719B1"/>
    <w:rsid w:val="00A748A6"/>
    <w:rsid w:val="00A74AF5"/>
    <w:rsid w:val="00A74F23"/>
    <w:rsid w:val="00A76B07"/>
    <w:rsid w:val="00A800D4"/>
    <w:rsid w:val="00A80424"/>
    <w:rsid w:val="00A8077D"/>
    <w:rsid w:val="00A81F5B"/>
    <w:rsid w:val="00A8227B"/>
    <w:rsid w:val="00A830B9"/>
    <w:rsid w:val="00A84C71"/>
    <w:rsid w:val="00A85E77"/>
    <w:rsid w:val="00A86E79"/>
    <w:rsid w:val="00A901C4"/>
    <w:rsid w:val="00A91A5B"/>
    <w:rsid w:val="00A926C2"/>
    <w:rsid w:val="00A9287A"/>
    <w:rsid w:val="00A9439A"/>
    <w:rsid w:val="00A95369"/>
    <w:rsid w:val="00A95F99"/>
    <w:rsid w:val="00A97D20"/>
    <w:rsid w:val="00A97F16"/>
    <w:rsid w:val="00AA2163"/>
    <w:rsid w:val="00AA2F50"/>
    <w:rsid w:val="00AA4E4B"/>
    <w:rsid w:val="00AA555E"/>
    <w:rsid w:val="00AA699A"/>
    <w:rsid w:val="00AA6B0A"/>
    <w:rsid w:val="00AA6C5F"/>
    <w:rsid w:val="00AA6F94"/>
    <w:rsid w:val="00AA7C0C"/>
    <w:rsid w:val="00AB1ED2"/>
    <w:rsid w:val="00AB3689"/>
    <w:rsid w:val="00AB3B90"/>
    <w:rsid w:val="00AB6C98"/>
    <w:rsid w:val="00AC0F5C"/>
    <w:rsid w:val="00AC149B"/>
    <w:rsid w:val="00AC1A8F"/>
    <w:rsid w:val="00AC1AEC"/>
    <w:rsid w:val="00AC2570"/>
    <w:rsid w:val="00AC38F9"/>
    <w:rsid w:val="00AC43EA"/>
    <w:rsid w:val="00AC73F3"/>
    <w:rsid w:val="00AC7515"/>
    <w:rsid w:val="00AD1A4C"/>
    <w:rsid w:val="00AD3298"/>
    <w:rsid w:val="00AD3541"/>
    <w:rsid w:val="00AD428B"/>
    <w:rsid w:val="00AD4BE6"/>
    <w:rsid w:val="00AD5F68"/>
    <w:rsid w:val="00AD6944"/>
    <w:rsid w:val="00AE122D"/>
    <w:rsid w:val="00AE3957"/>
    <w:rsid w:val="00AE3F18"/>
    <w:rsid w:val="00AE4C04"/>
    <w:rsid w:val="00AE700F"/>
    <w:rsid w:val="00AE7BC9"/>
    <w:rsid w:val="00AF0807"/>
    <w:rsid w:val="00AF0D6F"/>
    <w:rsid w:val="00AF3BE5"/>
    <w:rsid w:val="00AF43AD"/>
    <w:rsid w:val="00AF4F23"/>
    <w:rsid w:val="00B0024D"/>
    <w:rsid w:val="00B01FA5"/>
    <w:rsid w:val="00B030B6"/>
    <w:rsid w:val="00B03195"/>
    <w:rsid w:val="00B04D40"/>
    <w:rsid w:val="00B0662F"/>
    <w:rsid w:val="00B07562"/>
    <w:rsid w:val="00B11974"/>
    <w:rsid w:val="00B12627"/>
    <w:rsid w:val="00B12E2B"/>
    <w:rsid w:val="00B138D1"/>
    <w:rsid w:val="00B15802"/>
    <w:rsid w:val="00B16DF5"/>
    <w:rsid w:val="00B20A6B"/>
    <w:rsid w:val="00B22DBA"/>
    <w:rsid w:val="00B25B94"/>
    <w:rsid w:val="00B262B1"/>
    <w:rsid w:val="00B26F30"/>
    <w:rsid w:val="00B27AD0"/>
    <w:rsid w:val="00B335F4"/>
    <w:rsid w:val="00B36674"/>
    <w:rsid w:val="00B36806"/>
    <w:rsid w:val="00B40639"/>
    <w:rsid w:val="00B41BD7"/>
    <w:rsid w:val="00B422B7"/>
    <w:rsid w:val="00B42694"/>
    <w:rsid w:val="00B44831"/>
    <w:rsid w:val="00B45DF4"/>
    <w:rsid w:val="00B46D32"/>
    <w:rsid w:val="00B4784E"/>
    <w:rsid w:val="00B47B32"/>
    <w:rsid w:val="00B51361"/>
    <w:rsid w:val="00B52732"/>
    <w:rsid w:val="00B52D2D"/>
    <w:rsid w:val="00B55F11"/>
    <w:rsid w:val="00B560F7"/>
    <w:rsid w:val="00B57E4B"/>
    <w:rsid w:val="00B6114F"/>
    <w:rsid w:val="00B61E61"/>
    <w:rsid w:val="00B622EC"/>
    <w:rsid w:val="00B6261D"/>
    <w:rsid w:val="00B653CF"/>
    <w:rsid w:val="00B66059"/>
    <w:rsid w:val="00B704E9"/>
    <w:rsid w:val="00B73A4D"/>
    <w:rsid w:val="00B74192"/>
    <w:rsid w:val="00B744A6"/>
    <w:rsid w:val="00B7574B"/>
    <w:rsid w:val="00B77DE3"/>
    <w:rsid w:val="00B802D4"/>
    <w:rsid w:val="00B869FA"/>
    <w:rsid w:val="00B86E00"/>
    <w:rsid w:val="00B91085"/>
    <w:rsid w:val="00B920CF"/>
    <w:rsid w:val="00B96DAB"/>
    <w:rsid w:val="00B9738A"/>
    <w:rsid w:val="00BA16D6"/>
    <w:rsid w:val="00BA2470"/>
    <w:rsid w:val="00BA289A"/>
    <w:rsid w:val="00BA4B27"/>
    <w:rsid w:val="00BB74BA"/>
    <w:rsid w:val="00BC22DE"/>
    <w:rsid w:val="00BC3722"/>
    <w:rsid w:val="00BC7604"/>
    <w:rsid w:val="00BD066C"/>
    <w:rsid w:val="00BD0D34"/>
    <w:rsid w:val="00BD1F83"/>
    <w:rsid w:val="00BD202A"/>
    <w:rsid w:val="00BD2B92"/>
    <w:rsid w:val="00BD2C63"/>
    <w:rsid w:val="00BD3697"/>
    <w:rsid w:val="00BD3C79"/>
    <w:rsid w:val="00BD4900"/>
    <w:rsid w:val="00BD648E"/>
    <w:rsid w:val="00BD7EFD"/>
    <w:rsid w:val="00BE0C88"/>
    <w:rsid w:val="00BE22F7"/>
    <w:rsid w:val="00BE358C"/>
    <w:rsid w:val="00BE6265"/>
    <w:rsid w:val="00BE73E1"/>
    <w:rsid w:val="00BF0BAF"/>
    <w:rsid w:val="00BF209C"/>
    <w:rsid w:val="00BF2631"/>
    <w:rsid w:val="00BF2A8E"/>
    <w:rsid w:val="00BF4FBC"/>
    <w:rsid w:val="00BF5C5E"/>
    <w:rsid w:val="00BF5FB3"/>
    <w:rsid w:val="00BF6F1F"/>
    <w:rsid w:val="00BF7DBF"/>
    <w:rsid w:val="00C03F25"/>
    <w:rsid w:val="00C0526B"/>
    <w:rsid w:val="00C05932"/>
    <w:rsid w:val="00C05A39"/>
    <w:rsid w:val="00C062FC"/>
    <w:rsid w:val="00C06B4C"/>
    <w:rsid w:val="00C0732E"/>
    <w:rsid w:val="00C20027"/>
    <w:rsid w:val="00C217D8"/>
    <w:rsid w:val="00C2204F"/>
    <w:rsid w:val="00C2351D"/>
    <w:rsid w:val="00C24936"/>
    <w:rsid w:val="00C279C2"/>
    <w:rsid w:val="00C31606"/>
    <w:rsid w:val="00C32B38"/>
    <w:rsid w:val="00C32D6B"/>
    <w:rsid w:val="00C32DF9"/>
    <w:rsid w:val="00C32E86"/>
    <w:rsid w:val="00C333FE"/>
    <w:rsid w:val="00C34EED"/>
    <w:rsid w:val="00C350F8"/>
    <w:rsid w:val="00C37E13"/>
    <w:rsid w:val="00C420FD"/>
    <w:rsid w:val="00C43291"/>
    <w:rsid w:val="00C45268"/>
    <w:rsid w:val="00C466BA"/>
    <w:rsid w:val="00C50DE1"/>
    <w:rsid w:val="00C5538F"/>
    <w:rsid w:val="00C56565"/>
    <w:rsid w:val="00C607A2"/>
    <w:rsid w:val="00C60F4E"/>
    <w:rsid w:val="00C64A2E"/>
    <w:rsid w:val="00C64BA3"/>
    <w:rsid w:val="00C650AC"/>
    <w:rsid w:val="00C657CA"/>
    <w:rsid w:val="00C6693B"/>
    <w:rsid w:val="00C70B35"/>
    <w:rsid w:val="00C7254F"/>
    <w:rsid w:val="00C74321"/>
    <w:rsid w:val="00C755C9"/>
    <w:rsid w:val="00C768C6"/>
    <w:rsid w:val="00C8090A"/>
    <w:rsid w:val="00C81883"/>
    <w:rsid w:val="00C823AD"/>
    <w:rsid w:val="00C82E5A"/>
    <w:rsid w:val="00C85613"/>
    <w:rsid w:val="00C85F80"/>
    <w:rsid w:val="00C86873"/>
    <w:rsid w:val="00C8709B"/>
    <w:rsid w:val="00C90F0D"/>
    <w:rsid w:val="00C90F41"/>
    <w:rsid w:val="00C9273C"/>
    <w:rsid w:val="00C9579C"/>
    <w:rsid w:val="00CA0769"/>
    <w:rsid w:val="00CA5CA1"/>
    <w:rsid w:val="00CA7289"/>
    <w:rsid w:val="00CB2375"/>
    <w:rsid w:val="00CB39A5"/>
    <w:rsid w:val="00CB3C8C"/>
    <w:rsid w:val="00CC4ABE"/>
    <w:rsid w:val="00CC4DB3"/>
    <w:rsid w:val="00CC6C25"/>
    <w:rsid w:val="00CC7208"/>
    <w:rsid w:val="00CD1DFF"/>
    <w:rsid w:val="00CD2C74"/>
    <w:rsid w:val="00CD371C"/>
    <w:rsid w:val="00CD3EB4"/>
    <w:rsid w:val="00CD4017"/>
    <w:rsid w:val="00CD50E3"/>
    <w:rsid w:val="00CD6699"/>
    <w:rsid w:val="00CD785C"/>
    <w:rsid w:val="00CE1900"/>
    <w:rsid w:val="00CE21D0"/>
    <w:rsid w:val="00CE29D5"/>
    <w:rsid w:val="00CE31D3"/>
    <w:rsid w:val="00CE4102"/>
    <w:rsid w:val="00CE5624"/>
    <w:rsid w:val="00CE562A"/>
    <w:rsid w:val="00CE69EA"/>
    <w:rsid w:val="00CE7073"/>
    <w:rsid w:val="00CE7CE1"/>
    <w:rsid w:val="00CF00F6"/>
    <w:rsid w:val="00CF1BC5"/>
    <w:rsid w:val="00D00417"/>
    <w:rsid w:val="00D022EA"/>
    <w:rsid w:val="00D027F6"/>
    <w:rsid w:val="00D0429F"/>
    <w:rsid w:val="00D05543"/>
    <w:rsid w:val="00D0659F"/>
    <w:rsid w:val="00D0746D"/>
    <w:rsid w:val="00D0749D"/>
    <w:rsid w:val="00D10276"/>
    <w:rsid w:val="00D10F7E"/>
    <w:rsid w:val="00D13223"/>
    <w:rsid w:val="00D13492"/>
    <w:rsid w:val="00D14432"/>
    <w:rsid w:val="00D14DAB"/>
    <w:rsid w:val="00D17A90"/>
    <w:rsid w:val="00D20B7F"/>
    <w:rsid w:val="00D21A3D"/>
    <w:rsid w:val="00D21AD9"/>
    <w:rsid w:val="00D21C51"/>
    <w:rsid w:val="00D24655"/>
    <w:rsid w:val="00D2481B"/>
    <w:rsid w:val="00D248DF"/>
    <w:rsid w:val="00D25A17"/>
    <w:rsid w:val="00D25FC4"/>
    <w:rsid w:val="00D262E8"/>
    <w:rsid w:val="00D31C75"/>
    <w:rsid w:val="00D34E87"/>
    <w:rsid w:val="00D35C98"/>
    <w:rsid w:val="00D43A33"/>
    <w:rsid w:val="00D44AC8"/>
    <w:rsid w:val="00D44F0E"/>
    <w:rsid w:val="00D45DC8"/>
    <w:rsid w:val="00D50097"/>
    <w:rsid w:val="00D529AE"/>
    <w:rsid w:val="00D53801"/>
    <w:rsid w:val="00D54560"/>
    <w:rsid w:val="00D54893"/>
    <w:rsid w:val="00D54917"/>
    <w:rsid w:val="00D55566"/>
    <w:rsid w:val="00D5589A"/>
    <w:rsid w:val="00D604D7"/>
    <w:rsid w:val="00D60736"/>
    <w:rsid w:val="00D61158"/>
    <w:rsid w:val="00D61AAC"/>
    <w:rsid w:val="00D630A5"/>
    <w:rsid w:val="00D63641"/>
    <w:rsid w:val="00D636A1"/>
    <w:rsid w:val="00D64008"/>
    <w:rsid w:val="00D64724"/>
    <w:rsid w:val="00D65B32"/>
    <w:rsid w:val="00D6647F"/>
    <w:rsid w:val="00D676F7"/>
    <w:rsid w:val="00D702DD"/>
    <w:rsid w:val="00D716D5"/>
    <w:rsid w:val="00D72393"/>
    <w:rsid w:val="00D809A7"/>
    <w:rsid w:val="00D80D1A"/>
    <w:rsid w:val="00D8311F"/>
    <w:rsid w:val="00D83CD2"/>
    <w:rsid w:val="00D85450"/>
    <w:rsid w:val="00D85F12"/>
    <w:rsid w:val="00D86A50"/>
    <w:rsid w:val="00D92122"/>
    <w:rsid w:val="00D93407"/>
    <w:rsid w:val="00D9477C"/>
    <w:rsid w:val="00D95BE0"/>
    <w:rsid w:val="00DA2814"/>
    <w:rsid w:val="00DA395A"/>
    <w:rsid w:val="00DA5F78"/>
    <w:rsid w:val="00DB1569"/>
    <w:rsid w:val="00DB1771"/>
    <w:rsid w:val="00DB2340"/>
    <w:rsid w:val="00DC04D2"/>
    <w:rsid w:val="00DC2204"/>
    <w:rsid w:val="00DC3DE0"/>
    <w:rsid w:val="00DC4AD6"/>
    <w:rsid w:val="00DC54D2"/>
    <w:rsid w:val="00DC7208"/>
    <w:rsid w:val="00DC7527"/>
    <w:rsid w:val="00DD4AFF"/>
    <w:rsid w:val="00DD65D9"/>
    <w:rsid w:val="00DE0432"/>
    <w:rsid w:val="00DE1675"/>
    <w:rsid w:val="00DE1D22"/>
    <w:rsid w:val="00DE6287"/>
    <w:rsid w:val="00DE6464"/>
    <w:rsid w:val="00DF1B65"/>
    <w:rsid w:val="00DF23CC"/>
    <w:rsid w:val="00DF377A"/>
    <w:rsid w:val="00DF4027"/>
    <w:rsid w:val="00DF6E65"/>
    <w:rsid w:val="00DF7C0F"/>
    <w:rsid w:val="00DF7F6C"/>
    <w:rsid w:val="00E01899"/>
    <w:rsid w:val="00E020AC"/>
    <w:rsid w:val="00E02AFF"/>
    <w:rsid w:val="00E03702"/>
    <w:rsid w:val="00E03F45"/>
    <w:rsid w:val="00E04725"/>
    <w:rsid w:val="00E0532A"/>
    <w:rsid w:val="00E05808"/>
    <w:rsid w:val="00E06516"/>
    <w:rsid w:val="00E06589"/>
    <w:rsid w:val="00E06C90"/>
    <w:rsid w:val="00E1184F"/>
    <w:rsid w:val="00E12151"/>
    <w:rsid w:val="00E12464"/>
    <w:rsid w:val="00E14E29"/>
    <w:rsid w:val="00E14E5A"/>
    <w:rsid w:val="00E1629E"/>
    <w:rsid w:val="00E163D9"/>
    <w:rsid w:val="00E17B86"/>
    <w:rsid w:val="00E2221A"/>
    <w:rsid w:val="00E22ACE"/>
    <w:rsid w:val="00E24AF5"/>
    <w:rsid w:val="00E270C0"/>
    <w:rsid w:val="00E273F0"/>
    <w:rsid w:val="00E30310"/>
    <w:rsid w:val="00E31259"/>
    <w:rsid w:val="00E32B25"/>
    <w:rsid w:val="00E331FE"/>
    <w:rsid w:val="00E33447"/>
    <w:rsid w:val="00E34863"/>
    <w:rsid w:val="00E368F2"/>
    <w:rsid w:val="00E36C37"/>
    <w:rsid w:val="00E4136C"/>
    <w:rsid w:val="00E42F24"/>
    <w:rsid w:val="00E434F6"/>
    <w:rsid w:val="00E4374D"/>
    <w:rsid w:val="00E437ED"/>
    <w:rsid w:val="00E43925"/>
    <w:rsid w:val="00E452A1"/>
    <w:rsid w:val="00E47383"/>
    <w:rsid w:val="00E5224B"/>
    <w:rsid w:val="00E53EA3"/>
    <w:rsid w:val="00E549AD"/>
    <w:rsid w:val="00E562B5"/>
    <w:rsid w:val="00E5686E"/>
    <w:rsid w:val="00E56A25"/>
    <w:rsid w:val="00E56EE6"/>
    <w:rsid w:val="00E57FC1"/>
    <w:rsid w:val="00E6225F"/>
    <w:rsid w:val="00E63660"/>
    <w:rsid w:val="00E63FF7"/>
    <w:rsid w:val="00E64EA6"/>
    <w:rsid w:val="00E67571"/>
    <w:rsid w:val="00E67761"/>
    <w:rsid w:val="00E7118D"/>
    <w:rsid w:val="00E714EA"/>
    <w:rsid w:val="00E748EE"/>
    <w:rsid w:val="00E74F65"/>
    <w:rsid w:val="00E75286"/>
    <w:rsid w:val="00E80713"/>
    <w:rsid w:val="00E83970"/>
    <w:rsid w:val="00E86626"/>
    <w:rsid w:val="00E922A4"/>
    <w:rsid w:val="00E96201"/>
    <w:rsid w:val="00E96F69"/>
    <w:rsid w:val="00EA0B8E"/>
    <w:rsid w:val="00EA29E0"/>
    <w:rsid w:val="00EA3DF0"/>
    <w:rsid w:val="00EA439D"/>
    <w:rsid w:val="00EA7304"/>
    <w:rsid w:val="00EB16E4"/>
    <w:rsid w:val="00EB25D6"/>
    <w:rsid w:val="00EB48F6"/>
    <w:rsid w:val="00EB61FD"/>
    <w:rsid w:val="00EB63A4"/>
    <w:rsid w:val="00EB716A"/>
    <w:rsid w:val="00EC22E1"/>
    <w:rsid w:val="00EC26C0"/>
    <w:rsid w:val="00EC2869"/>
    <w:rsid w:val="00EC318C"/>
    <w:rsid w:val="00EC6861"/>
    <w:rsid w:val="00EC6C02"/>
    <w:rsid w:val="00EC7D94"/>
    <w:rsid w:val="00ED0828"/>
    <w:rsid w:val="00ED1C64"/>
    <w:rsid w:val="00ED212A"/>
    <w:rsid w:val="00ED48AE"/>
    <w:rsid w:val="00ED5C0B"/>
    <w:rsid w:val="00ED6086"/>
    <w:rsid w:val="00ED6394"/>
    <w:rsid w:val="00EE010C"/>
    <w:rsid w:val="00EE2031"/>
    <w:rsid w:val="00EE31C5"/>
    <w:rsid w:val="00EE718B"/>
    <w:rsid w:val="00EF16D5"/>
    <w:rsid w:val="00EF30CA"/>
    <w:rsid w:val="00EF395A"/>
    <w:rsid w:val="00EF5CE7"/>
    <w:rsid w:val="00EF6F39"/>
    <w:rsid w:val="00F00273"/>
    <w:rsid w:val="00F02E03"/>
    <w:rsid w:val="00F0743D"/>
    <w:rsid w:val="00F12333"/>
    <w:rsid w:val="00F147D1"/>
    <w:rsid w:val="00F1545F"/>
    <w:rsid w:val="00F22307"/>
    <w:rsid w:val="00F226F2"/>
    <w:rsid w:val="00F22792"/>
    <w:rsid w:val="00F23734"/>
    <w:rsid w:val="00F251A4"/>
    <w:rsid w:val="00F26C56"/>
    <w:rsid w:val="00F2778D"/>
    <w:rsid w:val="00F30E0B"/>
    <w:rsid w:val="00F31C93"/>
    <w:rsid w:val="00F33664"/>
    <w:rsid w:val="00F34EE4"/>
    <w:rsid w:val="00F355E3"/>
    <w:rsid w:val="00F36FF9"/>
    <w:rsid w:val="00F40D8B"/>
    <w:rsid w:val="00F40FC9"/>
    <w:rsid w:val="00F43C83"/>
    <w:rsid w:val="00F44048"/>
    <w:rsid w:val="00F4480D"/>
    <w:rsid w:val="00F44B55"/>
    <w:rsid w:val="00F461BB"/>
    <w:rsid w:val="00F465BE"/>
    <w:rsid w:val="00F47598"/>
    <w:rsid w:val="00F50480"/>
    <w:rsid w:val="00F50E9B"/>
    <w:rsid w:val="00F51B0C"/>
    <w:rsid w:val="00F55BFC"/>
    <w:rsid w:val="00F63B78"/>
    <w:rsid w:val="00F66239"/>
    <w:rsid w:val="00F66E8F"/>
    <w:rsid w:val="00F66F67"/>
    <w:rsid w:val="00F7359C"/>
    <w:rsid w:val="00F7473A"/>
    <w:rsid w:val="00F75084"/>
    <w:rsid w:val="00F76C5E"/>
    <w:rsid w:val="00F80919"/>
    <w:rsid w:val="00F81666"/>
    <w:rsid w:val="00F81F35"/>
    <w:rsid w:val="00F82A9F"/>
    <w:rsid w:val="00F837BB"/>
    <w:rsid w:val="00F846A0"/>
    <w:rsid w:val="00F8535F"/>
    <w:rsid w:val="00F86780"/>
    <w:rsid w:val="00F86A96"/>
    <w:rsid w:val="00F941FF"/>
    <w:rsid w:val="00F943A3"/>
    <w:rsid w:val="00F94B5C"/>
    <w:rsid w:val="00F95833"/>
    <w:rsid w:val="00F95FD6"/>
    <w:rsid w:val="00F961A2"/>
    <w:rsid w:val="00F966D9"/>
    <w:rsid w:val="00FA04C6"/>
    <w:rsid w:val="00FA1166"/>
    <w:rsid w:val="00FA193B"/>
    <w:rsid w:val="00FA3B32"/>
    <w:rsid w:val="00FA3EA4"/>
    <w:rsid w:val="00FA6EA4"/>
    <w:rsid w:val="00FA7289"/>
    <w:rsid w:val="00FB0DCF"/>
    <w:rsid w:val="00FB597B"/>
    <w:rsid w:val="00FB5AF3"/>
    <w:rsid w:val="00FB5C81"/>
    <w:rsid w:val="00FB6AE6"/>
    <w:rsid w:val="00FB7308"/>
    <w:rsid w:val="00FC04B7"/>
    <w:rsid w:val="00FC099B"/>
    <w:rsid w:val="00FC09E5"/>
    <w:rsid w:val="00FC17AE"/>
    <w:rsid w:val="00FC29AD"/>
    <w:rsid w:val="00FC4BBF"/>
    <w:rsid w:val="00FC788B"/>
    <w:rsid w:val="00FD205A"/>
    <w:rsid w:val="00FD2F03"/>
    <w:rsid w:val="00FD4124"/>
    <w:rsid w:val="00FD53DC"/>
    <w:rsid w:val="00FD5F4F"/>
    <w:rsid w:val="00FE158D"/>
    <w:rsid w:val="00FE18B0"/>
    <w:rsid w:val="00FE2340"/>
    <w:rsid w:val="00FE24A7"/>
    <w:rsid w:val="00FE26D7"/>
    <w:rsid w:val="00FE4908"/>
    <w:rsid w:val="00FE4A30"/>
    <w:rsid w:val="00FE66AF"/>
    <w:rsid w:val="00FE79B0"/>
    <w:rsid w:val="00FE7E51"/>
    <w:rsid w:val="00FE7F89"/>
    <w:rsid w:val="00FF03C9"/>
    <w:rsid w:val="00FF4C9C"/>
    <w:rsid w:val="00FF64E5"/>
    <w:rsid w:val="036034F7"/>
    <w:rsid w:val="05D135AA"/>
    <w:rsid w:val="07918975"/>
    <w:rsid w:val="081CF7A4"/>
    <w:rsid w:val="0C15B866"/>
    <w:rsid w:val="0C2CE9E3"/>
    <w:rsid w:val="0E82F58C"/>
    <w:rsid w:val="0F30C0E7"/>
    <w:rsid w:val="14003718"/>
    <w:rsid w:val="1484008E"/>
    <w:rsid w:val="149AFB26"/>
    <w:rsid w:val="14B220C1"/>
    <w:rsid w:val="1579B208"/>
    <w:rsid w:val="17147F45"/>
    <w:rsid w:val="179C501A"/>
    <w:rsid w:val="1A0E5385"/>
    <w:rsid w:val="1A84FB8F"/>
    <w:rsid w:val="1AE8A1A8"/>
    <w:rsid w:val="1B326254"/>
    <w:rsid w:val="1C1A5815"/>
    <w:rsid w:val="1CFF787D"/>
    <w:rsid w:val="1E3683C8"/>
    <w:rsid w:val="1EF68DA0"/>
    <w:rsid w:val="2046F8FF"/>
    <w:rsid w:val="22C70ABF"/>
    <w:rsid w:val="26444CFD"/>
    <w:rsid w:val="283A2696"/>
    <w:rsid w:val="29D77467"/>
    <w:rsid w:val="2B1AA1B9"/>
    <w:rsid w:val="2B3EB00A"/>
    <w:rsid w:val="2B6036FC"/>
    <w:rsid w:val="2BC55EB0"/>
    <w:rsid w:val="2CD8A79B"/>
    <w:rsid w:val="2E1F783A"/>
    <w:rsid w:val="2E82A9AD"/>
    <w:rsid w:val="30E60404"/>
    <w:rsid w:val="31EA5CC1"/>
    <w:rsid w:val="321943CC"/>
    <w:rsid w:val="33D1256D"/>
    <w:rsid w:val="36935283"/>
    <w:rsid w:val="38A599F1"/>
    <w:rsid w:val="38CC110B"/>
    <w:rsid w:val="39C2B1AA"/>
    <w:rsid w:val="3A3515B6"/>
    <w:rsid w:val="3DD9FD73"/>
    <w:rsid w:val="407C9A73"/>
    <w:rsid w:val="4099F6E7"/>
    <w:rsid w:val="417776E2"/>
    <w:rsid w:val="41BCFE2F"/>
    <w:rsid w:val="41EB0C84"/>
    <w:rsid w:val="4254F60F"/>
    <w:rsid w:val="42D9F149"/>
    <w:rsid w:val="43B3BC74"/>
    <w:rsid w:val="4452BA79"/>
    <w:rsid w:val="46F7DB55"/>
    <w:rsid w:val="49F169D7"/>
    <w:rsid w:val="4AFBF5F2"/>
    <w:rsid w:val="4D22164D"/>
    <w:rsid w:val="4E8F84B9"/>
    <w:rsid w:val="54652F90"/>
    <w:rsid w:val="57117091"/>
    <w:rsid w:val="5755BD8F"/>
    <w:rsid w:val="58C4E01B"/>
    <w:rsid w:val="58CB96BD"/>
    <w:rsid w:val="58DA3FE1"/>
    <w:rsid w:val="59B201F4"/>
    <w:rsid w:val="5DB75F7E"/>
    <w:rsid w:val="5E091EDC"/>
    <w:rsid w:val="623A9840"/>
    <w:rsid w:val="6310F287"/>
    <w:rsid w:val="641B1444"/>
    <w:rsid w:val="647F2DEE"/>
    <w:rsid w:val="68EF65E6"/>
    <w:rsid w:val="694AD564"/>
    <w:rsid w:val="6A0BB35A"/>
    <w:rsid w:val="6A67843E"/>
    <w:rsid w:val="6AD87883"/>
    <w:rsid w:val="6B4F096B"/>
    <w:rsid w:val="6C14F61F"/>
    <w:rsid w:val="6DB7BA19"/>
    <w:rsid w:val="7580FABB"/>
    <w:rsid w:val="75E572FB"/>
    <w:rsid w:val="76E6ED68"/>
    <w:rsid w:val="7ACF6291"/>
    <w:rsid w:val="7B68DF12"/>
    <w:rsid w:val="7D09414F"/>
    <w:rsid w:val="7D616577"/>
    <w:rsid w:val="7EA59D16"/>
    <w:rsid w:val="7FCA3161"/>
    <w:rsid w:val="7FE31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7BD61F3"/>
  <w15:chartTrackingRefBased/>
  <w15:docId w15:val="{A8AE0DEC-E5AE-4C42-8DD1-A835600D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3FD3"/>
    <w:rPr>
      <w:sz w:val="24"/>
    </w:rPr>
  </w:style>
  <w:style w:type="paragraph" w:styleId="Heading1">
    <w:name w:val="heading 1"/>
    <w:basedOn w:val="Normal"/>
    <w:next w:val="Normal"/>
    <w:link w:val="Heading1Char"/>
    <w:uiPriority w:val="9"/>
    <w:qFormat/>
    <w:rsid w:val="0032262F"/>
    <w:pPr>
      <w:keepNext/>
      <w:keepLines/>
      <w:spacing w:before="240" w:after="240"/>
      <w:outlineLvl w:val="0"/>
    </w:pPr>
    <w:rPr>
      <w:rFonts w:asciiTheme="majorHAnsi" w:eastAsiaTheme="majorEastAsia" w:hAnsiTheme="majorHAnsi" w:cstheme="majorBidi"/>
      <w:b/>
      <w:color w:val="16818D"/>
      <w:sz w:val="40"/>
      <w:szCs w:val="32"/>
    </w:rPr>
  </w:style>
  <w:style w:type="paragraph" w:styleId="Heading2">
    <w:name w:val="heading 2"/>
    <w:basedOn w:val="Normal"/>
    <w:next w:val="Normal"/>
    <w:link w:val="Heading2Char"/>
    <w:uiPriority w:val="9"/>
    <w:unhideWhenUsed/>
    <w:qFormat/>
    <w:rsid w:val="0032262F"/>
    <w:pPr>
      <w:keepNext/>
      <w:keepLines/>
      <w:spacing w:before="40" w:after="240"/>
      <w:outlineLvl w:val="1"/>
    </w:pPr>
    <w:rPr>
      <w:rFonts w:asciiTheme="majorHAnsi" w:eastAsiaTheme="majorEastAsia" w:hAnsiTheme="majorHAnsi" w:cstheme="majorBidi"/>
      <w:b/>
      <w:color w:val="16818D"/>
      <w:sz w:val="36"/>
      <w:szCs w:val="26"/>
    </w:rPr>
  </w:style>
  <w:style w:type="paragraph" w:styleId="Heading3">
    <w:name w:val="heading 3"/>
    <w:basedOn w:val="Normal"/>
    <w:next w:val="Normal"/>
    <w:link w:val="Heading3Char"/>
    <w:uiPriority w:val="9"/>
    <w:unhideWhenUsed/>
    <w:qFormat/>
    <w:rsid w:val="0032262F"/>
    <w:pPr>
      <w:keepNext/>
      <w:keepLines/>
      <w:spacing w:before="80" w:after="240"/>
      <w:outlineLvl w:val="2"/>
    </w:pPr>
    <w:rPr>
      <w:rFonts w:asciiTheme="majorHAnsi" w:eastAsiaTheme="majorEastAsia" w:hAnsiTheme="majorHAnsi" w:cstheme="majorBidi"/>
      <w:b/>
      <w:color w:val="16818D"/>
      <w:sz w:val="32"/>
      <w:szCs w:val="24"/>
    </w:rPr>
  </w:style>
  <w:style w:type="paragraph" w:styleId="Heading4">
    <w:name w:val="heading 4"/>
    <w:basedOn w:val="Normal"/>
    <w:next w:val="Normal"/>
    <w:link w:val="Heading4Char"/>
    <w:uiPriority w:val="9"/>
    <w:unhideWhenUsed/>
    <w:rsid w:val="00582A97"/>
    <w:pPr>
      <w:keepNext/>
      <w:keepLines/>
      <w:spacing w:before="40" w:after="0"/>
      <w:outlineLvl w:val="3"/>
    </w:pPr>
    <w:rPr>
      <w:rFonts w:asciiTheme="majorHAnsi" w:eastAsiaTheme="majorEastAsia" w:hAnsiTheme="majorHAns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A97"/>
    <w:pPr>
      <w:spacing w:after="0" w:line="240" w:lineRule="auto"/>
    </w:pPr>
    <w:rPr>
      <w:sz w:val="24"/>
    </w:rPr>
  </w:style>
  <w:style w:type="character" w:customStyle="1" w:styleId="Heading1Char">
    <w:name w:val="Heading 1 Char"/>
    <w:basedOn w:val="DefaultParagraphFont"/>
    <w:link w:val="Heading1"/>
    <w:uiPriority w:val="9"/>
    <w:rsid w:val="0032262F"/>
    <w:rPr>
      <w:rFonts w:asciiTheme="majorHAnsi" w:eastAsiaTheme="majorEastAsia" w:hAnsiTheme="majorHAnsi" w:cstheme="majorBidi"/>
      <w:b/>
      <w:color w:val="16818D"/>
      <w:sz w:val="40"/>
      <w:szCs w:val="32"/>
    </w:rPr>
  </w:style>
  <w:style w:type="character" w:customStyle="1" w:styleId="Heading2Char">
    <w:name w:val="Heading 2 Char"/>
    <w:basedOn w:val="DefaultParagraphFont"/>
    <w:link w:val="Heading2"/>
    <w:uiPriority w:val="9"/>
    <w:rsid w:val="0032262F"/>
    <w:rPr>
      <w:rFonts w:asciiTheme="majorHAnsi" w:eastAsiaTheme="majorEastAsia" w:hAnsiTheme="majorHAnsi" w:cstheme="majorBidi"/>
      <w:b/>
      <w:color w:val="16818D"/>
      <w:sz w:val="36"/>
      <w:szCs w:val="26"/>
    </w:rPr>
  </w:style>
  <w:style w:type="character" w:customStyle="1" w:styleId="Heading3Char">
    <w:name w:val="Heading 3 Char"/>
    <w:basedOn w:val="DefaultParagraphFont"/>
    <w:link w:val="Heading3"/>
    <w:uiPriority w:val="9"/>
    <w:rsid w:val="0032262F"/>
    <w:rPr>
      <w:rFonts w:asciiTheme="majorHAnsi" w:eastAsiaTheme="majorEastAsia" w:hAnsiTheme="majorHAnsi" w:cstheme="majorBidi"/>
      <w:b/>
      <w:color w:val="16818D"/>
      <w:sz w:val="32"/>
      <w:szCs w:val="24"/>
    </w:rPr>
  </w:style>
  <w:style w:type="character" w:customStyle="1" w:styleId="Heading4Char">
    <w:name w:val="Heading 4 Char"/>
    <w:basedOn w:val="DefaultParagraphFont"/>
    <w:link w:val="Heading4"/>
    <w:uiPriority w:val="9"/>
    <w:rsid w:val="00582A97"/>
    <w:rPr>
      <w:rFonts w:asciiTheme="majorHAnsi" w:eastAsiaTheme="majorEastAsia" w:hAnsiTheme="majorHAnsi" w:cstheme="majorBidi"/>
      <w:iCs/>
      <w:color w:val="2F5496" w:themeColor="accent1" w:themeShade="BF"/>
      <w:sz w:val="24"/>
    </w:rPr>
  </w:style>
  <w:style w:type="paragraph" w:styleId="Title">
    <w:name w:val="Title"/>
    <w:basedOn w:val="Heading1"/>
    <w:next w:val="Subtitle"/>
    <w:link w:val="TitleChar"/>
    <w:uiPriority w:val="10"/>
    <w:qFormat/>
    <w:rsid w:val="00607C96"/>
    <w:pPr>
      <w:pBdr>
        <w:top w:val="single" w:sz="4" w:space="31" w:color="16818D"/>
        <w:bottom w:val="single" w:sz="4" w:space="31" w:color="16818D"/>
      </w:pBdr>
      <w:shd w:val="clear" w:color="auto" w:fill="16818D"/>
      <w:spacing w:before="3960" w:after="0"/>
    </w:pPr>
    <w:rPr>
      <w:rFonts w:ascii="Calibri Light" w:hAnsi="Calibri Light" w:cstheme="minorHAnsi"/>
      <w:color w:val="FFFFFF" w:themeColor="background1"/>
      <w:sz w:val="72"/>
    </w:rPr>
  </w:style>
  <w:style w:type="character" w:customStyle="1" w:styleId="TitleChar">
    <w:name w:val="Title Char"/>
    <w:basedOn w:val="DefaultParagraphFont"/>
    <w:link w:val="Title"/>
    <w:uiPriority w:val="10"/>
    <w:rsid w:val="00607C96"/>
    <w:rPr>
      <w:rFonts w:ascii="Calibri Light" w:eastAsiaTheme="majorEastAsia" w:hAnsi="Calibri Light" w:cstheme="minorHAnsi"/>
      <w:b/>
      <w:color w:val="FFFFFF" w:themeColor="background1"/>
      <w:sz w:val="72"/>
      <w:szCs w:val="32"/>
      <w:shd w:val="clear" w:color="auto" w:fill="16818D"/>
    </w:rPr>
  </w:style>
  <w:style w:type="paragraph" w:styleId="Subtitle">
    <w:name w:val="Subtitle"/>
    <w:basedOn w:val="Normal"/>
    <w:next w:val="Normal"/>
    <w:link w:val="SubtitleChar"/>
    <w:uiPriority w:val="11"/>
    <w:qFormat/>
    <w:rsid w:val="00B802D4"/>
    <w:pPr>
      <w:pBdr>
        <w:top w:val="single" w:sz="4" w:space="31" w:color="16818D"/>
        <w:bottom w:val="single" w:sz="4" w:space="18" w:color="16818D"/>
      </w:pBdr>
      <w:shd w:val="clear" w:color="auto" w:fill="16818D"/>
      <w:spacing w:after="3960" w:line="300" w:lineRule="exact"/>
    </w:pPr>
    <w:rPr>
      <w:rFonts w:ascii="Calibri" w:hAnsi="Calibri" w:cstheme="minorHAnsi"/>
      <w:b/>
      <w:color w:val="FFFFFF" w:themeColor="background1"/>
      <w:sz w:val="36"/>
      <w:szCs w:val="28"/>
      <w:lang w:val="en-US"/>
    </w:rPr>
  </w:style>
  <w:style w:type="character" w:customStyle="1" w:styleId="SubtitleChar">
    <w:name w:val="Subtitle Char"/>
    <w:basedOn w:val="DefaultParagraphFont"/>
    <w:link w:val="Subtitle"/>
    <w:uiPriority w:val="11"/>
    <w:rsid w:val="00B802D4"/>
    <w:rPr>
      <w:rFonts w:ascii="Calibri" w:hAnsi="Calibri" w:cstheme="minorHAnsi"/>
      <w:b/>
      <w:color w:val="FFFFFF" w:themeColor="background1"/>
      <w:sz w:val="36"/>
      <w:szCs w:val="28"/>
      <w:shd w:val="clear" w:color="auto" w:fill="16818D"/>
      <w:lang w:val="en-US"/>
    </w:rPr>
  </w:style>
  <w:style w:type="character" w:styleId="Emphasis">
    <w:name w:val="Emphasis"/>
    <w:basedOn w:val="DefaultParagraphFont"/>
    <w:uiPriority w:val="20"/>
    <w:qFormat/>
    <w:rsid w:val="00021A08"/>
    <w:rPr>
      <w:b/>
      <w:i w:val="0"/>
      <w:iCs/>
    </w:rPr>
  </w:style>
  <w:style w:type="character" w:styleId="IntenseEmphasis">
    <w:name w:val="Intense Emphasis"/>
    <w:basedOn w:val="DefaultParagraphFont"/>
    <w:uiPriority w:val="21"/>
    <w:qFormat/>
    <w:rsid w:val="0032262F"/>
    <w:rPr>
      <w:b/>
      <w:i w:val="0"/>
      <w:iCs/>
      <w:color w:val="16818D"/>
    </w:rPr>
  </w:style>
  <w:style w:type="character" w:styleId="Strong">
    <w:name w:val="Strong"/>
    <w:basedOn w:val="DefaultParagraphFont"/>
    <w:uiPriority w:val="22"/>
    <w:qFormat/>
    <w:rsid w:val="00582A97"/>
    <w:rPr>
      <w:b/>
      <w:bCs/>
    </w:rPr>
  </w:style>
  <w:style w:type="paragraph" w:styleId="Quote">
    <w:name w:val="Quote"/>
    <w:basedOn w:val="Normal"/>
    <w:next w:val="Normal"/>
    <w:link w:val="QuoteChar"/>
    <w:uiPriority w:val="29"/>
    <w:qFormat/>
    <w:rsid w:val="00021A08"/>
    <w:pPr>
      <w:spacing w:before="200"/>
      <w:ind w:left="864" w:right="864"/>
      <w:jc w:val="center"/>
    </w:pPr>
    <w:rPr>
      <w:b/>
      <w:iCs/>
    </w:rPr>
  </w:style>
  <w:style w:type="character" w:customStyle="1" w:styleId="QuoteChar">
    <w:name w:val="Quote Char"/>
    <w:basedOn w:val="DefaultParagraphFont"/>
    <w:link w:val="Quote"/>
    <w:uiPriority w:val="29"/>
    <w:rsid w:val="00021A08"/>
    <w:rPr>
      <w:b/>
      <w:iCs/>
      <w:sz w:val="24"/>
    </w:rPr>
  </w:style>
  <w:style w:type="paragraph" w:styleId="IntenseQuote">
    <w:name w:val="Intense Quote"/>
    <w:basedOn w:val="Normal"/>
    <w:next w:val="Normal"/>
    <w:link w:val="IntenseQuoteChar"/>
    <w:uiPriority w:val="30"/>
    <w:qFormat/>
    <w:rsid w:val="0032262F"/>
    <w:pPr>
      <w:spacing w:before="360" w:after="360"/>
      <w:ind w:left="862" w:right="862"/>
      <w:jc w:val="center"/>
    </w:pPr>
    <w:rPr>
      <w:b/>
      <w:iCs/>
      <w:color w:val="16818D"/>
    </w:rPr>
  </w:style>
  <w:style w:type="character" w:customStyle="1" w:styleId="IntenseQuoteChar">
    <w:name w:val="Intense Quote Char"/>
    <w:basedOn w:val="DefaultParagraphFont"/>
    <w:link w:val="IntenseQuote"/>
    <w:uiPriority w:val="30"/>
    <w:rsid w:val="0032262F"/>
    <w:rPr>
      <w:b/>
      <w:iCs/>
      <w:color w:val="16818D"/>
      <w:sz w:val="24"/>
    </w:rPr>
  </w:style>
  <w:style w:type="character" w:styleId="SubtleReference">
    <w:name w:val="Subtle Reference"/>
    <w:basedOn w:val="DefaultParagraphFont"/>
    <w:uiPriority w:val="31"/>
    <w:qFormat/>
    <w:rsid w:val="00BF209C"/>
    <w:rPr>
      <w:caps w:val="0"/>
      <w:smallCaps w:val="0"/>
      <w:color w:val="000000" w:themeColor="text1"/>
    </w:rPr>
  </w:style>
  <w:style w:type="character" w:styleId="IntenseReference">
    <w:name w:val="Intense Reference"/>
    <w:basedOn w:val="DefaultParagraphFont"/>
    <w:uiPriority w:val="32"/>
    <w:qFormat/>
    <w:rsid w:val="0032262F"/>
    <w:rPr>
      <w:b/>
      <w:bCs/>
      <w:caps w:val="0"/>
      <w:smallCaps w:val="0"/>
      <w:color w:val="16818D"/>
      <w:spacing w:val="5"/>
    </w:rPr>
  </w:style>
  <w:style w:type="character" w:styleId="BookTitle">
    <w:name w:val="Book Title"/>
    <w:basedOn w:val="DefaultParagraphFont"/>
    <w:uiPriority w:val="33"/>
    <w:qFormat/>
    <w:rsid w:val="00021A08"/>
    <w:rPr>
      <w:b/>
      <w:bCs/>
      <w:i w:val="0"/>
      <w:iCs/>
      <w:spacing w:val="5"/>
    </w:rPr>
  </w:style>
  <w:style w:type="paragraph" w:styleId="ListParagraph">
    <w:name w:val="List Paragraph"/>
    <w:basedOn w:val="Normal"/>
    <w:link w:val="ListParagraphChar"/>
    <w:uiPriority w:val="34"/>
    <w:qFormat/>
    <w:rsid w:val="00582A97"/>
    <w:pPr>
      <w:ind w:left="720"/>
      <w:contextualSpacing/>
    </w:pPr>
  </w:style>
  <w:style w:type="paragraph" w:customStyle="1" w:styleId="Frontcoverheading">
    <w:name w:val="Front cover heading"/>
    <w:basedOn w:val="Normal"/>
    <w:rsid w:val="00CE4102"/>
    <w:pPr>
      <w:spacing w:after="0" w:line="840" w:lineRule="exact"/>
    </w:pPr>
    <w:rPr>
      <w:rFonts w:ascii="Georgia" w:hAnsi="Georgia" w:cs="Arial"/>
      <w:bCs/>
      <w:color w:val="FFFFFF" w:themeColor="background1"/>
      <w:sz w:val="72"/>
      <w:szCs w:val="72"/>
      <w:lang w:val="en-US"/>
    </w:rPr>
  </w:style>
  <w:style w:type="paragraph" w:customStyle="1" w:styleId="Frontcoversubtitle">
    <w:name w:val="Front cover subtitle"/>
    <w:basedOn w:val="Subtitle"/>
    <w:rsid w:val="00CE4102"/>
    <w:rPr>
      <w:rFonts w:ascii="Tahoma" w:hAnsi="Tahoma" w:cs="Tahoma"/>
      <w:b w:val="0"/>
    </w:rPr>
  </w:style>
  <w:style w:type="paragraph" w:styleId="Header">
    <w:name w:val="header"/>
    <w:basedOn w:val="Normal"/>
    <w:link w:val="HeaderChar"/>
    <w:uiPriority w:val="99"/>
    <w:unhideWhenUsed/>
    <w:rsid w:val="00B448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831"/>
    <w:rPr>
      <w:sz w:val="24"/>
    </w:rPr>
  </w:style>
  <w:style w:type="paragraph" w:styleId="Footer">
    <w:name w:val="footer"/>
    <w:basedOn w:val="Normal"/>
    <w:link w:val="FooterChar"/>
    <w:uiPriority w:val="99"/>
    <w:unhideWhenUsed/>
    <w:rsid w:val="00B448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831"/>
    <w:rPr>
      <w:sz w:val="24"/>
    </w:rPr>
  </w:style>
  <w:style w:type="paragraph" w:customStyle="1" w:styleId="ContentsList">
    <w:name w:val="Contents List"/>
    <w:basedOn w:val="Normal"/>
    <w:rsid w:val="00AC38F9"/>
    <w:pPr>
      <w:spacing w:after="0" w:line="440" w:lineRule="exact"/>
    </w:pPr>
    <w:rPr>
      <w:rFonts w:ascii="Tahoma" w:hAnsi="Tahoma" w:cs="Tahoma"/>
      <w:sz w:val="22"/>
      <w:lang w:val="en-US"/>
    </w:rPr>
  </w:style>
  <w:style w:type="paragraph" w:customStyle="1" w:styleId="Bulletpoints">
    <w:name w:val="Bullet points"/>
    <w:basedOn w:val="ListParagraph"/>
    <w:next w:val="Normal"/>
    <w:link w:val="BulletpointsChar"/>
    <w:qFormat/>
    <w:rsid w:val="00384A75"/>
    <w:pPr>
      <w:numPr>
        <w:numId w:val="1"/>
      </w:numPr>
      <w:spacing w:line="360" w:lineRule="auto"/>
    </w:pPr>
  </w:style>
  <w:style w:type="paragraph" w:customStyle="1" w:styleId="Footnotestyle">
    <w:name w:val="Footnote style"/>
    <w:basedOn w:val="Normal"/>
    <w:qFormat/>
    <w:rsid w:val="00320C78"/>
    <w:pPr>
      <w:spacing w:after="0" w:line="240" w:lineRule="auto"/>
    </w:pPr>
    <w:rPr>
      <w:rFonts w:cs="Tahoma"/>
      <w:sz w:val="18"/>
      <w:szCs w:val="13"/>
      <w:lang w:val="en-US"/>
    </w:rPr>
  </w:style>
  <w:style w:type="character" w:customStyle="1" w:styleId="ListParagraphChar">
    <w:name w:val="List Paragraph Char"/>
    <w:basedOn w:val="DefaultParagraphFont"/>
    <w:link w:val="ListParagraph"/>
    <w:uiPriority w:val="34"/>
    <w:rsid w:val="00BF209C"/>
    <w:rPr>
      <w:sz w:val="24"/>
    </w:rPr>
  </w:style>
  <w:style w:type="character" w:customStyle="1" w:styleId="BulletpointsChar">
    <w:name w:val="Bullet points Char"/>
    <w:basedOn w:val="ListParagraphChar"/>
    <w:link w:val="Bulletpoints"/>
    <w:rsid w:val="00384A75"/>
    <w:rPr>
      <w:sz w:val="24"/>
    </w:rPr>
  </w:style>
  <w:style w:type="character" w:styleId="Hyperlink">
    <w:name w:val="Hyperlink"/>
    <w:basedOn w:val="DefaultParagraphFont"/>
    <w:uiPriority w:val="99"/>
    <w:unhideWhenUsed/>
    <w:rsid w:val="00021A08"/>
    <w:rPr>
      <w:color w:val="0563C1" w:themeColor="hyperlink"/>
      <w:u w:val="single"/>
    </w:rPr>
  </w:style>
  <w:style w:type="character" w:customStyle="1" w:styleId="UnresolvedMention1">
    <w:name w:val="Unresolved Mention1"/>
    <w:basedOn w:val="DefaultParagraphFont"/>
    <w:uiPriority w:val="99"/>
    <w:semiHidden/>
    <w:unhideWhenUsed/>
    <w:rsid w:val="00021A08"/>
    <w:rPr>
      <w:color w:val="605E5C"/>
      <w:shd w:val="clear" w:color="auto" w:fill="E1DFDD"/>
    </w:rPr>
  </w:style>
  <w:style w:type="paragraph" w:styleId="TOC1">
    <w:name w:val="toc 1"/>
    <w:basedOn w:val="Normal"/>
    <w:next w:val="Normal"/>
    <w:autoRedefine/>
    <w:uiPriority w:val="39"/>
    <w:unhideWhenUsed/>
    <w:rsid w:val="006B3835"/>
    <w:pPr>
      <w:spacing w:after="100"/>
    </w:pPr>
  </w:style>
  <w:style w:type="paragraph" w:styleId="TOC2">
    <w:name w:val="toc 2"/>
    <w:basedOn w:val="Normal"/>
    <w:next w:val="Normal"/>
    <w:autoRedefine/>
    <w:uiPriority w:val="39"/>
    <w:unhideWhenUsed/>
    <w:rsid w:val="006B3835"/>
    <w:pPr>
      <w:spacing w:after="100"/>
      <w:ind w:left="240"/>
    </w:pPr>
  </w:style>
  <w:style w:type="paragraph" w:styleId="TOC3">
    <w:name w:val="toc 3"/>
    <w:basedOn w:val="Normal"/>
    <w:next w:val="Normal"/>
    <w:autoRedefine/>
    <w:uiPriority w:val="39"/>
    <w:unhideWhenUsed/>
    <w:rsid w:val="006B3835"/>
    <w:pPr>
      <w:spacing w:after="100"/>
      <w:ind w:left="480"/>
    </w:pPr>
  </w:style>
  <w:style w:type="character" w:styleId="FootnoteReference">
    <w:name w:val="footnote reference"/>
    <w:basedOn w:val="DefaultParagraphFont"/>
    <w:uiPriority w:val="99"/>
    <w:semiHidden/>
    <w:unhideWhenUsed/>
    <w:rsid w:val="006B3835"/>
    <w:rPr>
      <w:vertAlign w:val="superscript"/>
    </w:rPr>
  </w:style>
  <w:style w:type="table" w:styleId="TableGrid">
    <w:name w:val="Table Grid"/>
    <w:basedOn w:val="TableNormal"/>
    <w:uiPriority w:val="39"/>
    <w:rsid w:val="00953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937BC"/>
    <w:rPr>
      <w:color w:val="605E5C"/>
      <w:shd w:val="clear" w:color="auto" w:fill="E1DFDD"/>
    </w:rPr>
  </w:style>
  <w:style w:type="character" w:styleId="CommentReference">
    <w:name w:val="annotation reference"/>
    <w:basedOn w:val="DefaultParagraphFont"/>
    <w:uiPriority w:val="99"/>
    <w:semiHidden/>
    <w:unhideWhenUsed/>
    <w:rsid w:val="00D0746D"/>
    <w:rPr>
      <w:sz w:val="16"/>
      <w:szCs w:val="16"/>
    </w:rPr>
  </w:style>
  <w:style w:type="paragraph" w:styleId="CommentText">
    <w:name w:val="annotation text"/>
    <w:basedOn w:val="Normal"/>
    <w:link w:val="CommentTextChar"/>
    <w:uiPriority w:val="99"/>
    <w:semiHidden/>
    <w:unhideWhenUsed/>
    <w:rsid w:val="00D0746D"/>
    <w:pPr>
      <w:spacing w:line="240" w:lineRule="auto"/>
    </w:pPr>
    <w:rPr>
      <w:sz w:val="20"/>
      <w:szCs w:val="20"/>
    </w:rPr>
  </w:style>
  <w:style w:type="character" w:customStyle="1" w:styleId="CommentTextChar">
    <w:name w:val="Comment Text Char"/>
    <w:basedOn w:val="DefaultParagraphFont"/>
    <w:link w:val="CommentText"/>
    <w:uiPriority w:val="99"/>
    <w:semiHidden/>
    <w:rsid w:val="00D0746D"/>
    <w:rPr>
      <w:sz w:val="20"/>
      <w:szCs w:val="20"/>
    </w:rPr>
  </w:style>
  <w:style w:type="paragraph" w:styleId="CommentSubject">
    <w:name w:val="annotation subject"/>
    <w:basedOn w:val="CommentText"/>
    <w:next w:val="CommentText"/>
    <w:link w:val="CommentSubjectChar"/>
    <w:uiPriority w:val="99"/>
    <w:semiHidden/>
    <w:unhideWhenUsed/>
    <w:rsid w:val="00D0746D"/>
    <w:rPr>
      <w:b/>
      <w:bCs/>
    </w:rPr>
  </w:style>
  <w:style w:type="character" w:customStyle="1" w:styleId="CommentSubjectChar">
    <w:name w:val="Comment Subject Char"/>
    <w:basedOn w:val="CommentTextChar"/>
    <w:link w:val="CommentSubject"/>
    <w:uiPriority w:val="99"/>
    <w:semiHidden/>
    <w:rsid w:val="00D0746D"/>
    <w:rPr>
      <w:b/>
      <w:bCs/>
      <w:sz w:val="20"/>
      <w:szCs w:val="20"/>
    </w:rPr>
  </w:style>
  <w:style w:type="paragraph" w:styleId="BalloonText">
    <w:name w:val="Balloon Text"/>
    <w:basedOn w:val="Normal"/>
    <w:link w:val="BalloonTextChar"/>
    <w:uiPriority w:val="99"/>
    <w:semiHidden/>
    <w:unhideWhenUsed/>
    <w:rsid w:val="00D07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46D"/>
    <w:rPr>
      <w:rFonts w:ascii="Segoe UI" w:hAnsi="Segoe UI" w:cs="Segoe UI"/>
      <w:sz w:val="18"/>
      <w:szCs w:val="18"/>
    </w:rPr>
  </w:style>
  <w:style w:type="character" w:styleId="FollowedHyperlink">
    <w:name w:val="FollowedHyperlink"/>
    <w:basedOn w:val="DefaultParagraphFont"/>
    <w:uiPriority w:val="99"/>
    <w:semiHidden/>
    <w:unhideWhenUsed/>
    <w:rsid w:val="00D676F7"/>
    <w:rPr>
      <w:color w:val="954F72" w:themeColor="followedHyperlink"/>
      <w:u w:val="single"/>
    </w:rPr>
  </w:style>
  <w:style w:type="paragraph" w:styleId="Revision">
    <w:name w:val="Revision"/>
    <w:hidden/>
    <w:uiPriority w:val="99"/>
    <w:semiHidden/>
    <w:rsid w:val="00DE0432"/>
    <w:pPr>
      <w:spacing w:after="0" w:line="240" w:lineRule="auto"/>
    </w:pPr>
    <w:rPr>
      <w:sz w:val="24"/>
    </w:rPr>
  </w:style>
  <w:style w:type="character" w:customStyle="1" w:styleId="UnresolvedMention3">
    <w:name w:val="Unresolved Mention3"/>
    <w:basedOn w:val="DefaultParagraphFont"/>
    <w:uiPriority w:val="99"/>
    <w:semiHidden/>
    <w:unhideWhenUsed/>
    <w:rsid w:val="000378A2"/>
    <w:rPr>
      <w:color w:val="605E5C"/>
      <w:shd w:val="clear" w:color="auto" w:fill="E1DFDD"/>
    </w:rPr>
  </w:style>
  <w:style w:type="paragraph" w:styleId="NormalWeb">
    <w:name w:val="Normal (Web)"/>
    <w:basedOn w:val="Normal"/>
    <w:uiPriority w:val="99"/>
    <w:unhideWhenUsed/>
    <w:rsid w:val="00D13223"/>
    <w:pPr>
      <w:spacing w:after="375" w:line="240" w:lineRule="auto"/>
    </w:pPr>
    <w:rPr>
      <w:rFonts w:ascii="Calibri" w:hAnsi="Calibri" w:cs="Calibri"/>
      <w:color w:val="434343"/>
      <w:sz w:val="21"/>
      <w:szCs w:val="21"/>
      <w:lang w:eastAsia="en-GB"/>
    </w:rPr>
  </w:style>
  <w:style w:type="paragraph" w:styleId="PlainText">
    <w:name w:val="Plain Text"/>
    <w:basedOn w:val="Normal"/>
    <w:link w:val="PlainTextChar"/>
    <w:uiPriority w:val="99"/>
    <w:unhideWhenUsed/>
    <w:rsid w:val="009A07A7"/>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rsid w:val="009A07A7"/>
    <w:rPr>
      <w:rFonts w:ascii="Calibri" w:hAnsi="Calibri" w:cs="Calibri"/>
    </w:rPr>
  </w:style>
  <w:style w:type="character" w:customStyle="1" w:styleId="normaltextrun">
    <w:name w:val="normaltextrun"/>
    <w:basedOn w:val="DefaultParagraphFont"/>
    <w:rsid w:val="00C43291"/>
  </w:style>
  <w:style w:type="character" w:customStyle="1" w:styleId="spellingerror">
    <w:name w:val="spellingerror"/>
    <w:basedOn w:val="DefaultParagraphFont"/>
    <w:rsid w:val="00C43291"/>
  </w:style>
  <w:style w:type="paragraph" w:customStyle="1" w:styleId="xmsonormal">
    <w:name w:val="x_msonormal"/>
    <w:basedOn w:val="Normal"/>
    <w:rsid w:val="00576A20"/>
    <w:pPr>
      <w:spacing w:after="0" w:line="240" w:lineRule="auto"/>
    </w:pPr>
    <w:rPr>
      <w:rFonts w:ascii="Calibri" w:hAnsi="Calibri" w:cs="Calibri"/>
      <w:sz w:val="22"/>
      <w:lang w:eastAsia="en-GB"/>
    </w:rPr>
  </w:style>
  <w:style w:type="paragraph" w:customStyle="1" w:styleId="uwetasks-element-p">
    <w:name w:val="uwetasks-element-p"/>
    <w:basedOn w:val="Normal"/>
    <w:rsid w:val="008F4AB2"/>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774D2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74D2D"/>
  </w:style>
  <w:style w:type="paragraph" w:customStyle="1" w:styleId="BulletpointsB">
    <w:name w:val="Bullet points B"/>
    <w:basedOn w:val="Bulletpoints"/>
    <w:qFormat/>
    <w:rsid w:val="008A3BA2"/>
    <w:pPr>
      <w:numPr>
        <w:ilvl w:val="1"/>
      </w:numPr>
    </w:pPr>
  </w:style>
  <w:style w:type="character" w:customStyle="1" w:styleId="UnresolvedMention4">
    <w:name w:val="Unresolved Mention4"/>
    <w:basedOn w:val="DefaultParagraphFont"/>
    <w:uiPriority w:val="99"/>
    <w:semiHidden/>
    <w:unhideWhenUsed/>
    <w:rsid w:val="009B6778"/>
    <w:rPr>
      <w:color w:val="605E5C"/>
      <w:shd w:val="clear" w:color="auto" w:fill="E1DFDD"/>
    </w:rPr>
  </w:style>
  <w:style w:type="character" w:styleId="UnresolvedMention">
    <w:name w:val="Unresolved Mention"/>
    <w:basedOn w:val="DefaultParagraphFont"/>
    <w:uiPriority w:val="99"/>
    <w:semiHidden/>
    <w:unhideWhenUsed/>
    <w:rsid w:val="00A60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386">
      <w:bodyDiv w:val="1"/>
      <w:marLeft w:val="0"/>
      <w:marRight w:val="0"/>
      <w:marTop w:val="0"/>
      <w:marBottom w:val="0"/>
      <w:divBdr>
        <w:top w:val="none" w:sz="0" w:space="0" w:color="auto"/>
        <w:left w:val="none" w:sz="0" w:space="0" w:color="auto"/>
        <w:bottom w:val="none" w:sz="0" w:space="0" w:color="auto"/>
        <w:right w:val="none" w:sz="0" w:space="0" w:color="auto"/>
      </w:divBdr>
    </w:div>
    <w:div w:id="11761346">
      <w:bodyDiv w:val="1"/>
      <w:marLeft w:val="0"/>
      <w:marRight w:val="0"/>
      <w:marTop w:val="0"/>
      <w:marBottom w:val="0"/>
      <w:divBdr>
        <w:top w:val="none" w:sz="0" w:space="0" w:color="auto"/>
        <w:left w:val="none" w:sz="0" w:space="0" w:color="auto"/>
        <w:bottom w:val="none" w:sz="0" w:space="0" w:color="auto"/>
        <w:right w:val="none" w:sz="0" w:space="0" w:color="auto"/>
      </w:divBdr>
    </w:div>
    <w:div w:id="13312241">
      <w:bodyDiv w:val="1"/>
      <w:marLeft w:val="0"/>
      <w:marRight w:val="0"/>
      <w:marTop w:val="0"/>
      <w:marBottom w:val="0"/>
      <w:divBdr>
        <w:top w:val="none" w:sz="0" w:space="0" w:color="auto"/>
        <w:left w:val="none" w:sz="0" w:space="0" w:color="auto"/>
        <w:bottom w:val="none" w:sz="0" w:space="0" w:color="auto"/>
        <w:right w:val="none" w:sz="0" w:space="0" w:color="auto"/>
      </w:divBdr>
    </w:div>
    <w:div w:id="20589417">
      <w:bodyDiv w:val="1"/>
      <w:marLeft w:val="0"/>
      <w:marRight w:val="0"/>
      <w:marTop w:val="0"/>
      <w:marBottom w:val="0"/>
      <w:divBdr>
        <w:top w:val="none" w:sz="0" w:space="0" w:color="auto"/>
        <w:left w:val="none" w:sz="0" w:space="0" w:color="auto"/>
        <w:bottom w:val="none" w:sz="0" w:space="0" w:color="auto"/>
        <w:right w:val="none" w:sz="0" w:space="0" w:color="auto"/>
      </w:divBdr>
    </w:div>
    <w:div w:id="21786304">
      <w:bodyDiv w:val="1"/>
      <w:marLeft w:val="0"/>
      <w:marRight w:val="0"/>
      <w:marTop w:val="0"/>
      <w:marBottom w:val="0"/>
      <w:divBdr>
        <w:top w:val="none" w:sz="0" w:space="0" w:color="auto"/>
        <w:left w:val="none" w:sz="0" w:space="0" w:color="auto"/>
        <w:bottom w:val="none" w:sz="0" w:space="0" w:color="auto"/>
        <w:right w:val="none" w:sz="0" w:space="0" w:color="auto"/>
      </w:divBdr>
    </w:div>
    <w:div w:id="25298496">
      <w:bodyDiv w:val="1"/>
      <w:marLeft w:val="0"/>
      <w:marRight w:val="0"/>
      <w:marTop w:val="0"/>
      <w:marBottom w:val="0"/>
      <w:divBdr>
        <w:top w:val="none" w:sz="0" w:space="0" w:color="auto"/>
        <w:left w:val="none" w:sz="0" w:space="0" w:color="auto"/>
        <w:bottom w:val="none" w:sz="0" w:space="0" w:color="auto"/>
        <w:right w:val="none" w:sz="0" w:space="0" w:color="auto"/>
      </w:divBdr>
    </w:div>
    <w:div w:id="36243552">
      <w:bodyDiv w:val="1"/>
      <w:marLeft w:val="0"/>
      <w:marRight w:val="0"/>
      <w:marTop w:val="0"/>
      <w:marBottom w:val="0"/>
      <w:divBdr>
        <w:top w:val="none" w:sz="0" w:space="0" w:color="auto"/>
        <w:left w:val="none" w:sz="0" w:space="0" w:color="auto"/>
        <w:bottom w:val="none" w:sz="0" w:space="0" w:color="auto"/>
        <w:right w:val="none" w:sz="0" w:space="0" w:color="auto"/>
      </w:divBdr>
    </w:div>
    <w:div w:id="36517674">
      <w:bodyDiv w:val="1"/>
      <w:marLeft w:val="0"/>
      <w:marRight w:val="0"/>
      <w:marTop w:val="0"/>
      <w:marBottom w:val="0"/>
      <w:divBdr>
        <w:top w:val="none" w:sz="0" w:space="0" w:color="auto"/>
        <w:left w:val="none" w:sz="0" w:space="0" w:color="auto"/>
        <w:bottom w:val="none" w:sz="0" w:space="0" w:color="auto"/>
        <w:right w:val="none" w:sz="0" w:space="0" w:color="auto"/>
      </w:divBdr>
    </w:div>
    <w:div w:id="43531448">
      <w:bodyDiv w:val="1"/>
      <w:marLeft w:val="0"/>
      <w:marRight w:val="0"/>
      <w:marTop w:val="0"/>
      <w:marBottom w:val="0"/>
      <w:divBdr>
        <w:top w:val="none" w:sz="0" w:space="0" w:color="auto"/>
        <w:left w:val="none" w:sz="0" w:space="0" w:color="auto"/>
        <w:bottom w:val="none" w:sz="0" w:space="0" w:color="auto"/>
        <w:right w:val="none" w:sz="0" w:space="0" w:color="auto"/>
      </w:divBdr>
    </w:div>
    <w:div w:id="50933303">
      <w:bodyDiv w:val="1"/>
      <w:marLeft w:val="0"/>
      <w:marRight w:val="0"/>
      <w:marTop w:val="0"/>
      <w:marBottom w:val="0"/>
      <w:divBdr>
        <w:top w:val="none" w:sz="0" w:space="0" w:color="auto"/>
        <w:left w:val="none" w:sz="0" w:space="0" w:color="auto"/>
        <w:bottom w:val="none" w:sz="0" w:space="0" w:color="auto"/>
        <w:right w:val="none" w:sz="0" w:space="0" w:color="auto"/>
      </w:divBdr>
    </w:div>
    <w:div w:id="64762864">
      <w:bodyDiv w:val="1"/>
      <w:marLeft w:val="0"/>
      <w:marRight w:val="0"/>
      <w:marTop w:val="0"/>
      <w:marBottom w:val="0"/>
      <w:divBdr>
        <w:top w:val="none" w:sz="0" w:space="0" w:color="auto"/>
        <w:left w:val="none" w:sz="0" w:space="0" w:color="auto"/>
        <w:bottom w:val="none" w:sz="0" w:space="0" w:color="auto"/>
        <w:right w:val="none" w:sz="0" w:space="0" w:color="auto"/>
      </w:divBdr>
    </w:div>
    <w:div w:id="65224034">
      <w:bodyDiv w:val="1"/>
      <w:marLeft w:val="0"/>
      <w:marRight w:val="0"/>
      <w:marTop w:val="0"/>
      <w:marBottom w:val="0"/>
      <w:divBdr>
        <w:top w:val="none" w:sz="0" w:space="0" w:color="auto"/>
        <w:left w:val="none" w:sz="0" w:space="0" w:color="auto"/>
        <w:bottom w:val="none" w:sz="0" w:space="0" w:color="auto"/>
        <w:right w:val="none" w:sz="0" w:space="0" w:color="auto"/>
      </w:divBdr>
    </w:div>
    <w:div w:id="68161634">
      <w:bodyDiv w:val="1"/>
      <w:marLeft w:val="0"/>
      <w:marRight w:val="0"/>
      <w:marTop w:val="0"/>
      <w:marBottom w:val="0"/>
      <w:divBdr>
        <w:top w:val="none" w:sz="0" w:space="0" w:color="auto"/>
        <w:left w:val="none" w:sz="0" w:space="0" w:color="auto"/>
        <w:bottom w:val="none" w:sz="0" w:space="0" w:color="auto"/>
        <w:right w:val="none" w:sz="0" w:space="0" w:color="auto"/>
      </w:divBdr>
    </w:div>
    <w:div w:id="75176222">
      <w:bodyDiv w:val="1"/>
      <w:marLeft w:val="0"/>
      <w:marRight w:val="0"/>
      <w:marTop w:val="0"/>
      <w:marBottom w:val="0"/>
      <w:divBdr>
        <w:top w:val="none" w:sz="0" w:space="0" w:color="auto"/>
        <w:left w:val="none" w:sz="0" w:space="0" w:color="auto"/>
        <w:bottom w:val="none" w:sz="0" w:space="0" w:color="auto"/>
        <w:right w:val="none" w:sz="0" w:space="0" w:color="auto"/>
      </w:divBdr>
    </w:div>
    <w:div w:id="82999929">
      <w:bodyDiv w:val="1"/>
      <w:marLeft w:val="0"/>
      <w:marRight w:val="0"/>
      <w:marTop w:val="0"/>
      <w:marBottom w:val="0"/>
      <w:divBdr>
        <w:top w:val="none" w:sz="0" w:space="0" w:color="auto"/>
        <w:left w:val="none" w:sz="0" w:space="0" w:color="auto"/>
        <w:bottom w:val="none" w:sz="0" w:space="0" w:color="auto"/>
        <w:right w:val="none" w:sz="0" w:space="0" w:color="auto"/>
      </w:divBdr>
    </w:div>
    <w:div w:id="100615459">
      <w:bodyDiv w:val="1"/>
      <w:marLeft w:val="0"/>
      <w:marRight w:val="0"/>
      <w:marTop w:val="0"/>
      <w:marBottom w:val="0"/>
      <w:divBdr>
        <w:top w:val="none" w:sz="0" w:space="0" w:color="auto"/>
        <w:left w:val="none" w:sz="0" w:space="0" w:color="auto"/>
        <w:bottom w:val="none" w:sz="0" w:space="0" w:color="auto"/>
        <w:right w:val="none" w:sz="0" w:space="0" w:color="auto"/>
      </w:divBdr>
    </w:div>
    <w:div w:id="102771632">
      <w:bodyDiv w:val="1"/>
      <w:marLeft w:val="0"/>
      <w:marRight w:val="0"/>
      <w:marTop w:val="0"/>
      <w:marBottom w:val="0"/>
      <w:divBdr>
        <w:top w:val="none" w:sz="0" w:space="0" w:color="auto"/>
        <w:left w:val="none" w:sz="0" w:space="0" w:color="auto"/>
        <w:bottom w:val="none" w:sz="0" w:space="0" w:color="auto"/>
        <w:right w:val="none" w:sz="0" w:space="0" w:color="auto"/>
      </w:divBdr>
    </w:div>
    <w:div w:id="103962583">
      <w:bodyDiv w:val="1"/>
      <w:marLeft w:val="0"/>
      <w:marRight w:val="0"/>
      <w:marTop w:val="0"/>
      <w:marBottom w:val="0"/>
      <w:divBdr>
        <w:top w:val="none" w:sz="0" w:space="0" w:color="auto"/>
        <w:left w:val="none" w:sz="0" w:space="0" w:color="auto"/>
        <w:bottom w:val="none" w:sz="0" w:space="0" w:color="auto"/>
        <w:right w:val="none" w:sz="0" w:space="0" w:color="auto"/>
      </w:divBdr>
    </w:div>
    <w:div w:id="113914287">
      <w:bodyDiv w:val="1"/>
      <w:marLeft w:val="0"/>
      <w:marRight w:val="0"/>
      <w:marTop w:val="0"/>
      <w:marBottom w:val="0"/>
      <w:divBdr>
        <w:top w:val="none" w:sz="0" w:space="0" w:color="auto"/>
        <w:left w:val="none" w:sz="0" w:space="0" w:color="auto"/>
        <w:bottom w:val="none" w:sz="0" w:space="0" w:color="auto"/>
        <w:right w:val="none" w:sz="0" w:space="0" w:color="auto"/>
      </w:divBdr>
    </w:div>
    <w:div w:id="124660342">
      <w:bodyDiv w:val="1"/>
      <w:marLeft w:val="0"/>
      <w:marRight w:val="0"/>
      <w:marTop w:val="0"/>
      <w:marBottom w:val="0"/>
      <w:divBdr>
        <w:top w:val="none" w:sz="0" w:space="0" w:color="auto"/>
        <w:left w:val="none" w:sz="0" w:space="0" w:color="auto"/>
        <w:bottom w:val="none" w:sz="0" w:space="0" w:color="auto"/>
        <w:right w:val="none" w:sz="0" w:space="0" w:color="auto"/>
      </w:divBdr>
      <w:divsChild>
        <w:div w:id="716903392">
          <w:marLeft w:val="0"/>
          <w:marRight w:val="0"/>
          <w:marTop w:val="0"/>
          <w:marBottom w:val="0"/>
          <w:divBdr>
            <w:top w:val="none" w:sz="0" w:space="0" w:color="auto"/>
            <w:left w:val="none" w:sz="0" w:space="0" w:color="auto"/>
            <w:bottom w:val="none" w:sz="0" w:space="0" w:color="auto"/>
            <w:right w:val="none" w:sz="0" w:space="0" w:color="auto"/>
          </w:divBdr>
        </w:div>
      </w:divsChild>
    </w:div>
    <w:div w:id="136338032">
      <w:bodyDiv w:val="1"/>
      <w:marLeft w:val="0"/>
      <w:marRight w:val="0"/>
      <w:marTop w:val="0"/>
      <w:marBottom w:val="0"/>
      <w:divBdr>
        <w:top w:val="none" w:sz="0" w:space="0" w:color="auto"/>
        <w:left w:val="none" w:sz="0" w:space="0" w:color="auto"/>
        <w:bottom w:val="none" w:sz="0" w:space="0" w:color="auto"/>
        <w:right w:val="none" w:sz="0" w:space="0" w:color="auto"/>
      </w:divBdr>
    </w:div>
    <w:div w:id="140971693">
      <w:bodyDiv w:val="1"/>
      <w:marLeft w:val="0"/>
      <w:marRight w:val="0"/>
      <w:marTop w:val="0"/>
      <w:marBottom w:val="0"/>
      <w:divBdr>
        <w:top w:val="none" w:sz="0" w:space="0" w:color="auto"/>
        <w:left w:val="none" w:sz="0" w:space="0" w:color="auto"/>
        <w:bottom w:val="none" w:sz="0" w:space="0" w:color="auto"/>
        <w:right w:val="none" w:sz="0" w:space="0" w:color="auto"/>
      </w:divBdr>
    </w:div>
    <w:div w:id="145323562">
      <w:bodyDiv w:val="1"/>
      <w:marLeft w:val="0"/>
      <w:marRight w:val="0"/>
      <w:marTop w:val="0"/>
      <w:marBottom w:val="0"/>
      <w:divBdr>
        <w:top w:val="none" w:sz="0" w:space="0" w:color="auto"/>
        <w:left w:val="none" w:sz="0" w:space="0" w:color="auto"/>
        <w:bottom w:val="none" w:sz="0" w:space="0" w:color="auto"/>
        <w:right w:val="none" w:sz="0" w:space="0" w:color="auto"/>
      </w:divBdr>
    </w:div>
    <w:div w:id="161045792">
      <w:bodyDiv w:val="1"/>
      <w:marLeft w:val="0"/>
      <w:marRight w:val="0"/>
      <w:marTop w:val="0"/>
      <w:marBottom w:val="0"/>
      <w:divBdr>
        <w:top w:val="none" w:sz="0" w:space="0" w:color="auto"/>
        <w:left w:val="none" w:sz="0" w:space="0" w:color="auto"/>
        <w:bottom w:val="none" w:sz="0" w:space="0" w:color="auto"/>
        <w:right w:val="none" w:sz="0" w:space="0" w:color="auto"/>
      </w:divBdr>
    </w:div>
    <w:div w:id="162204229">
      <w:bodyDiv w:val="1"/>
      <w:marLeft w:val="0"/>
      <w:marRight w:val="0"/>
      <w:marTop w:val="0"/>
      <w:marBottom w:val="0"/>
      <w:divBdr>
        <w:top w:val="none" w:sz="0" w:space="0" w:color="auto"/>
        <w:left w:val="none" w:sz="0" w:space="0" w:color="auto"/>
        <w:bottom w:val="none" w:sz="0" w:space="0" w:color="auto"/>
        <w:right w:val="none" w:sz="0" w:space="0" w:color="auto"/>
      </w:divBdr>
    </w:div>
    <w:div w:id="165554882">
      <w:bodyDiv w:val="1"/>
      <w:marLeft w:val="0"/>
      <w:marRight w:val="0"/>
      <w:marTop w:val="0"/>
      <w:marBottom w:val="0"/>
      <w:divBdr>
        <w:top w:val="none" w:sz="0" w:space="0" w:color="auto"/>
        <w:left w:val="none" w:sz="0" w:space="0" w:color="auto"/>
        <w:bottom w:val="none" w:sz="0" w:space="0" w:color="auto"/>
        <w:right w:val="none" w:sz="0" w:space="0" w:color="auto"/>
      </w:divBdr>
    </w:div>
    <w:div w:id="176115833">
      <w:bodyDiv w:val="1"/>
      <w:marLeft w:val="0"/>
      <w:marRight w:val="0"/>
      <w:marTop w:val="0"/>
      <w:marBottom w:val="0"/>
      <w:divBdr>
        <w:top w:val="none" w:sz="0" w:space="0" w:color="auto"/>
        <w:left w:val="none" w:sz="0" w:space="0" w:color="auto"/>
        <w:bottom w:val="none" w:sz="0" w:space="0" w:color="auto"/>
        <w:right w:val="none" w:sz="0" w:space="0" w:color="auto"/>
      </w:divBdr>
    </w:div>
    <w:div w:id="176971548">
      <w:bodyDiv w:val="1"/>
      <w:marLeft w:val="0"/>
      <w:marRight w:val="0"/>
      <w:marTop w:val="0"/>
      <w:marBottom w:val="0"/>
      <w:divBdr>
        <w:top w:val="none" w:sz="0" w:space="0" w:color="auto"/>
        <w:left w:val="none" w:sz="0" w:space="0" w:color="auto"/>
        <w:bottom w:val="none" w:sz="0" w:space="0" w:color="auto"/>
        <w:right w:val="none" w:sz="0" w:space="0" w:color="auto"/>
      </w:divBdr>
    </w:div>
    <w:div w:id="177499900">
      <w:bodyDiv w:val="1"/>
      <w:marLeft w:val="0"/>
      <w:marRight w:val="0"/>
      <w:marTop w:val="0"/>
      <w:marBottom w:val="0"/>
      <w:divBdr>
        <w:top w:val="none" w:sz="0" w:space="0" w:color="auto"/>
        <w:left w:val="none" w:sz="0" w:space="0" w:color="auto"/>
        <w:bottom w:val="none" w:sz="0" w:space="0" w:color="auto"/>
        <w:right w:val="none" w:sz="0" w:space="0" w:color="auto"/>
      </w:divBdr>
    </w:div>
    <w:div w:id="183835165">
      <w:bodyDiv w:val="1"/>
      <w:marLeft w:val="0"/>
      <w:marRight w:val="0"/>
      <w:marTop w:val="0"/>
      <w:marBottom w:val="0"/>
      <w:divBdr>
        <w:top w:val="none" w:sz="0" w:space="0" w:color="auto"/>
        <w:left w:val="none" w:sz="0" w:space="0" w:color="auto"/>
        <w:bottom w:val="none" w:sz="0" w:space="0" w:color="auto"/>
        <w:right w:val="none" w:sz="0" w:space="0" w:color="auto"/>
      </w:divBdr>
    </w:div>
    <w:div w:id="187109746">
      <w:bodyDiv w:val="1"/>
      <w:marLeft w:val="0"/>
      <w:marRight w:val="0"/>
      <w:marTop w:val="0"/>
      <w:marBottom w:val="0"/>
      <w:divBdr>
        <w:top w:val="none" w:sz="0" w:space="0" w:color="auto"/>
        <w:left w:val="none" w:sz="0" w:space="0" w:color="auto"/>
        <w:bottom w:val="none" w:sz="0" w:space="0" w:color="auto"/>
        <w:right w:val="none" w:sz="0" w:space="0" w:color="auto"/>
      </w:divBdr>
    </w:div>
    <w:div w:id="187378173">
      <w:bodyDiv w:val="1"/>
      <w:marLeft w:val="0"/>
      <w:marRight w:val="0"/>
      <w:marTop w:val="0"/>
      <w:marBottom w:val="0"/>
      <w:divBdr>
        <w:top w:val="none" w:sz="0" w:space="0" w:color="auto"/>
        <w:left w:val="none" w:sz="0" w:space="0" w:color="auto"/>
        <w:bottom w:val="none" w:sz="0" w:space="0" w:color="auto"/>
        <w:right w:val="none" w:sz="0" w:space="0" w:color="auto"/>
      </w:divBdr>
    </w:div>
    <w:div w:id="189613285">
      <w:bodyDiv w:val="1"/>
      <w:marLeft w:val="0"/>
      <w:marRight w:val="0"/>
      <w:marTop w:val="0"/>
      <w:marBottom w:val="0"/>
      <w:divBdr>
        <w:top w:val="none" w:sz="0" w:space="0" w:color="auto"/>
        <w:left w:val="none" w:sz="0" w:space="0" w:color="auto"/>
        <w:bottom w:val="none" w:sz="0" w:space="0" w:color="auto"/>
        <w:right w:val="none" w:sz="0" w:space="0" w:color="auto"/>
      </w:divBdr>
    </w:div>
    <w:div w:id="195628915">
      <w:bodyDiv w:val="1"/>
      <w:marLeft w:val="0"/>
      <w:marRight w:val="0"/>
      <w:marTop w:val="0"/>
      <w:marBottom w:val="0"/>
      <w:divBdr>
        <w:top w:val="none" w:sz="0" w:space="0" w:color="auto"/>
        <w:left w:val="none" w:sz="0" w:space="0" w:color="auto"/>
        <w:bottom w:val="none" w:sz="0" w:space="0" w:color="auto"/>
        <w:right w:val="none" w:sz="0" w:space="0" w:color="auto"/>
      </w:divBdr>
    </w:div>
    <w:div w:id="196548566">
      <w:bodyDiv w:val="1"/>
      <w:marLeft w:val="0"/>
      <w:marRight w:val="0"/>
      <w:marTop w:val="0"/>
      <w:marBottom w:val="0"/>
      <w:divBdr>
        <w:top w:val="none" w:sz="0" w:space="0" w:color="auto"/>
        <w:left w:val="none" w:sz="0" w:space="0" w:color="auto"/>
        <w:bottom w:val="none" w:sz="0" w:space="0" w:color="auto"/>
        <w:right w:val="none" w:sz="0" w:space="0" w:color="auto"/>
      </w:divBdr>
    </w:div>
    <w:div w:id="197473953">
      <w:bodyDiv w:val="1"/>
      <w:marLeft w:val="0"/>
      <w:marRight w:val="0"/>
      <w:marTop w:val="0"/>
      <w:marBottom w:val="0"/>
      <w:divBdr>
        <w:top w:val="none" w:sz="0" w:space="0" w:color="auto"/>
        <w:left w:val="none" w:sz="0" w:space="0" w:color="auto"/>
        <w:bottom w:val="none" w:sz="0" w:space="0" w:color="auto"/>
        <w:right w:val="none" w:sz="0" w:space="0" w:color="auto"/>
      </w:divBdr>
    </w:div>
    <w:div w:id="204607947">
      <w:bodyDiv w:val="1"/>
      <w:marLeft w:val="0"/>
      <w:marRight w:val="0"/>
      <w:marTop w:val="0"/>
      <w:marBottom w:val="0"/>
      <w:divBdr>
        <w:top w:val="none" w:sz="0" w:space="0" w:color="auto"/>
        <w:left w:val="none" w:sz="0" w:space="0" w:color="auto"/>
        <w:bottom w:val="none" w:sz="0" w:space="0" w:color="auto"/>
        <w:right w:val="none" w:sz="0" w:space="0" w:color="auto"/>
      </w:divBdr>
    </w:div>
    <w:div w:id="209077078">
      <w:bodyDiv w:val="1"/>
      <w:marLeft w:val="0"/>
      <w:marRight w:val="0"/>
      <w:marTop w:val="0"/>
      <w:marBottom w:val="0"/>
      <w:divBdr>
        <w:top w:val="none" w:sz="0" w:space="0" w:color="auto"/>
        <w:left w:val="none" w:sz="0" w:space="0" w:color="auto"/>
        <w:bottom w:val="none" w:sz="0" w:space="0" w:color="auto"/>
        <w:right w:val="none" w:sz="0" w:space="0" w:color="auto"/>
      </w:divBdr>
    </w:div>
    <w:div w:id="209731329">
      <w:bodyDiv w:val="1"/>
      <w:marLeft w:val="0"/>
      <w:marRight w:val="0"/>
      <w:marTop w:val="0"/>
      <w:marBottom w:val="0"/>
      <w:divBdr>
        <w:top w:val="none" w:sz="0" w:space="0" w:color="auto"/>
        <w:left w:val="none" w:sz="0" w:space="0" w:color="auto"/>
        <w:bottom w:val="none" w:sz="0" w:space="0" w:color="auto"/>
        <w:right w:val="none" w:sz="0" w:space="0" w:color="auto"/>
      </w:divBdr>
    </w:div>
    <w:div w:id="210314971">
      <w:bodyDiv w:val="1"/>
      <w:marLeft w:val="0"/>
      <w:marRight w:val="0"/>
      <w:marTop w:val="0"/>
      <w:marBottom w:val="0"/>
      <w:divBdr>
        <w:top w:val="none" w:sz="0" w:space="0" w:color="auto"/>
        <w:left w:val="none" w:sz="0" w:space="0" w:color="auto"/>
        <w:bottom w:val="none" w:sz="0" w:space="0" w:color="auto"/>
        <w:right w:val="none" w:sz="0" w:space="0" w:color="auto"/>
      </w:divBdr>
    </w:div>
    <w:div w:id="214781704">
      <w:bodyDiv w:val="1"/>
      <w:marLeft w:val="0"/>
      <w:marRight w:val="0"/>
      <w:marTop w:val="0"/>
      <w:marBottom w:val="0"/>
      <w:divBdr>
        <w:top w:val="none" w:sz="0" w:space="0" w:color="auto"/>
        <w:left w:val="none" w:sz="0" w:space="0" w:color="auto"/>
        <w:bottom w:val="none" w:sz="0" w:space="0" w:color="auto"/>
        <w:right w:val="none" w:sz="0" w:space="0" w:color="auto"/>
      </w:divBdr>
    </w:div>
    <w:div w:id="218833320">
      <w:bodyDiv w:val="1"/>
      <w:marLeft w:val="0"/>
      <w:marRight w:val="0"/>
      <w:marTop w:val="0"/>
      <w:marBottom w:val="0"/>
      <w:divBdr>
        <w:top w:val="none" w:sz="0" w:space="0" w:color="auto"/>
        <w:left w:val="none" w:sz="0" w:space="0" w:color="auto"/>
        <w:bottom w:val="none" w:sz="0" w:space="0" w:color="auto"/>
        <w:right w:val="none" w:sz="0" w:space="0" w:color="auto"/>
      </w:divBdr>
    </w:div>
    <w:div w:id="219288963">
      <w:bodyDiv w:val="1"/>
      <w:marLeft w:val="0"/>
      <w:marRight w:val="0"/>
      <w:marTop w:val="0"/>
      <w:marBottom w:val="0"/>
      <w:divBdr>
        <w:top w:val="none" w:sz="0" w:space="0" w:color="auto"/>
        <w:left w:val="none" w:sz="0" w:space="0" w:color="auto"/>
        <w:bottom w:val="none" w:sz="0" w:space="0" w:color="auto"/>
        <w:right w:val="none" w:sz="0" w:space="0" w:color="auto"/>
      </w:divBdr>
    </w:div>
    <w:div w:id="229733551">
      <w:bodyDiv w:val="1"/>
      <w:marLeft w:val="0"/>
      <w:marRight w:val="0"/>
      <w:marTop w:val="0"/>
      <w:marBottom w:val="0"/>
      <w:divBdr>
        <w:top w:val="none" w:sz="0" w:space="0" w:color="auto"/>
        <w:left w:val="none" w:sz="0" w:space="0" w:color="auto"/>
        <w:bottom w:val="none" w:sz="0" w:space="0" w:color="auto"/>
        <w:right w:val="none" w:sz="0" w:space="0" w:color="auto"/>
      </w:divBdr>
    </w:div>
    <w:div w:id="233781873">
      <w:bodyDiv w:val="1"/>
      <w:marLeft w:val="0"/>
      <w:marRight w:val="0"/>
      <w:marTop w:val="0"/>
      <w:marBottom w:val="0"/>
      <w:divBdr>
        <w:top w:val="none" w:sz="0" w:space="0" w:color="auto"/>
        <w:left w:val="none" w:sz="0" w:space="0" w:color="auto"/>
        <w:bottom w:val="none" w:sz="0" w:space="0" w:color="auto"/>
        <w:right w:val="none" w:sz="0" w:space="0" w:color="auto"/>
      </w:divBdr>
    </w:div>
    <w:div w:id="235827558">
      <w:bodyDiv w:val="1"/>
      <w:marLeft w:val="0"/>
      <w:marRight w:val="0"/>
      <w:marTop w:val="0"/>
      <w:marBottom w:val="0"/>
      <w:divBdr>
        <w:top w:val="none" w:sz="0" w:space="0" w:color="auto"/>
        <w:left w:val="none" w:sz="0" w:space="0" w:color="auto"/>
        <w:bottom w:val="none" w:sz="0" w:space="0" w:color="auto"/>
        <w:right w:val="none" w:sz="0" w:space="0" w:color="auto"/>
      </w:divBdr>
    </w:div>
    <w:div w:id="238637420">
      <w:bodyDiv w:val="1"/>
      <w:marLeft w:val="0"/>
      <w:marRight w:val="0"/>
      <w:marTop w:val="0"/>
      <w:marBottom w:val="0"/>
      <w:divBdr>
        <w:top w:val="none" w:sz="0" w:space="0" w:color="auto"/>
        <w:left w:val="none" w:sz="0" w:space="0" w:color="auto"/>
        <w:bottom w:val="none" w:sz="0" w:space="0" w:color="auto"/>
        <w:right w:val="none" w:sz="0" w:space="0" w:color="auto"/>
      </w:divBdr>
    </w:div>
    <w:div w:id="240912844">
      <w:bodyDiv w:val="1"/>
      <w:marLeft w:val="0"/>
      <w:marRight w:val="0"/>
      <w:marTop w:val="0"/>
      <w:marBottom w:val="0"/>
      <w:divBdr>
        <w:top w:val="none" w:sz="0" w:space="0" w:color="auto"/>
        <w:left w:val="none" w:sz="0" w:space="0" w:color="auto"/>
        <w:bottom w:val="none" w:sz="0" w:space="0" w:color="auto"/>
        <w:right w:val="none" w:sz="0" w:space="0" w:color="auto"/>
      </w:divBdr>
    </w:div>
    <w:div w:id="244657675">
      <w:bodyDiv w:val="1"/>
      <w:marLeft w:val="0"/>
      <w:marRight w:val="0"/>
      <w:marTop w:val="0"/>
      <w:marBottom w:val="0"/>
      <w:divBdr>
        <w:top w:val="none" w:sz="0" w:space="0" w:color="auto"/>
        <w:left w:val="none" w:sz="0" w:space="0" w:color="auto"/>
        <w:bottom w:val="none" w:sz="0" w:space="0" w:color="auto"/>
        <w:right w:val="none" w:sz="0" w:space="0" w:color="auto"/>
      </w:divBdr>
    </w:div>
    <w:div w:id="260644204">
      <w:bodyDiv w:val="1"/>
      <w:marLeft w:val="0"/>
      <w:marRight w:val="0"/>
      <w:marTop w:val="0"/>
      <w:marBottom w:val="0"/>
      <w:divBdr>
        <w:top w:val="none" w:sz="0" w:space="0" w:color="auto"/>
        <w:left w:val="none" w:sz="0" w:space="0" w:color="auto"/>
        <w:bottom w:val="none" w:sz="0" w:space="0" w:color="auto"/>
        <w:right w:val="none" w:sz="0" w:space="0" w:color="auto"/>
      </w:divBdr>
    </w:div>
    <w:div w:id="266695701">
      <w:bodyDiv w:val="1"/>
      <w:marLeft w:val="0"/>
      <w:marRight w:val="0"/>
      <w:marTop w:val="0"/>
      <w:marBottom w:val="0"/>
      <w:divBdr>
        <w:top w:val="none" w:sz="0" w:space="0" w:color="auto"/>
        <w:left w:val="none" w:sz="0" w:space="0" w:color="auto"/>
        <w:bottom w:val="none" w:sz="0" w:space="0" w:color="auto"/>
        <w:right w:val="none" w:sz="0" w:space="0" w:color="auto"/>
      </w:divBdr>
    </w:div>
    <w:div w:id="273639451">
      <w:bodyDiv w:val="1"/>
      <w:marLeft w:val="0"/>
      <w:marRight w:val="0"/>
      <w:marTop w:val="0"/>
      <w:marBottom w:val="0"/>
      <w:divBdr>
        <w:top w:val="none" w:sz="0" w:space="0" w:color="auto"/>
        <w:left w:val="none" w:sz="0" w:space="0" w:color="auto"/>
        <w:bottom w:val="none" w:sz="0" w:space="0" w:color="auto"/>
        <w:right w:val="none" w:sz="0" w:space="0" w:color="auto"/>
      </w:divBdr>
    </w:div>
    <w:div w:id="287512057">
      <w:bodyDiv w:val="1"/>
      <w:marLeft w:val="0"/>
      <w:marRight w:val="0"/>
      <w:marTop w:val="0"/>
      <w:marBottom w:val="0"/>
      <w:divBdr>
        <w:top w:val="none" w:sz="0" w:space="0" w:color="auto"/>
        <w:left w:val="none" w:sz="0" w:space="0" w:color="auto"/>
        <w:bottom w:val="none" w:sz="0" w:space="0" w:color="auto"/>
        <w:right w:val="none" w:sz="0" w:space="0" w:color="auto"/>
      </w:divBdr>
    </w:div>
    <w:div w:id="304241012">
      <w:bodyDiv w:val="1"/>
      <w:marLeft w:val="0"/>
      <w:marRight w:val="0"/>
      <w:marTop w:val="0"/>
      <w:marBottom w:val="0"/>
      <w:divBdr>
        <w:top w:val="none" w:sz="0" w:space="0" w:color="auto"/>
        <w:left w:val="none" w:sz="0" w:space="0" w:color="auto"/>
        <w:bottom w:val="none" w:sz="0" w:space="0" w:color="auto"/>
        <w:right w:val="none" w:sz="0" w:space="0" w:color="auto"/>
      </w:divBdr>
    </w:div>
    <w:div w:id="307131046">
      <w:bodyDiv w:val="1"/>
      <w:marLeft w:val="0"/>
      <w:marRight w:val="0"/>
      <w:marTop w:val="0"/>
      <w:marBottom w:val="0"/>
      <w:divBdr>
        <w:top w:val="none" w:sz="0" w:space="0" w:color="auto"/>
        <w:left w:val="none" w:sz="0" w:space="0" w:color="auto"/>
        <w:bottom w:val="none" w:sz="0" w:space="0" w:color="auto"/>
        <w:right w:val="none" w:sz="0" w:space="0" w:color="auto"/>
      </w:divBdr>
    </w:div>
    <w:div w:id="311714022">
      <w:bodyDiv w:val="1"/>
      <w:marLeft w:val="0"/>
      <w:marRight w:val="0"/>
      <w:marTop w:val="0"/>
      <w:marBottom w:val="0"/>
      <w:divBdr>
        <w:top w:val="none" w:sz="0" w:space="0" w:color="auto"/>
        <w:left w:val="none" w:sz="0" w:space="0" w:color="auto"/>
        <w:bottom w:val="none" w:sz="0" w:space="0" w:color="auto"/>
        <w:right w:val="none" w:sz="0" w:space="0" w:color="auto"/>
      </w:divBdr>
    </w:div>
    <w:div w:id="317729998">
      <w:bodyDiv w:val="1"/>
      <w:marLeft w:val="0"/>
      <w:marRight w:val="0"/>
      <w:marTop w:val="0"/>
      <w:marBottom w:val="0"/>
      <w:divBdr>
        <w:top w:val="none" w:sz="0" w:space="0" w:color="auto"/>
        <w:left w:val="none" w:sz="0" w:space="0" w:color="auto"/>
        <w:bottom w:val="none" w:sz="0" w:space="0" w:color="auto"/>
        <w:right w:val="none" w:sz="0" w:space="0" w:color="auto"/>
      </w:divBdr>
    </w:div>
    <w:div w:id="325866801">
      <w:bodyDiv w:val="1"/>
      <w:marLeft w:val="0"/>
      <w:marRight w:val="0"/>
      <w:marTop w:val="0"/>
      <w:marBottom w:val="0"/>
      <w:divBdr>
        <w:top w:val="none" w:sz="0" w:space="0" w:color="auto"/>
        <w:left w:val="none" w:sz="0" w:space="0" w:color="auto"/>
        <w:bottom w:val="none" w:sz="0" w:space="0" w:color="auto"/>
        <w:right w:val="none" w:sz="0" w:space="0" w:color="auto"/>
      </w:divBdr>
    </w:div>
    <w:div w:id="375593182">
      <w:bodyDiv w:val="1"/>
      <w:marLeft w:val="0"/>
      <w:marRight w:val="0"/>
      <w:marTop w:val="0"/>
      <w:marBottom w:val="0"/>
      <w:divBdr>
        <w:top w:val="none" w:sz="0" w:space="0" w:color="auto"/>
        <w:left w:val="none" w:sz="0" w:space="0" w:color="auto"/>
        <w:bottom w:val="none" w:sz="0" w:space="0" w:color="auto"/>
        <w:right w:val="none" w:sz="0" w:space="0" w:color="auto"/>
      </w:divBdr>
    </w:div>
    <w:div w:id="387190059">
      <w:bodyDiv w:val="1"/>
      <w:marLeft w:val="0"/>
      <w:marRight w:val="0"/>
      <w:marTop w:val="0"/>
      <w:marBottom w:val="0"/>
      <w:divBdr>
        <w:top w:val="none" w:sz="0" w:space="0" w:color="auto"/>
        <w:left w:val="none" w:sz="0" w:space="0" w:color="auto"/>
        <w:bottom w:val="none" w:sz="0" w:space="0" w:color="auto"/>
        <w:right w:val="none" w:sz="0" w:space="0" w:color="auto"/>
      </w:divBdr>
    </w:div>
    <w:div w:id="392898233">
      <w:bodyDiv w:val="1"/>
      <w:marLeft w:val="0"/>
      <w:marRight w:val="0"/>
      <w:marTop w:val="0"/>
      <w:marBottom w:val="0"/>
      <w:divBdr>
        <w:top w:val="none" w:sz="0" w:space="0" w:color="auto"/>
        <w:left w:val="none" w:sz="0" w:space="0" w:color="auto"/>
        <w:bottom w:val="none" w:sz="0" w:space="0" w:color="auto"/>
        <w:right w:val="none" w:sz="0" w:space="0" w:color="auto"/>
      </w:divBdr>
    </w:div>
    <w:div w:id="400638292">
      <w:bodyDiv w:val="1"/>
      <w:marLeft w:val="0"/>
      <w:marRight w:val="0"/>
      <w:marTop w:val="0"/>
      <w:marBottom w:val="0"/>
      <w:divBdr>
        <w:top w:val="none" w:sz="0" w:space="0" w:color="auto"/>
        <w:left w:val="none" w:sz="0" w:space="0" w:color="auto"/>
        <w:bottom w:val="none" w:sz="0" w:space="0" w:color="auto"/>
        <w:right w:val="none" w:sz="0" w:space="0" w:color="auto"/>
      </w:divBdr>
    </w:div>
    <w:div w:id="407654679">
      <w:bodyDiv w:val="1"/>
      <w:marLeft w:val="0"/>
      <w:marRight w:val="0"/>
      <w:marTop w:val="0"/>
      <w:marBottom w:val="0"/>
      <w:divBdr>
        <w:top w:val="none" w:sz="0" w:space="0" w:color="auto"/>
        <w:left w:val="none" w:sz="0" w:space="0" w:color="auto"/>
        <w:bottom w:val="none" w:sz="0" w:space="0" w:color="auto"/>
        <w:right w:val="none" w:sz="0" w:space="0" w:color="auto"/>
      </w:divBdr>
    </w:div>
    <w:div w:id="428696062">
      <w:bodyDiv w:val="1"/>
      <w:marLeft w:val="0"/>
      <w:marRight w:val="0"/>
      <w:marTop w:val="0"/>
      <w:marBottom w:val="0"/>
      <w:divBdr>
        <w:top w:val="none" w:sz="0" w:space="0" w:color="auto"/>
        <w:left w:val="none" w:sz="0" w:space="0" w:color="auto"/>
        <w:bottom w:val="none" w:sz="0" w:space="0" w:color="auto"/>
        <w:right w:val="none" w:sz="0" w:space="0" w:color="auto"/>
      </w:divBdr>
    </w:div>
    <w:div w:id="429157245">
      <w:bodyDiv w:val="1"/>
      <w:marLeft w:val="0"/>
      <w:marRight w:val="0"/>
      <w:marTop w:val="0"/>
      <w:marBottom w:val="0"/>
      <w:divBdr>
        <w:top w:val="none" w:sz="0" w:space="0" w:color="auto"/>
        <w:left w:val="none" w:sz="0" w:space="0" w:color="auto"/>
        <w:bottom w:val="none" w:sz="0" w:space="0" w:color="auto"/>
        <w:right w:val="none" w:sz="0" w:space="0" w:color="auto"/>
      </w:divBdr>
    </w:div>
    <w:div w:id="431052473">
      <w:bodyDiv w:val="1"/>
      <w:marLeft w:val="0"/>
      <w:marRight w:val="0"/>
      <w:marTop w:val="0"/>
      <w:marBottom w:val="0"/>
      <w:divBdr>
        <w:top w:val="none" w:sz="0" w:space="0" w:color="auto"/>
        <w:left w:val="none" w:sz="0" w:space="0" w:color="auto"/>
        <w:bottom w:val="none" w:sz="0" w:space="0" w:color="auto"/>
        <w:right w:val="none" w:sz="0" w:space="0" w:color="auto"/>
      </w:divBdr>
    </w:div>
    <w:div w:id="453207554">
      <w:bodyDiv w:val="1"/>
      <w:marLeft w:val="0"/>
      <w:marRight w:val="0"/>
      <w:marTop w:val="0"/>
      <w:marBottom w:val="0"/>
      <w:divBdr>
        <w:top w:val="none" w:sz="0" w:space="0" w:color="auto"/>
        <w:left w:val="none" w:sz="0" w:space="0" w:color="auto"/>
        <w:bottom w:val="none" w:sz="0" w:space="0" w:color="auto"/>
        <w:right w:val="none" w:sz="0" w:space="0" w:color="auto"/>
      </w:divBdr>
    </w:div>
    <w:div w:id="470484603">
      <w:bodyDiv w:val="1"/>
      <w:marLeft w:val="0"/>
      <w:marRight w:val="0"/>
      <w:marTop w:val="0"/>
      <w:marBottom w:val="0"/>
      <w:divBdr>
        <w:top w:val="none" w:sz="0" w:space="0" w:color="auto"/>
        <w:left w:val="none" w:sz="0" w:space="0" w:color="auto"/>
        <w:bottom w:val="none" w:sz="0" w:space="0" w:color="auto"/>
        <w:right w:val="none" w:sz="0" w:space="0" w:color="auto"/>
      </w:divBdr>
    </w:div>
    <w:div w:id="479418745">
      <w:bodyDiv w:val="1"/>
      <w:marLeft w:val="0"/>
      <w:marRight w:val="0"/>
      <w:marTop w:val="0"/>
      <w:marBottom w:val="0"/>
      <w:divBdr>
        <w:top w:val="none" w:sz="0" w:space="0" w:color="auto"/>
        <w:left w:val="none" w:sz="0" w:space="0" w:color="auto"/>
        <w:bottom w:val="none" w:sz="0" w:space="0" w:color="auto"/>
        <w:right w:val="none" w:sz="0" w:space="0" w:color="auto"/>
      </w:divBdr>
    </w:div>
    <w:div w:id="480537946">
      <w:bodyDiv w:val="1"/>
      <w:marLeft w:val="0"/>
      <w:marRight w:val="0"/>
      <w:marTop w:val="0"/>
      <w:marBottom w:val="0"/>
      <w:divBdr>
        <w:top w:val="none" w:sz="0" w:space="0" w:color="auto"/>
        <w:left w:val="none" w:sz="0" w:space="0" w:color="auto"/>
        <w:bottom w:val="none" w:sz="0" w:space="0" w:color="auto"/>
        <w:right w:val="none" w:sz="0" w:space="0" w:color="auto"/>
      </w:divBdr>
      <w:divsChild>
        <w:div w:id="1739589059">
          <w:marLeft w:val="0"/>
          <w:marRight w:val="0"/>
          <w:marTop w:val="0"/>
          <w:marBottom w:val="0"/>
          <w:divBdr>
            <w:top w:val="none" w:sz="0" w:space="0" w:color="auto"/>
            <w:left w:val="none" w:sz="0" w:space="0" w:color="auto"/>
            <w:bottom w:val="none" w:sz="0" w:space="0" w:color="auto"/>
            <w:right w:val="none" w:sz="0" w:space="0" w:color="auto"/>
          </w:divBdr>
        </w:div>
      </w:divsChild>
    </w:div>
    <w:div w:id="481696388">
      <w:bodyDiv w:val="1"/>
      <w:marLeft w:val="0"/>
      <w:marRight w:val="0"/>
      <w:marTop w:val="0"/>
      <w:marBottom w:val="0"/>
      <w:divBdr>
        <w:top w:val="none" w:sz="0" w:space="0" w:color="auto"/>
        <w:left w:val="none" w:sz="0" w:space="0" w:color="auto"/>
        <w:bottom w:val="none" w:sz="0" w:space="0" w:color="auto"/>
        <w:right w:val="none" w:sz="0" w:space="0" w:color="auto"/>
      </w:divBdr>
    </w:div>
    <w:div w:id="499855470">
      <w:bodyDiv w:val="1"/>
      <w:marLeft w:val="0"/>
      <w:marRight w:val="0"/>
      <w:marTop w:val="0"/>
      <w:marBottom w:val="0"/>
      <w:divBdr>
        <w:top w:val="none" w:sz="0" w:space="0" w:color="auto"/>
        <w:left w:val="none" w:sz="0" w:space="0" w:color="auto"/>
        <w:bottom w:val="none" w:sz="0" w:space="0" w:color="auto"/>
        <w:right w:val="none" w:sz="0" w:space="0" w:color="auto"/>
      </w:divBdr>
    </w:div>
    <w:div w:id="506602798">
      <w:bodyDiv w:val="1"/>
      <w:marLeft w:val="0"/>
      <w:marRight w:val="0"/>
      <w:marTop w:val="0"/>
      <w:marBottom w:val="0"/>
      <w:divBdr>
        <w:top w:val="none" w:sz="0" w:space="0" w:color="auto"/>
        <w:left w:val="none" w:sz="0" w:space="0" w:color="auto"/>
        <w:bottom w:val="none" w:sz="0" w:space="0" w:color="auto"/>
        <w:right w:val="none" w:sz="0" w:space="0" w:color="auto"/>
      </w:divBdr>
    </w:div>
    <w:div w:id="508523187">
      <w:bodyDiv w:val="1"/>
      <w:marLeft w:val="0"/>
      <w:marRight w:val="0"/>
      <w:marTop w:val="0"/>
      <w:marBottom w:val="0"/>
      <w:divBdr>
        <w:top w:val="none" w:sz="0" w:space="0" w:color="auto"/>
        <w:left w:val="none" w:sz="0" w:space="0" w:color="auto"/>
        <w:bottom w:val="none" w:sz="0" w:space="0" w:color="auto"/>
        <w:right w:val="none" w:sz="0" w:space="0" w:color="auto"/>
      </w:divBdr>
    </w:div>
    <w:div w:id="519509322">
      <w:bodyDiv w:val="1"/>
      <w:marLeft w:val="0"/>
      <w:marRight w:val="0"/>
      <w:marTop w:val="0"/>
      <w:marBottom w:val="0"/>
      <w:divBdr>
        <w:top w:val="none" w:sz="0" w:space="0" w:color="auto"/>
        <w:left w:val="none" w:sz="0" w:space="0" w:color="auto"/>
        <w:bottom w:val="none" w:sz="0" w:space="0" w:color="auto"/>
        <w:right w:val="none" w:sz="0" w:space="0" w:color="auto"/>
      </w:divBdr>
    </w:div>
    <w:div w:id="526721463">
      <w:bodyDiv w:val="1"/>
      <w:marLeft w:val="0"/>
      <w:marRight w:val="0"/>
      <w:marTop w:val="0"/>
      <w:marBottom w:val="0"/>
      <w:divBdr>
        <w:top w:val="none" w:sz="0" w:space="0" w:color="auto"/>
        <w:left w:val="none" w:sz="0" w:space="0" w:color="auto"/>
        <w:bottom w:val="none" w:sz="0" w:space="0" w:color="auto"/>
        <w:right w:val="none" w:sz="0" w:space="0" w:color="auto"/>
      </w:divBdr>
    </w:div>
    <w:div w:id="533613767">
      <w:bodyDiv w:val="1"/>
      <w:marLeft w:val="0"/>
      <w:marRight w:val="0"/>
      <w:marTop w:val="0"/>
      <w:marBottom w:val="0"/>
      <w:divBdr>
        <w:top w:val="none" w:sz="0" w:space="0" w:color="auto"/>
        <w:left w:val="none" w:sz="0" w:space="0" w:color="auto"/>
        <w:bottom w:val="none" w:sz="0" w:space="0" w:color="auto"/>
        <w:right w:val="none" w:sz="0" w:space="0" w:color="auto"/>
      </w:divBdr>
    </w:div>
    <w:div w:id="536509139">
      <w:bodyDiv w:val="1"/>
      <w:marLeft w:val="0"/>
      <w:marRight w:val="0"/>
      <w:marTop w:val="0"/>
      <w:marBottom w:val="0"/>
      <w:divBdr>
        <w:top w:val="none" w:sz="0" w:space="0" w:color="auto"/>
        <w:left w:val="none" w:sz="0" w:space="0" w:color="auto"/>
        <w:bottom w:val="none" w:sz="0" w:space="0" w:color="auto"/>
        <w:right w:val="none" w:sz="0" w:space="0" w:color="auto"/>
      </w:divBdr>
    </w:div>
    <w:div w:id="547649454">
      <w:bodyDiv w:val="1"/>
      <w:marLeft w:val="0"/>
      <w:marRight w:val="0"/>
      <w:marTop w:val="0"/>
      <w:marBottom w:val="0"/>
      <w:divBdr>
        <w:top w:val="none" w:sz="0" w:space="0" w:color="auto"/>
        <w:left w:val="none" w:sz="0" w:space="0" w:color="auto"/>
        <w:bottom w:val="none" w:sz="0" w:space="0" w:color="auto"/>
        <w:right w:val="none" w:sz="0" w:space="0" w:color="auto"/>
      </w:divBdr>
    </w:div>
    <w:div w:id="562133297">
      <w:bodyDiv w:val="1"/>
      <w:marLeft w:val="0"/>
      <w:marRight w:val="0"/>
      <w:marTop w:val="0"/>
      <w:marBottom w:val="0"/>
      <w:divBdr>
        <w:top w:val="none" w:sz="0" w:space="0" w:color="auto"/>
        <w:left w:val="none" w:sz="0" w:space="0" w:color="auto"/>
        <w:bottom w:val="none" w:sz="0" w:space="0" w:color="auto"/>
        <w:right w:val="none" w:sz="0" w:space="0" w:color="auto"/>
      </w:divBdr>
    </w:div>
    <w:div w:id="572669193">
      <w:bodyDiv w:val="1"/>
      <w:marLeft w:val="0"/>
      <w:marRight w:val="0"/>
      <w:marTop w:val="0"/>
      <w:marBottom w:val="0"/>
      <w:divBdr>
        <w:top w:val="none" w:sz="0" w:space="0" w:color="auto"/>
        <w:left w:val="none" w:sz="0" w:space="0" w:color="auto"/>
        <w:bottom w:val="none" w:sz="0" w:space="0" w:color="auto"/>
        <w:right w:val="none" w:sz="0" w:space="0" w:color="auto"/>
      </w:divBdr>
    </w:div>
    <w:div w:id="576473698">
      <w:bodyDiv w:val="1"/>
      <w:marLeft w:val="0"/>
      <w:marRight w:val="0"/>
      <w:marTop w:val="0"/>
      <w:marBottom w:val="0"/>
      <w:divBdr>
        <w:top w:val="none" w:sz="0" w:space="0" w:color="auto"/>
        <w:left w:val="none" w:sz="0" w:space="0" w:color="auto"/>
        <w:bottom w:val="none" w:sz="0" w:space="0" w:color="auto"/>
        <w:right w:val="none" w:sz="0" w:space="0" w:color="auto"/>
      </w:divBdr>
    </w:div>
    <w:div w:id="582225904">
      <w:bodyDiv w:val="1"/>
      <w:marLeft w:val="0"/>
      <w:marRight w:val="0"/>
      <w:marTop w:val="0"/>
      <w:marBottom w:val="0"/>
      <w:divBdr>
        <w:top w:val="none" w:sz="0" w:space="0" w:color="auto"/>
        <w:left w:val="none" w:sz="0" w:space="0" w:color="auto"/>
        <w:bottom w:val="none" w:sz="0" w:space="0" w:color="auto"/>
        <w:right w:val="none" w:sz="0" w:space="0" w:color="auto"/>
      </w:divBdr>
    </w:div>
    <w:div w:id="583880615">
      <w:bodyDiv w:val="1"/>
      <w:marLeft w:val="0"/>
      <w:marRight w:val="0"/>
      <w:marTop w:val="0"/>
      <w:marBottom w:val="0"/>
      <w:divBdr>
        <w:top w:val="none" w:sz="0" w:space="0" w:color="auto"/>
        <w:left w:val="none" w:sz="0" w:space="0" w:color="auto"/>
        <w:bottom w:val="none" w:sz="0" w:space="0" w:color="auto"/>
        <w:right w:val="none" w:sz="0" w:space="0" w:color="auto"/>
      </w:divBdr>
    </w:div>
    <w:div w:id="589588306">
      <w:bodyDiv w:val="1"/>
      <w:marLeft w:val="0"/>
      <w:marRight w:val="0"/>
      <w:marTop w:val="0"/>
      <w:marBottom w:val="0"/>
      <w:divBdr>
        <w:top w:val="none" w:sz="0" w:space="0" w:color="auto"/>
        <w:left w:val="none" w:sz="0" w:space="0" w:color="auto"/>
        <w:bottom w:val="none" w:sz="0" w:space="0" w:color="auto"/>
        <w:right w:val="none" w:sz="0" w:space="0" w:color="auto"/>
      </w:divBdr>
    </w:div>
    <w:div w:id="617882078">
      <w:bodyDiv w:val="1"/>
      <w:marLeft w:val="0"/>
      <w:marRight w:val="0"/>
      <w:marTop w:val="0"/>
      <w:marBottom w:val="0"/>
      <w:divBdr>
        <w:top w:val="none" w:sz="0" w:space="0" w:color="auto"/>
        <w:left w:val="none" w:sz="0" w:space="0" w:color="auto"/>
        <w:bottom w:val="none" w:sz="0" w:space="0" w:color="auto"/>
        <w:right w:val="none" w:sz="0" w:space="0" w:color="auto"/>
      </w:divBdr>
    </w:div>
    <w:div w:id="633213513">
      <w:bodyDiv w:val="1"/>
      <w:marLeft w:val="0"/>
      <w:marRight w:val="0"/>
      <w:marTop w:val="0"/>
      <w:marBottom w:val="0"/>
      <w:divBdr>
        <w:top w:val="none" w:sz="0" w:space="0" w:color="auto"/>
        <w:left w:val="none" w:sz="0" w:space="0" w:color="auto"/>
        <w:bottom w:val="none" w:sz="0" w:space="0" w:color="auto"/>
        <w:right w:val="none" w:sz="0" w:space="0" w:color="auto"/>
      </w:divBdr>
    </w:div>
    <w:div w:id="646595926">
      <w:bodyDiv w:val="1"/>
      <w:marLeft w:val="0"/>
      <w:marRight w:val="0"/>
      <w:marTop w:val="0"/>
      <w:marBottom w:val="0"/>
      <w:divBdr>
        <w:top w:val="none" w:sz="0" w:space="0" w:color="auto"/>
        <w:left w:val="none" w:sz="0" w:space="0" w:color="auto"/>
        <w:bottom w:val="none" w:sz="0" w:space="0" w:color="auto"/>
        <w:right w:val="none" w:sz="0" w:space="0" w:color="auto"/>
      </w:divBdr>
    </w:div>
    <w:div w:id="654919141">
      <w:bodyDiv w:val="1"/>
      <w:marLeft w:val="0"/>
      <w:marRight w:val="0"/>
      <w:marTop w:val="0"/>
      <w:marBottom w:val="0"/>
      <w:divBdr>
        <w:top w:val="none" w:sz="0" w:space="0" w:color="auto"/>
        <w:left w:val="none" w:sz="0" w:space="0" w:color="auto"/>
        <w:bottom w:val="none" w:sz="0" w:space="0" w:color="auto"/>
        <w:right w:val="none" w:sz="0" w:space="0" w:color="auto"/>
      </w:divBdr>
    </w:div>
    <w:div w:id="666325911">
      <w:bodyDiv w:val="1"/>
      <w:marLeft w:val="0"/>
      <w:marRight w:val="0"/>
      <w:marTop w:val="0"/>
      <w:marBottom w:val="0"/>
      <w:divBdr>
        <w:top w:val="none" w:sz="0" w:space="0" w:color="auto"/>
        <w:left w:val="none" w:sz="0" w:space="0" w:color="auto"/>
        <w:bottom w:val="none" w:sz="0" w:space="0" w:color="auto"/>
        <w:right w:val="none" w:sz="0" w:space="0" w:color="auto"/>
      </w:divBdr>
    </w:div>
    <w:div w:id="670370294">
      <w:bodyDiv w:val="1"/>
      <w:marLeft w:val="0"/>
      <w:marRight w:val="0"/>
      <w:marTop w:val="0"/>
      <w:marBottom w:val="0"/>
      <w:divBdr>
        <w:top w:val="none" w:sz="0" w:space="0" w:color="auto"/>
        <w:left w:val="none" w:sz="0" w:space="0" w:color="auto"/>
        <w:bottom w:val="none" w:sz="0" w:space="0" w:color="auto"/>
        <w:right w:val="none" w:sz="0" w:space="0" w:color="auto"/>
      </w:divBdr>
    </w:div>
    <w:div w:id="672103413">
      <w:bodyDiv w:val="1"/>
      <w:marLeft w:val="0"/>
      <w:marRight w:val="0"/>
      <w:marTop w:val="0"/>
      <w:marBottom w:val="0"/>
      <w:divBdr>
        <w:top w:val="none" w:sz="0" w:space="0" w:color="auto"/>
        <w:left w:val="none" w:sz="0" w:space="0" w:color="auto"/>
        <w:bottom w:val="none" w:sz="0" w:space="0" w:color="auto"/>
        <w:right w:val="none" w:sz="0" w:space="0" w:color="auto"/>
      </w:divBdr>
    </w:div>
    <w:div w:id="674841287">
      <w:bodyDiv w:val="1"/>
      <w:marLeft w:val="0"/>
      <w:marRight w:val="0"/>
      <w:marTop w:val="0"/>
      <w:marBottom w:val="0"/>
      <w:divBdr>
        <w:top w:val="none" w:sz="0" w:space="0" w:color="auto"/>
        <w:left w:val="none" w:sz="0" w:space="0" w:color="auto"/>
        <w:bottom w:val="none" w:sz="0" w:space="0" w:color="auto"/>
        <w:right w:val="none" w:sz="0" w:space="0" w:color="auto"/>
      </w:divBdr>
    </w:div>
    <w:div w:id="677192876">
      <w:bodyDiv w:val="1"/>
      <w:marLeft w:val="0"/>
      <w:marRight w:val="0"/>
      <w:marTop w:val="0"/>
      <w:marBottom w:val="0"/>
      <w:divBdr>
        <w:top w:val="none" w:sz="0" w:space="0" w:color="auto"/>
        <w:left w:val="none" w:sz="0" w:space="0" w:color="auto"/>
        <w:bottom w:val="none" w:sz="0" w:space="0" w:color="auto"/>
        <w:right w:val="none" w:sz="0" w:space="0" w:color="auto"/>
      </w:divBdr>
    </w:div>
    <w:div w:id="679115139">
      <w:bodyDiv w:val="1"/>
      <w:marLeft w:val="0"/>
      <w:marRight w:val="0"/>
      <w:marTop w:val="0"/>
      <w:marBottom w:val="0"/>
      <w:divBdr>
        <w:top w:val="none" w:sz="0" w:space="0" w:color="auto"/>
        <w:left w:val="none" w:sz="0" w:space="0" w:color="auto"/>
        <w:bottom w:val="none" w:sz="0" w:space="0" w:color="auto"/>
        <w:right w:val="none" w:sz="0" w:space="0" w:color="auto"/>
      </w:divBdr>
    </w:div>
    <w:div w:id="698506550">
      <w:bodyDiv w:val="1"/>
      <w:marLeft w:val="0"/>
      <w:marRight w:val="0"/>
      <w:marTop w:val="0"/>
      <w:marBottom w:val="0"/>
      <w:divBdr>
        <w:top w:val="none" w:sz="0" w:space="0" w:color="auto"/>
        <w:left w:val="none" w:sz="0" w:space="0" w:color="auto"/>
        <w:bottom w:val="none" w:sz="0" w:space="0" w:color="auto"/>
        <w:right w:val="none" w:sz="0" w:space="0" w:color="auto"/>
      </w:divBdr>
    </w:div>
    <w:div w:id="700711463">
      <w:bodyDiv w:val="1"/>
      <w:marLeft w:val="0"/>
      <w:marRight w:val="0"/>
      <w:marTop w:val="0"/>
      <w:marBottom w:val="0"/>
      <w:divBdr>
        <w:top w:val="none" w:sz="0" w:space="0" w:color="auto"/>
        <w:left w:val="none" w:sz="0" w:space="0" w:color="auto"/>
        <w:bottom w:val="none" w:sz="0" w:space="0" w:color="auto"/>
        <w:right w:val="none" w:sz="0" w:space="0" w:color="auto"/>
      </w:divBdr>
    </w:div>
    <w:div w:id="702948657">
      <w:bodyDiv w:val="1"/>
      <w:marLeft w:val="0"/>
      <w:marRight w:val="0"/>
      <w:marTop w:val="0"/>
      <w:marBottom w:val="0"/>
      <w:divBdr>
        <w:top w:val="none" w:sz="0" w:space="0" w:color="auto"/>
        <w:left w:val="none" w:sz="0" w:space="0" w:color="auto"/>
        <w:bottom w:val="none" w:sz="0" w:space="0" w:color="auto"/>
        <w:right w:val="none" w:sz="0" w:space="0" w:color="auto"/>
      </w:divBdr>
    </w:div>
    <w:div w:id="705373614">
      <w:bodyDiv w:val="1"/>
      <w:marLeft w:val="0"/>
      <w:marRight w:val="0"/>
      <w:marTop w:val="0"/>
      <w:marBottom w:val="0"/>
      <w:divBdr>
        <w:top w:val="none" w:sz="0" w:space="0" w:color="auto"/>
        <w:left w:val="none" w:sz="0" w:space="0" w:color="auto"/>
        <w:bottom w:val="none" w:sz="0" w:space="0" w:color="auto"/>
        <w:right w:val="none" w:sz="0" w:space="0" w:color="auto"/>
      </w:divBdr>
    </w:div>
    <w:div w:id="710886528">
      <w:bodyDiv w:val="1"/>
      <w:marLeft w:val="0"/>
      <w:marRight w:val="0"/>
      <w:marTop w:val="0"/>
      <w:marBottom w:val="0"/>
      <w:divBdr>
        <w:top w:val="none" w:sz="0" w:space="0" w:color="auto"/>
        <w:left w:val="none" w:sz="0" w:space="0" w:color="auto"/>
        <w:bottom w:val="none" w:sz="0" w:space="0" w:color="auto"/>
        <w:right w:val="none" w:sz="0" w:space="0" w:color="auto"/>
      </w:divBdr>
    </w:div>
    <w:div w:id="719790585">
      <w:bodyDiv w:val="1"/>
      <w:marLeft w:val="0"/>
      <w:marRight w:val="0"/>
      <w:marTop w:val="0"/>
      <w:marBottom w:val="0"/>
      <w:divBdr>
        <w:top w:val="none" w:sz="0" w:space="0" w:color="auto"/>
        <w:left w:val="none" w:sz="0" w:space="0" w:color="auto"/>
        <w:bottom w:val="none" w:sz="0" w:space="0" w:color="auto"/>
        <w:right w:val="none" w:sz="0" w:space="0" w:color="auto"/>
      </w:divBdr>
    </w:div>
    <w:div w:id="730234686">
      <w:bodyDiv w:val="1"/>
      <w:marLeft w:val="0"/>
      <w:marRight w:val="0"/>
      <w:marTop w:val="0"/>
      <w:marBottom w:val="0"/>
      <w:divBdr>
        <w:top w:val="none" w:sz="0" w:space="0" w:color="auto"/>
        <w:left w:val="none" w:sz="0" w:space="0" w:color="auto"/>
        <w:bottom w:val="none" w:sz="0" w:space="0" w:color="auto"/>
        <w:right w:val="none" w:sz="0" w:space="0" w:color="auto"/>
      </w:divBdr>
    </w:div>
    <w:div w:id="731344215">
      <w:bodyDiv w:val="1"/>
      <w:marLeft w:val="0"/>
      <w:marRight w:val="0"/>
      <w:marTop w:val="0"/>
      <w:marBottom w:val="0"/>
      <w:divBdr>
        <w:top w:val="none" w:sz="0" w:space="0" w:color="auto"/>
        <w:left w:val="none" w:sz="0" w:space="0" w:color="auto"/>
        <w:bottom w:val="none" w:sz="0" w:space="0" w:color="auto"/>
        <w:right w:val="none" w:sz="0" w:space="0" w:color="auto"/>
      </w:divBdr>
    </w:div>
    <w:div w:id="734012420">
      <w:bodyDiv w:val="1"/>
      <w:marLeft w:val="0"/>
      <w:marRight w:val="0"/>
      <w:marTop w:val="0"/>
      <w:marBottom w:val="0"/>
      <w:divBdr>
        <w:top w:val="none" w:sz="0" w:space="0" w:color="auto"/>
        <w:left w:val="none" w:sz="0" w:space="0" w:color="auto"/>
        <w:bottom w:val="none" w:sz="0" w:space="0" w:color="auto"/>
        <w:right w:val="none" w:sz="0" w:space="0" w:color="auto"/>
      </w:divBdr>
    </w:div>
    <w:div w:id="738164344">
      <w:bodyDiv w:val="1"/>
      <w:marLeft w:val="0"/>
      <w:marRight w:val="0"/>
      <w:marTop w:val="0"/>
      <w:marBottom w:val="0"/>
      <w:divBdr>
        <w:top w:val="none" w:sz="0" w:space="0" w:color="auto"/>
        <w:left w:val="none" w:sz="0" w:space="0" w:color="auto"/>
        <w:bottom w:val="none" w:sz="0" w:space="0" w:color="auto"/>
        <w:right w:val="none" w:sz="0" w:space="0" w:color="auto"/>
      </w:divBdr>
    </w:div>
    <w:div w:id="739251187">
      <w:bodyDiv w:val="1"/>
      <w:marLeft w:val="0"/>
      <w:marRight w:val="0"/>
      <w:marTop w:val="0"/>
      <w:marBottom w:val="0"/>
      <w:divBdr>
        <w:top w:val="none" w:sz="0" w:space="0" w:color="auto"/>
        <w:left w:val="none" w:sz="0" w:space="0" w:color="auto"/>
        <w:bottom w:val="none" w:sz="0" w:space="0" w:color="auto"/>
        <w:right w:val="none" w:sz="0" w:space="0" w:color="auto"/>
      </w:divBdr>
    </w:div>
    <w:div w:id="754396232">
      <w:bodyDiv w:val="1"/>
      <w:marLeft w:val="0"/>
      <w:marRight w:val="0"/>
      <w:marTop w:val="0"/>
      <w:marBottom w:val="0"/>
      <w:divBdr>
        <w:top w:val="none" w:sz="0" w:space="0" w:color="auto"/>
        <w:left w:val="none" w:sz="0" w:space="0" w:color="auto"/>
        <w:bottom w:val="none" w:sz="0" w:space="0" w:color="auto"/>
        <w:right w:val="none" w:sz="0" w:space="0" w:color="auto"/>
      </w:divBdr>
      <w:divsChild>
        <w:div w:id="228423202">
          <w:marLeft w:val="0"/>
          <w:marRight w:val="0"/>
          <w:marTop w:val="0"/>
          <w:marBottom w:val="0"/>
          <w:divBdr>
            <w:top w:val="none" w:sz="0" w:space="0" w:color="auto"/>
            <w:left w:val="none" w:sz="0" w:space="0" w:color="auto"/>
            <w:bottom w:val="none" w:sz="0" w:space="0" w:color="auto"/>
            <w:right w:val="none" w:sz="0" w:space="0" w:color="auto"/>
          </w:divBdr>
          <w:divsChild>
            <w:div w:id="427965464">
              <w:marLeft w:val="0"/>
              <w:marRight w:val="0"/>
              <w:marTop w:val="0"/>
              <w:marBottom w:val="0"/>
              <w:divBdr>
                <w:top w:val="none" w:sz="0" w:space="0" w:color="auto"/>
                <w:left w:val="none" w:sz="0" w:space="0" w:color="auto"/>
                <w:bottom w:val="none" w:sz="0" w:space="0" w:color="auto"/>
                <w:right w:val="none" w:sz="0" w:space="0" w:color="auto"/>
              </w:divBdr>
              <w:divsChild>
                <w:div w:id="1806773879">
                  <w:marLeft w:val="0"/>
                  <w:marRight w:val="0"/>
                  <w:marTop w:val="0"/>
                  <w:marBottom w:val="0"/>
                  <w:divBdr>
                    <w:top w:val="none" w:sz="0" w:space="0" w:color="auto"/>
                    <w:left w:val="none" w:sz="0" w:space="0" w:color="auto"/>
                    <w:bottom w:val="none" w:sz="0" w:space="0" w:color="auto"/>
                    <w:right w:val="none" w:sz="0" w:space="0" w:color="auto"/>
                  </w:divBdr>
                  <w:divsChild>
                    <w:div w:id="1950232842">
                      <w:marLeft w:val="0"/>
                      <w:marRight w:val="0"/>
                      <w:marTop w:val="0"/>
                      <w:marBottom w:val="0"/>
                      <w:divBdr>
                        <w:top w:val="none" w:sz="0" w:space="0" w:color="auto"/>
                        <w:left w:val="none" w:sz="0" w:space="0" w:color="auto"/>
                        <w:bottom w:val="none" w:sz="0" w:space="0" w:color="auto"/>
                        <w:right w:val="none" w:sz="0" w:space="0" w:color="auto"/>
                      </w:divBdr>
                      <w:divsChild>
                        <w:div w:id="2118676047">
                          <w:marLeft w:val="300"/>
                          <w:marRight w:val="300"/>
                          <w:marTop w:val="0"/>
                          <w:marBottom w:val="0"/>
                          <w:divBdr>
                            <w:top w:val="none" w:sz="0" w:space="0" w:color="auto"/>
                            <w:left w:val="none" w:sz="0" w:space="0" w:color="auto"/>
                            <w:bottom w:val="none" w:sz="0" w:space="0" w:color="auto"/>
                            <w:right w:val="none" w:sz="0" w:space="0" w:color="auto"/>
                          </w:divBdr>
                          <w:divsChild>
                            <w:div w:id="19683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2086">
      <w:bodyDiv w:val="1"/>
      <w:marLeft w:val="0"/>
      <w:marRight w:val="0"/>
      <w:marTop w:val="0"/>
      <w:marBottom w:val="0"/>
      <w:divBdr>
        <w:top w:val="none" w:sz="0" w:space="0" w:color="auto"/>
        <w:left w:val="none" w:sz="0" w:space="0" w:color="auto"/>
        <w:bottom w:val="none" w:sz="0" w:space="0" w:color="auto"/>
        <w:right w:val="none" w:sz="0" w:space="0" w:color="auto"/>
      </w:divBdr>
    </w:div>
    <w:div w:id="761952852">
      <w:bodyDiv w:val="1"/>
      <w:marLeft w:val="0"/>
      <w:marRight w:val="0"/>
      <w:marTop w:val="0"/>
      <w:marBottom w:val="0"/>
      <w:divBdr>
        <w:top w:val="none" w:sz="0" w:space="0" w:color="auto"/>
        <w:left w:val="none" w:sz="0" w:space="0" w:color="auto"/>
        <w:bottom w:val="none" w:sz="0" w:space="0" w:color="auto"/>
        <w:right w:val="none" w:sz="0" w:space="0" w:color="auto"/>
      </w:divBdr>
    </w:div>
    <w:div w:id="766341532">
      <w:bodyDiv w:val="1"/>
      <w:marLeft w:val="0"/>
      <w:marRight w:val="0"/>
      <w:marTop w:val="0"/>
      <w:marBottom w:val="0"/>
      <w:divBdr>
        <w:top w:val="none" w:sz="0" w:space="0" w:color="auto"/>
        <w:left w:val="none" w:sz="0" w:space="0" w:color="auto"/>
        <w:bottom w:val="none" w:sz="0" w:space="0" w:color="auto"/>
        <w:right w:val="none" w:sz="0" w:space="0" w:color="auto"/>
      </w:divBdr>
    </w:div>
    <w:div w:id="767315954">
      <w:bodyDiv w:val="1"/>
      <w:marLeft w:val="0"/>
      <w:marRight w:val="0"/>
      <w:marTop w:val="0"/>
      <w:marBottom w:val="0"/>
      <w:divBdr>
        <w:top w:val="none" w:sz="0" w:space="0" w:color="auto"/>
        <w:left w:val="none" w:sz="0" w:space="0" w:color="auto"/>
        <w:bottom w:val="none" w:sz="0" w:space="0" w:color="auto"/>
        <w:right w:val="none" w:sz="0" w:space="0" w:color="auto"/>
      </w:divBdr>
    </w:div>
    <w:div w:id="770662244">
      <w:bodyDiv w:val="1"/>
      <w:marLeft w:val="0"/>
      <w:marRight w:val="0"/>
      <w:marTop w:val="0"/>
      <w:marBottom w:val="0"/>
      <w:divBdr>
        <w:top w:val="none" w:sz="0" w:space="0" w:color="auto"/>
        <w:left w:val="none" w:sz="0" w:space="0" w:color="auto"/>
        <w:bottom w:val="none" w:sz="0" w:space="0" w:color="auto"/>
        <w:right w:val="none" w:sz="0" w:space="0" w:color="auto"/>
      </w:divBdr>
    </w:div>
    <w:div w:id="771780366">
      <w:bodyDiv w:val="1"/>
      <w:marLeft w:val="0"/>
      <w:marRight w:val="0"/>
      <w:marTop w:val="0"/>
      <w:marBottom w:val="0"/>
      <w:divBdr>
        <w:top w:val="none" w:sz="0" w:space="0" w:color="auto"/>
        <w:left w:val="none" w:sz="0" w:space="0" w:color="auto"/>
        <w:bottom w:val="none" w:sz="0" w:space="0" w:color="auto"/>
        <w:right w:val="none" w:sz="0" w:space="0" w:color="auto"/>
      </w:divBdr>
    </w:div>
    <w:div w:id="787819050">
      <w:bodyDiv w:val="1"/>
      <w:marLeft w:val="0"/>
      <w:marRight w:val="0"/>
      <w:marTop w:val="0"/>
      <w:marBottom w:val="0"/>
      <w:divBdr>
        <w:top w:val="none" w:sz="0" w:space="0" w:color="auto"/>
        <w:left w:val="none" w:sz="0" w:space="0" w:color="auto"/>
        <w:bottom w:val="none" w:sz="0" w:space="0" w:color="auto"/>
        <w:right w:val="none" w:sz="0" w:space="0" w:color="auto"/>
      </w:divBdr>
    </w:div>
    <w:div w:id="792407632">
      <w:bodyDiv w:val="1"/>
      <w:marLeft w:val="0"/>
      <w:marRight w:val="0"/>
      <w:marTop w:val="0"/>
      <w:marBottom w:val="0"/>
      <w:divBdr>
        <w:top w:val="none" w:sz="0" w:space="0" w:color="auto"/>
        <w:left w:val="none" w:sz="0" w:space="0" w:color="auto"/>
        <w:bottom w:val="none" w:sz="0" w:space="0" w:color="auto"/>
        <w:right w:val="none" w:sz="0" w:space="0" w:color="auto"/>
      </w:divBdr>
    </w:div>
    <w:div w:id="796409849">
      <w:bodyDiv w:val="1"/>
      <w:marLeft w:val="0"/>
      <w:marRight w:val="0"/>
      <w:marTop w:val="0"/>
      <w:marBottom w:val="0"/>
      <w:divBdr>
        <w:top w:val="none" w:sz="0" w:space="0" w:color="auto"/>
        <w:left w:val="none" w:sz="0" w:space="0" w:color="auto"/>
        <w:bottom w:val="none" w:sz="0" w:space="0" w:color="auto"/>
        <w:right w:val="none" w:sz="0" w:space="0" w:color="auto"/>
      </w:divBdr>
    </w:div>
    <w:div w:id="806431380">
      <w:bodyDiv w:val="1"/>
      <w:marLeft w:val="0"/>
      <w:marRight w:val="0"/>
      <w:marTop w:val="0"/>
      <w:marBottom w:val="0"/>
      <w:divBdr>
        <w:top w:val="none" w:sz="0" w:space="0" w:color="auto"/>
        <w:left w:val="none" w:sz="0" w:space="0" w:color="auto"/>
        <w:bottom w:val="none" w:sz="0" w:space="0" w:color="auto"/>
        <w:right w:val="none" w:sz="0" w:space="0" w:color="auto"/>
      </w:divBdr>
    </w:div>
    <w:div w:id="809708250">
      <w:bodyDiv w:val="1"/>
      <w:marLeft w:val="0"/>
      <w:marRight w:val="0"/>
      <w:marTop w:val="0"/>
      <w:marBottom w:val="0"/>
      <w:divBdr>
        <w:top w:val="none" w:sz="0" w:space="0" w:color="auto"/>
        <w:left w:val="none" w:sz="0" w:space="0" w:color="auto"/>
        <w:bottom w:val="none" w:sz="0" w:space="0" w:color="auto"/>
        <w:right w:val="none" w:sz="0" w:space="0" w:color="auto"/>
      </w:divBdr>
    </w:div>
    <w:div w:id="813644812">
      <w:bodyDiv w:val="1"/>
      <w:marLeft w:val="0"/>
      <w:marRight w:val="0"/>
      <w:marTop w:val="0"/>
      <w:marBottom w:val="0"/>
      <w:divBdr>
        <w:top w:val="none" w:sz="0" w:space="0" w:color="auto"/>
        <w:left w:val="none" w:sz="0" w:space="0" w:color="auto"/>
        <w:bottom w:val="none" w:sz="0" w:space="0" w:color="auto"/>
        <w:right w:val="none" w:sz="0" w:space="0" w:color="auto"/>
      </w:divBdr>
    </w:div>
    <w:div w:id="834106228">
      <w:bodyDiv w:val="1"/>
      <w:marLeft w:val="0"/>
      <w:marRight w:val="0"/>
      <w:marTop w:val="0"/>
      <w:marBottom w:val="0"/>
      <w:divBdr>
        <w:top w:val="none" w:sz="0" w:space="0" w:color="auto"/>
        <w:left w:val="none" w:sz="0" w:space="0" w:color="auto"/>
        <w:bottom w:val="none" w:sz="0" w:space="0" w:color="auto"/>
        <w:right w:val="none" w:sz="0" w:space="0" w:color="auto"/>
      </w:divBdr>
    </w:div>
    <w:div w:id="839128009">
      <w:bodyDiv w:val="1"/>
      <w:marLeft w:val="0"/>
      <w:marRight w:val="0"/>
      <w:marTop w:val="0"/>
      <w:marBottom w:val="0"/>
      <w:divBdr>
        <w:top w:val="none" w:sz="0" w:space="0" w:color="auto"/>
        <w:left w:val="none" w:sz="0" w:space="0" w:color="auto"/>
        <w:bottom w:val="none" w:sz="0" w:space="0" w:color="auto"/>
        <w:right w:val="none" w:sz="0" w:space="0" w:color="auto"/>
      </w:divBdr>
    </w:div>
    <w:div w:id="839780140">
      <w:bodyDiv w:val="1"/>
      <w:marLeft w:val="0"/>
      <w:marRight w:val="0"/>
      <w:marTop w:val="0"/>
      <w:marBottom w:val="0"/>
      <w:divBdr>
        <w:top w:val="none" w:sz="0" w:space="0" w:color="auto"/>
        <w:left w:val="none" w:sz="0" w:space="0" w:color="auto"/>
        <w:bottom w:val="none" w:sz="0" w:space="0" w:color="auto"/>
        <w:right w:val="none" w:sz="0" w:space="0" w:color="auto"/>
      </w:divBdr>
    </w:div>
    <w:div w:id="841119842">
      <w:bodyDiv w:val="1"/>
      <w:marLeft w:val="0"/>
      <w:marRight w:val="0"/>
      <w:marTop w:val="0"/>
      <w:marBottom w:val="0"/>
      <w:divBdr>
        <w:top w:val="none" w:sz="0" w:space="0" w:color="auto"/>
        <w:left w:val="none" w:sz="0" w:space="0" w:color="auto"/>
        <w:bottom w:val="none" w:sz="0" w:space="0" w:color="auto"/>
        <w:right w:val="none" w:sz="0" w:space="0" w:color="auto"/>
      </w:divBdr>
    </w:div>
    <w:div w:id="861866091">
      <w:bodyDiv w:val="1"/>
      <w:marLeft w:val="0"/>
      <w:marRight w:val="0"/>
      <w:marTop w:val="0"/>
      <w:marBottom w:val="0"/>
      <w:divBdr>
        <w:top w:val="none" w:sz="0" w:space="0" w:color="auto"/>
        <w:left w:val="none" w:sz="0" w:space="0" w:color="auto"/>
        <w:bottom w:val="none" w:sz="0" w:space="0" w:color="auto"/>
        <w:right w:val="none" w:sz="0" w:space="0" w:color="auto"/>
      </w:divBdr>
    </w:div>
    <w:div w:id="863522316">
      <w:bodyDiv w:val="1"/>
      <w:marLeft w:val="0"/>
      <w:marRight w:val="0"/>
      <w:marTop w:val="0"/>
      <w:marBottom w:val="0"/>
      <w:divBdr>
        <w:top w:val="none" w:sz="0" w:space="0" w:color="auto"/>
        <w:left w:val="none" w:sz="0" w:space="0" w:color="auto"/>
        <w:bottom w:val="none" w:sz="0" w:space="0" w:color="auto"/>
        <w:right w:val="none" w:sz="0" w:space="0" w:color="auto"/>
      </w:divBdr>
    </w:div>
    <w:div w:id="865674471">
      <w:bodyDiv w:val="1"/>
      <w:marLeft w:val="0"/>
      <w:marRight w:val="0"/>
      <w:marTop w:val="0"/>
      <w:marBottom w:val="0"/>
      <w:divBdr>
        <w:top w:val="none" w:sz="0" w:space="0" w:color="auto"/>
        <w:left w:val="none" w:sz="0" w:space="0" w:color="auto"/>
        <w:bottom w:val="none" w:sz="0" w:space="0" w:color="auto"/>
        <w:right w:val="none" w:sz="0" w:space="0" w:color="auto"/>
      </w:divBdr>
    </w:div>
    <w:div w:id="886525484">
      <w:bodyDiv w:val="1"/>
      <w:marLeft w:val="0"/>
      <w:marRight w:val="0"/>
      <w:marTop w:val="0"/>
      <w:marBottom w:val="0"/>
      <w:divBdr>
        <w:top w:val="none" w:sz="0" w:space="0" w:color="auto"/>
        <w:left w:val="none" w:sz="0" w:space="0" w:color="auto"/>
        <w:bottom w:val="none" w:sz="0" w:space="0" w:color="auto"/>
        <w:right w:val="none" w:sz="0" w:space="0" w:color="auto"/>
      </w:divBdr>
    </w:div>
    <w:div w:id="896286819">
      <w:bodyDiv w:val="1"/>
      <w:marLeft w:val="0"/>
      <w:marRight w:val="0"/>
      <w:marTop w:val="0"/>
      <w:marBottom w:val="0"/>
      <w:divBdr>
        <w:top w:val="none" w:sz="0" w:space="0" w:color="auto"/>
        <w:left w:val="none" w:sz="0" w:space="0" w:color="auto"/>
        <w:bottom w:val="none" w:sz="0" w:space="0" w:color="auto"/>
        <w:right w:val="none" w:sz="0" w:space="0" w:color="auto"/>
      </w:divBdr>
    </w:div>
    <w:div w:id="902909026">
      <w:bodyDiv w:val="1"/>
      <w:marLeft w:val="0"/>
      <w:marRight w:val="0"/>
      <w:marTop w:val="0"/>
      <w:marBottom w:val="0"/>
      <w:divBdr>
        <w:top w:val="none" w:sz="0" w:space="0" w:color="auto"/>
        <w:left w:val="none" w:sz="0" w:space="0" w:color="auto"/>
        <w:bottom w:val="none" w:sz="0" w:space="0" w:color="auto"/>
        <w:right w:val="none" w:sz="0" w:space="0" w:color="auto"/>
      </w:divBdr>
    </w:div>
    <w:div w:id="906768796">
      <w:bodyDiv w:val="1"/>
      <w:marLeft w:val="0"/>
      <w:marRight w:val="0"/>
      <w:marTop w:val="0"/>
      <w:marBottom w:val="0"/>
      <w:divBdr>
        <w:top w:val="none" w:sz="0" w:space="0" w:color="auto"/>
        <w:left w:val="none" w:sz="0" w:space="0" w:color="auto"/>
        <w:bottom w:val="none" w:sz="0" w:space="0" w:color="auto"/>
        <w:right w:val="none" w:sz="0" w:space="0" w:color="auto"/>
      </w:divBdr>
    </w:div>
    <w:div w:id="908425470">
      <w:bodyDiv w:val="1"/>
      <w:marLeft w:val="0"/>
      <w:marRight w:val="0"/>
      <w:marTop w:val="0"/>
      <w:marBottom w:val="0"/>
      <w:divBdr>
        <w:top w:val="none" w:sz="0" w:space="0" w:color="auto"/>
        <w:left w:val="none" w:sz="0" w:space="0" w:color="auto"/>
        <w:bottom w:val="none" w:sz="0" w:space="0" w:color="auto"/>
        <w:right w:val="none" w:sz="0" w:space="0" w:color="auto"/>
      </w:divBdr>
    </w:div>
    <w:div w:id="910427448">
      <w:bodyDiv w:val="1"/>
      <w:marLeft w:val="0"/>
      <w:marRight w:val="0"/>
      <w:marTop w:val="0"/>
      <w:marBottom w:val="0"/>
      <w:divBdr>
        <w:top w:val="none" w:sz="0" w:space="0" w:color="auto"/>
        <w:left w:val="none" w:sz="0" w:space="0" w:color="auto"/>
        <w:bottom w:val="none" w:sz="0" w:space="0" w:color="auto"/>
        <w:right w:val="none" w:sz="0" w:space="0" w:color="auto"/>
      </w:divBdr>
    </w:div>
    <w:div w:id="910577993">
      <w:bodyDiv w:val="1"/>
      <w:marLeft w:val="0"/>
      <w:marRight w:val="0"/>
      <w:marTop w:val="0"/>
      <w:marBottom w:val="0"/>
      <w:divBdr>
        <w:top w:val="none" w:sz="0" w:space="0" w:color="auto"/>
        <w:left w:val="none" w:sz="0" w:space="0" w:color="auto"/>
        <w:bottom w:val="none" w:sz="0" w:space="0" w:color="auto"/>
        <w:right w:val="none" w:sz="0" w:space="0" w:color="auto"/>
      </w:divBdr>
    </w:div>
    <w:div w:id="948859196">
      <w:bodyDiv w:val="1"/>
      <w:marLeft w:val="0"/>
      <w:marRight w:val="0"/>
      <w:marTop w:val="0"/>
      <w:marBottom w:val="0"/>
      <w:divBdr>
        <w:top w:val="none" w:sz="0" w:space="0" w:color="auto"/>
        <w:left w:val="none" w:sz="0" w:space="0" w:color="auto"/>
        <w:bottom w:val="none" w:sz="0" w:space="0" w:color="auto"/>
        <w:right w:val="none" w:sz="0" w:space="0" w:color="auto"/>
      </w:divBdr>
    </w:div>
    <w:div w:id="948975403">
      <w:bodyDiv w:val="1"/>
      <w:marLeft w:val="0"/>
      <w:marRight w:val="0"/>
      <w:marTop w:val="0"/>
      <w:marBottom w:val="0"/>
      <w:divBdr>
        <w:top w:val="none" w:sz="0" w:space="0" w:color="auto"/>
        <w:left w:val="none" w:sz="0" w:space="0" w:color="auto"/>
        <w:bottom w:val="none" w:sz="0" w:space="0" w:color="auto"/>
        <w:right w:val="none" w:sz="0" w:space="0" w:color="auto"/>
      </w:divBdr>
    </w:div>
    <w:div w:id="950282866">
      <w:bodyDiv w:val="1"/>
      <w:marLeft w:val="0"/>
      <w:marRight w:val="0"/>
      <w:marTop w:val="0"/>
      <w:marBottom w:val="0"/>
      <w:divBdr>
        <w:top w:val="none" w:sz="0" w:space="0" w:color="auto"/>
        <w:left w:val="none" w:sz="0" w:space="0" w:color="auto"/>
        <w:bottom w:val="none" w:sz="0" w:space="0" w:color="auto"/>
        <w:right w:val="none" w:sz="0" w:space="0" w:color="auto"/>
      </w:divBdr>
    </w:div>
    <w:div w:id="950624204">
      <w:bodyDiv w:val="1"/>
      <w:marLeft w:val="0"/>
      <w:marRight w:val="0"/>
      <w:marTop w:val="0"/>
      <w:marBottom w:val="0"/>
      <w:divBdr>
        <w:top w:val="none" w:sz="0" w:space="0" w:color="auto"/>
        <w:left w:val="none" w:sz="0" w:space="0" w:color="auto"/>
        <w:bottom w:val="none" w:sz="0" w:space="0" w:color="auto"/>
        <w:right w:val="none" w:sz="0" w:space="0" w:color="auto"/>
      </w:divBdr>
    </w:div>
    <w:div w:id="959993811">
      <w:bodyDiv w:val="1"/>
      <w:marLeft w:val="0"/>
      <w:marRight w:val="0"/>
      <w:marTop w:val="0"/>
      <w:marBottom w:val="0"/>
      <w:divBdr>
        <w:top w:val="none" w:sz="0" w:space="0" w:color="auto"/>
        <w:left w:val="none" w:sz="0" w:space="0" w:color="auto"/>
        <w:bottom w:val="none" w:sz="0" w:space="0" w:color="auto"/>
        <w:right w:val="none" w:sz="0" w:space="0" w:color="auto"/>
      </w:divBdr>
    </w:div>
    <w:div w:id="971792175">
      <w:bodyDiv w:val="1"/>
      <w:marLeft w:val="0"/>
      <w:marRight w:val="0"/>
      <w:marTop w:val="0"/>
      <w:marBottom w:val="0"/>
      <w:divBdr>
        <w:top w:val="none" w:sz="0" w:space="0" w:color="auto"/>
        <w:left w:val="none" w:sz="0" w:space="0" w:color="auto"/>
        <w:bottom w:val="none" w:sz="0" w:space="0" w:color="auto"/>
        <w:right w:val="none" w:sz="0" w:space="0" w:color="auto"/>
      </w:divBdr>
    </w:div>
    <w:div w:id="972756876">
      <w:bodyDiv w:val="1"/>
      <w:marLeft w:val="0"/>
      <w:marRight w:val="0"/>
      <w:marTop w:val="0"/>
      <w:marBottom w:val="0"/>
      <w:divBdr>
        <w:top w:val="none" w:sz="0" w:space="0" w:color="auto"/>
        <w:left w:val="none" w:sz="0" w:space="0" w:color="auto"/>
        <w:bottom w:val="none" w:sz="0" w:space="0" w:color="auto"/>
        <w:right w:val="none" w:sz="0" w:space="0" w:color="auto"/>
      </w:divBdr>
    </w:div>
    <w:div w:id="986787437">
      <w:bodyDiv w:val="1"/>
      <w:marLeft w:val="0"/>
      <w:marRight w:val="0"/>
      <w:marTop w:val="0"/>
      <w:marBottom w:val="0"/>
      <w:divBdr>
        <w:top w:val="none" w:sz="0" w:space="0" w:color="auto"/>
        <w:left w:val="none" w:sz="0" w:space="0" w:color="auto"/>
        <w:bottom w:val="none" w:sz="0" w:space="0" w:color="auto"/>
        <w:right w:val="none" w:sz="0" w:space="0" w:color="auto"/>
      </w:divBdr>
    </w:div>
    <w:div w:id="992955478">
      <w:bodyDiv w:val="1"/>
      <w:marLeft w:val="0"/>
      <w:marRight w:val="0"/>
      <w:marTop w:val="0"/>
      <w:marBottom w:val="0"/>
      <w:divBdr>
        <w:top w:val="none" w:sz="0" w:space="0" w:color="auto"/>
        <w:left w:val="none" w:sz="0" w:space="0" w:color="auto"/>
        <w:bottom w:val="none" w:sz="0" w:space="0" w:color="auto"/>
        <w:right w:val="none" w:sz="0" w:space="0" w:color="auto"/>
      </w:divBdr>
    </w:div>
    <w:div w:id="1001735750">
      <w:bodyDiv w:val="1"/>
      <w:marLeft w:val="0"/>
      <w:marRight w:val="0"/>
      <w:marTop w:val="0"/>
      <w:marBottom w:val="0"/>
      <w:divBdr>
        <w:top w:val="none" w:sz="0" w:space="0" w:color="auto"/>
        <w:left w:val="none" w:sz="0" w:space="0" w:color="auto"/>
        <w:bottom w:val="none" w:sz="0" w:space="0" w:color="auto"/>
        <w:right w:val="none" w:sz="0" w:space="0" w:color="auto"/>
      </w:divBdr>
    </w:div>
    <w:div w:id="1004282929">
      <w:bodyDiv w:val="1"/>
      <w:marLeft w:val="0"/>
      <w:marRight w:val="0"/>
      <w:marTop w:val="0"/>
      <w:marBottom w:val="0"/>
      <w:divBdr>
        <w:top w:val="none" w:sz="0" w:space="0" w:color="auto"/>
        <w:left w:val="none" w:sz="0" w:space="0" w:color="auto"/>
        <w:bottom w:val="none" w:sz="0" w:space="0" w:color="auto"/>
        <w:right w:val="none" w:sz="0" w:space="0" w:color="auto"/>
      </w:divBdr>
    </w:div>
    <w:div w:id="1012026298">
      <w:bodyDiv w:val="1"/>
      <w:marLeft w:val="0"/>
      <w:marRight w:val="0"/>
      <w:marTop w:val="0"/>
      <w:marBottom w:val="0"/>
      <w:divBdr>
        <w:top w:val="none" w:sz="0" w:space="0" w:color="auto"/>
        <w:left w:val="none" w:sz="0" w:space="0" w:color="auto"/>
        <w:bottom w:val="none" w:sz="0" w:space="0" w:color="auto"/>
        <w:right w:val="none" w:sz="0" w:space="0" w:color="auto"/>
      </w:divBdr>
    </w:div>
    <w:div w:id="1020469918">
      <w:bodyDiv w:val="1"/>
      <w:marLeft w:val="0"/>
      <w:marRight w:val="0"/>
      <w:marTop w:val="0"/>
      <w:marBottom w:val="0"/>
      <w:divBdr>
        <w:top w:val="none" w:sz="0" w:space="0" w:color="auto"/>
        <w:left w:val="none" w:sz="0" w:space="0" w:color="auto"/>
        <w:bottom w:val="none" w:sz="0" w:space="0" w:color="auto"/>
        <w:right w:val="none" w:sz="0" w:space="0" w:color="auto"/>
      </w:divBdr>
    </w:div>
    <w:div w:id="1021862277">
      <w:bodyDiv w:val="1"/>
      <w:marLeft w:val="0"/>
      <w:marRight w:val="0"/>
      <w:marTop w:val="0"/>
      <w:marBottom w:val="0"/>
      <w:divBdr>
        <w:top w:val="none" w:sz="0" w:space="0" w:color="auto"/>
        <w:left w:val="none" w:sz="0" w:space="0" w:color="auto"/>
        <w:bottom w:val="none" w:sz="0" w:space="0" w:color="auto"/>
        <w:right w:val="none" w:sz="0" w:space="0" w:color="auto"/>
      </w:divBdr>
      <w:divsChild>
        <w:div w:id="463472829">
          <w:marLeft w:val="0"/>
          <w:marRight w:val="0"/>
          <w:marTop w:val="0"/>
          <w:marBottom w:val="0"/>
          <w:divBdr>
            <w:top w:val="none" w:sz="0" w:space="0" w:color="auto"/>
            <w:left w:val="none" w:sz="0" w:space="0" w:color="auto"/>
            <w:bottom w:val="none" w:sz="0" w:space="0" w:color="auto"/>
            <w:right w:val="none" w:sz="0" w:space="0" w:color="auto"/>
          </w:divBdr>
        </w:div>
      </w:divsChild>
    </w:div>
    <w:div w:id="1026559403">
      <w:bodyDiv w:val="1"/>
      <w:marLeft w:val="0"/>
      <w:marRight w:val="0"/>
      <w:marTop w:val="0"/>
      <w:marBottom w:val="0"/>
      <w:divBdr>
        <w:top w:val="none" w:sz="0" w:space="0" w:color="auto"/>
        <w:left w:val="none" w:sz="0" w:space="0" w:color="auto"/>
        <w:bottom w:val="none" w:sz="0" w:space="0" w:color="auto"/>
        <w:right w:val="none" w:sz="0" w:space="0" w:color="auto"/>
      </w:divBdr>
    </w:div>
    <w:div w:id="1044864570">
      <w:bodyDiv w:val="1"/>
      <w:marLeft w:val="0"/>
      <w:marRight w:val="0"/>
      <w:marTop w:val="0"/>
      <w:marBottom w:val="0"/>
      <w:divBdr>
        <w:top w:val="none" w:sz="0" w:space="0" w:color="auto"/>
        <w:left w:val="none" w:sz="0" w:space="0" w:color="auto"/>
        <w:bottom w:val="none" w:sz="0" w:space="0" w:color="auto"/>
        <w:right w:val="none" w:sz="0" w:space="0" w:color="auto"/>
      </w:divBdr>
    </w:div>
    <w:div w:id="1055086450">
      <w:bodyDiv w:val="1"/>
      <w:marLeft w:val="0"/>
      <w:marRight w:val="0"/>
      <w:marTop w:val="0"/>
      <w:marBottom w:val="0"/>
      <w:divBdr>
        <w:top w:val="none" w:sz="0" w:space="0" w:color="auto"/>
        <w:left w:val="none" w:sz="0" w:space="0" w:color="auto"/>
        <w:bottom w:val="none" w:sz="0" w:space="0" w:color="auto"/>
        <w:right w:val="none" w:sz="0" w:space="0" w:color="auto"/>
      </w:divBdr>
    </w:div>
    <w:div w:id="1060982240">
      <w:bodyDiv w:val="1"/>
      <w:marLeft w:val="0"/>
      <w:marRight w:val="0"/>
      <w:marTop w:val="0"/>
      <w:marBottom w:val="0"/>
      <w:divBdr>
        <w:top w:val="none" w:sz="0" w:space="0" w:color="auto"/>
        <w:left w:val="none" w:sz="0" w:space="0" w:color="auto"/>
        <w:bottom w:val="none" w:sz="0" w:space="0" w:color="auto"/>
        <w:right w:val="none" w:sz="0" w:space="0" w:color="auto"/>
      </w:divBdr>
    </w:div>
    <w:div w:id="1066684180">
      <w:bodyDiv w:val="1"/>
      <w:marLeft w:val="0"/>
      <w:marRight w:val="0"/>
      <w:marTop w:val="0"/>
      <w:marBottom w:val="0"/>
      <w:divBdr>
        <w:top w:val="none" w:sz="0" w:space="0" w:color="auto"/>
        <w:left w:val="none" w:sz="0" w:space="0" w:color="auto"/>
        <w:bottom w:val="none" w:sz="0" w:space="0" w:color="auto"/>
        <w:right w:val="none" w:sz="0" w:space="0" w:color="auto"/>
      </w:divBdr>
    </w:div>
    <w:div w:id="1074817418">
      <w:bodyDiv w:val="1"/>
      <w:marLeft w:val="0"/>
      <w:marRight w:val="0"/>
      <w:marTop w:val="0"/>
      <w:marBottom w:val="0"/>
      <w:divBdr>
        <w:top w:val="none" w:sz="0" w:space="0" w:color="auto"/>
        <w:left w:val="none" w:sz="0" w:space="0" w:color="auto"/>
        <w:bottom w:val="none" w:sz="0" w:space="0" w:color="auto"/>
        <w:right w:val="none" w:sz="0" w:space="0" w:color="auto"/>
      </w:divBdr>
    </w:div>
    <w:div w:id="1080910105">
      <w:bodyDiv w:val="1"/>
      <w:marLeft w:val="0"/>
      <w:marRight w:val="0"/>
      <w:marTop w:val="0"/>
      <w:marBottom w:val="0"/>
      <w:divBdr>
        <w:top w:val="none" w:sz="0" w:space="0" w:color="auto"/>
        <w:left w:val="none" w:sz="0" w:space="0" w:color="auto"/>
        <w:bottom w:val="none" w:sz="0" w:space="0" w:color="auto"/>
        <w:right w:val="none" w:sz="0" w:space="0" w:color="auto"/>
      </w:divBdr>
    </w:div>
    <w:div w:id="1083449039">
      <w:bodyDiv w:val="1"/>
      <w:marLeft w:val="0"/>
      <w:marRight w:val="0"/>
      <w:marTop w:val="0"/>
      <w:marBottom w:val="0"/>
      <w:divBdr>
        <w:top w:val="none" w:sz="0" w:space="0" w:color="auto"/>
        <w:left w:val="none" w:sz="0" w:space="0" w:color="auto"/>
        <w:bottom w:val="none" w:sz="0" w:space="0" w:color="auto"/>
        <w:right w:val="none" w:sz="0" w:space="0" w:color="auto"/>
      </w:divBdr>
    </w:div>
    <w:div w:id="1089808625">
      <w:bodyDiv w:val="1"/>
      <w:marLeft w:val="0"/>
      <w:marRight w:val="0"/>
      <w:marTop w:val="0"/>
      <w:marBottom w:val="0"/>
      <w:divBdr>
        <w:top w:val="none" w:sz="0" w:space="0" w:color="auto"/>
        <w:left w:val="none" w:sz="0" w:space="0" w:color="auto"/>
        <w:bottom w:val="none" w:sz="0" w:space="0" w:color="auto"/>
        <w:right w:val="none" w:sz="0" w:space="0" w:color="auto"/>
      </w:divBdr>
    </w:div>
    <w:div w:id="1095515663">
      <w:bodyDiv w:val="1"/>
      <w:marLeft w:val="0"/>
      <w:marRight w:val="0"/>
      <w:marTop w:val="0"/>
      <w:marBottom w:val="0"/>
      <w:divBdr>
        <w:top w:val="none" w:sz="0" w:space="0" w:color="auto"/>
        <w:left w:val="none" w:sz="0" w:space="0" w:color="auto"/>
        <w:bottom w:val="none" w:sz="0" w:space="0" w:color="auto"/>
        <w:right w:val="none" w:sz="0" w:space="0" w:color="auto"/>
      </w:divBdr>
    </w:div>
    <w:div w:id="1130825338">
      <w:bodyDiv w:val="1"/>
      <w:marLeft w:val="0"/>
      <w:marRight w:val="0"/>
      <w:marTop w:val="0"/>
      <w:marBottom w:val="0"/>
      <w:divBdr>
        <w:top w:val="none" w:sz="0" w:space="0" w:color="auto"/>
        <w:left w:val="none" w:sz="0" w:space="0" w:color="auto"/>
        <w:bottom w:val="none" w:sz="0" w:space="0" w:color="auto"/>
        <w:right w:val="none" w:sz="0" w:space="0" w:color="auto"/>
      </w:divBdr>
    </w:div>
    <w:div w:id="1131093495">
      <w:bodyDiv w:val="1"/>
      <w:marLeft w:val="0"/>
      <w:marRight w:val="0"/>
      <w:marTop w:val="0"/>
      <w:marBottom w:val="0"/>
      <w:divBdr>
        <w:top w:val="none" w:sz="0" w:space="0" w:color="auto"/>
        <w:left w:val="none" w:sz="0" w:space="0" w:color="auto"/>
        <w:bottom w:val="none" w:sz="0" w:space="0" w:color="auto"/>
        <w:right w:val="none" w:sz="0" w:space="0" w:color="auto"/>
      </w:divBdr>
    </w:div>
    <w:div w:id="1140925259">
      <w:bodyDiv w:val="1"/>
      <w:marLeft w:val="0"/>
      <w:marRight w:val="0"/>
      <w:marTop w:val="0"/>
      <w:marBottom w:val="0"/>
      <w:divBdr>
        <w:top w:val="none" w:sz="0" w:space="0" w:color="auto"/>
        <w:left w:val="none" w:sz="0" w:space="0" w:color="auto"/>
        <w:bottom w:val="none" w:sz="0" w:space="0" w:color="auto"/>
        <w:right w:val="none" w:sz="0" w:space="0" w:color="auto"/>
      </w:divBdr>
    </w:div>
    <w:div w:id="1157381580">
      <w:bodyDiv w:val="1"/>
      <w:marLeft w:val="0"/>
      <w:marRight w:val="0"/>
      <w:marTop w:val="0"/>
      <w:marBottom w:val="0"/>
      <w:divBdr>
        <w:top w:val="none" w:sz="0" w:space="0" w:color="auto"/>
        <w:left w:val="none" w:sz="0" w:space="0" w:color="auto"/>
        <w:bottom w:val="none" w:sz="0" w:space="0" w:color="auto"/>
        <w:right w:val="none" w:sz="0" w:space="0" w:color="auto"/>
      </w:divBdr>
    </w:div>
    <w:div w:id="1159884230">
      <w:bodyDiv w:val="1"/>
      <w:marLeft w:val="0"/>
      <w:marRight w:val="0"/>
      <w:marTop w:val="0"/>
      <w:marBottom w:val="0"/>
      <w:divBdr>
        <w:top w:val="none" w:sz="0" w:space="0" w:color="auto"/>
        <w:left w:val="none" w:sz="0" w:space="0" w:color="auto"/>
        <w:bottom w:val="none" w:sz="0" w:space="0" w:color="auto"/>
        <w:right w:val="none" w:sz="0" w:space="0" w:color="auto"/>
      </w:divBdr>
    </w:div>
    <w:div w:id="1162116516">
      <w:bodyDiv w:val="1"/>
      <w:marLeft w:val="0"/>
      <w:marRight w:val="0"/>
      <w:marTop w:val="0"/>
      <w:marBottom w:val="0"/>
      <w:divBdr>
        <w:top w:val="none" w:sz="0" w:space="0" w:color="auto"/>
        <w:left w:val="none" w:sz="0" w:space="0" w:color="auto"/>
        <w:bottom w:val="none" w:sz="0" w:space="0" w:color="auto"/>
        <w:right w:val="none" w:sz="0" w:space="0" w:color="auto"/>
      </w:divBdr>
    </w:div>
    <w:div w:id="1163201033">
      <w:bodyDiv w:val="1"/>
      <w:marLeft w:val="0"/>
      <w:marRight w:val="0"/>
      <w:marTop w:val="0"/>
      <w:marBottom w:val="0"/>
      <w:divBdr>
        <w:top w:val="none" w:sz="0" w:space="0" w:color="auto"/>
        <w:left w:val="none" w:sz="0" w:space="0" w:color="auto"/>
        <w:bottom w:val="none" w:sz="0" w:space="0" w:color="auto"/>
        <w:right w:val="none" w:sz="0" w:space="0" w:color="auto"/>
      </w:divBdr>
    </w:div>
    <w:div w:id="1166242666">
      <w:bodyDiv w:val="1"/>
      <w:marLeft w:val="0"/>
      <w:marRight w:val="0"/>
      <w:marTop w:val="0"/>
      <w:marBottom w:val="0"/>
      <w:divBdr>
        <w:top w:val="none" w:sz="0" w:space="0" w:color="auto"/>
        <w:left w:val="none" w:sz="0" w:space="0" w:color="auto"/>
        <w:bottom w:val="none" w:sz="0" w:space="0" w:color="auto"/>
        <w:right w:val="none" w:sz="0" w:space="0" w:color="auto"/>
      </w:divBdr>
    </w:div>
    <w:div w:id="1179394056">
      <w:bodyDiv w:val="1"/>
      <w:marLeft w:val="0"/>
      <w:marRight w:val="0"/>
      <w:marTop w:val="0"/>
      <w:marBottom w:val="0"/>
      <w:divBdr>
        <w:top w:val="none" w:sz="0" w:space="0" w:color="auto"/>
        <w:left w:val="none" w:sz="0" w:space="0" w:color="auto"/>
        <w:bottom w:val="none" w:sz="0" w:space="0" w:color="auto"/>
        <w:right w:val="none" w:sz="0" w:space="0" w:color="auto"/>
      </w:divBdr>
    </w:div>
    <w:div w:id="1184826566">
      <w:bodyDiv w:val="1"/>
      <w:marLeft w:val="0"/>
      <w:marRight w:val="0"/>
      <w:marTop w:val="0"/>
      <w:marBottom w:val="0"/>
      <w:divBdr>
        <w:top w:val="none" w:sz="0" w:space="0" w:color="auto"/>
        <w:left w:val="none" w:sz="0" w:space="0" w:color="auto"/>
        <w:bottom w:val="none" w:sz="0" w:space="0" w:color="auto"/>
        <w:right w:val="none" w:sz="0" w:space="0" w:color="auto"/>
      </w:divBdr>
    </w:div>
    <w:div w:id="1185174478">
      <w:bodyDiv w:val="1"/>
      <w:marLeft w:val="0"/>
      <w:marRight w:val="0"/>
      <w:marTop w:val="0"/>
      <w:marBottom w:val="0"/>
      <w:divBdr>
        <w:top w:val="none" w:sz="0" w:space="0" w:color="auto"/>
        <w:left w:val="none" w:sz="0" w:space="0" w:color="auto"/>
        <w:bottom w:val="none" w:sz="0" w:space="0" w:color="auto"/>
        <w:right w:val="none" w:sz="0" w:space="0" w:color="auto"/>
      </w:divBdr>
    </w:div>
    <w:div w:id="1186753228">
      <w:bodyDiv w:val="1"/>
      <w:marLeft w:val="0"/>
      <w:marRight w:val="0"/>
      <w:marTop w:val="0"/>
      <w:marBottom w:val="0"/>
      <w:divBdr>
        <w:top w:val="none" w:sz="0" w:space="0" w:color="auto"/>
        <w:left w:val="none" w:sz="0" w:space="0" w:color="auto"/>
        <w:bottom w:val="none" w:sz="0" w:space="0" w:color="auto"/>
        <w:right w:val="none" w:sz="0" w:space="0" w:color="auto"/>
      </w:divBdr>
    </w:div>
    <w:div w:id="1192842390">
      <w:bodyDiv w:val="1"/>
      <w:marLeft w:val="0"/>
      <w:marRight w:val="0"/>
      <w:marTop w:val="0"/>
      <w:marBottom w:val="0"/>
      <w:divBdr>
        <w:top w:val="none" w:sz="0" w:space="0" w:color="auto"/>
        <w:left w:val="none" w:sz="0" w:space="0" w:color="auto"/>
        <w:bottom w:val="none" w:sz="0" w:space="0" w:color="auto"/>
        <w:right w:val="none" w:sz="0" w:space="0" w:color="auto"/>
      </w:divBdr>
    </w:div>
    <w:div w:id="1198197198">
      <w:bodyDiv w:val="1"/>
      <w:marLeft w:val="0"/>
      <w:marRight w:val="0"/>
      <w:marTop w:val="0"/>
      <w:marBottom w:val="0"/>
      <w:divBdr>
        <w:top w:val="none" w:sz="0" w:space="0" w:color="auto"/>
        <w:left w:val="none" w:sz="0" w:space="0" w:color="auto"/>
        <w:bottom w:val="none" w:sz="0" w:space="0" w:color="auto"/>
        <w:right w:val="none" w:sz="0" w:space="0" w:color="auto"/>
      </w:divBdr>
    </w:div>
    <w:div w:id="1201288141">
      <w:bodyDiv w:val="1"/>
      <w:marLeft w:val="0"/>
      <w:marRight w:val="0"/>
      <w:marTop w:val="0"/>
      <w:marBottom w:val="0"/>
      <w:divBdr>
        <w:top w:val="none" w:sz="0" w:space="0" w:color="auto"/>
        <w:left w:val="none" w:sz="0" w:space="0" w:color="auto"/>
        <w:bottom w:val="none" w:sz="0" w:space="0" w:color="auto"/>
        <w:right w:val="none" w:sz="0" w:space="0" w:color="auto"/>
      </w:divBdr>
    </w:div>
    <w:div w:id="1231305261">
      <w:bodyDiv w:val="1"/>
      <w:marLeft w:val="0"/>
      <w:marRight w:val="0"/>
      <w:marTop w:val="0"/>
      <w:marBottom w:val="0"/>
      <w:divBdr>
        <w:top w:val="none" w:sz="0" w:space="0" w:color="auto"/>
        <w:left w:val="none" w:sz="0" w:space="0" w:color="auto"/>
        <w:bottom w:val="none" w:sz="0" w:space="0" w:color="auto"/>
        <w:right w:val="none" w:sz="0" w:space="0" w:color="auto"/>
      </w:divBdr>
    </w:div>
    <w:div w:id="1241526836">
      <w:bodyDiv w:val="1"/>
      <w:marLeft w:val="0"/>
      <w:marRight w:val="0"/>
      <w:marTop w:val="0"/>
      <w:marBottom w:val="0"/>
      <w:divBdr>
        <w:top w:val="none" w:sz="0" w:space="0" w:color="auto"/>
        <w:left w:val="none" w:sz="0" w:space="0" w:color="auto"/>
        <w:bottom w:val="none" w:sz="0" w:space="0" w:color="auto"/>
        <w:right w:val="none" w:sz="0" w:space="0" w:color="auto"/>
      </w:divBdr>
    </w:div>
    <w:div w:id="1255480565">
      <w:bodyDiv w:val="1"/>
      <w:marLeft w:val="0"/>
      <w:marRight w:val="0"/>
      <w:marTop w:val="0"/>
      <w:marBottom w:val="0"/>
      <w:divBdr>
        <w:top w:val="none" w:sz="0" w:space="0" w:color="auto"/>
        <w:left w:val="none" w:sz="0" w:space="0" w:color="auto"/>
        <w:bottom w:val="none" w:sz="0" w:space="0" w:color="auto"/>
        <w:right w:val="none" w:sz="0" w:space="0" w:color="auto"/>
      </w:divBdr>
    </w:div>
    <w:div w:id="1294213613">
      <w:bodyDiv w:val="1"/>
      <w:marLeft w:val="0"/>
      <w:marRight w:val="0"/>
      <w:marTop w:val="0"/>
      <w:marBottom w:val="0"/>
      <w:divBdr>
        <w:top w:val="none" w:sz="0" w:space="0" w:color="auto"/>
        <w:left w:val="none" w:sz="0" w:space="0" w:color="auto"/>
        <w:bottom w:val="none" w:sz="0" w:space="0" w:color="auto"/>
        <w:right w:val="none" w:sz="0" w:space="0" w:color="auto"/>
      </w:divBdr>
    </w:div>
    <w:div w:id="1306930435">
      <w:bodyDiv w:val="1"/>
      <w:marLeft w:val="0"/>
      <w:marRight w:val="0"/>
      <w:marTop w:val="0"/>
      <w:marBottom w:val="0"/>
      <w:divBdr>
        <w:top w:val="none" w:sz="0" w:space="0" w:color="auto"/>
        <w:left w:val="none" w:sz="0" w:space="0" w:color="auto"/>
        <w:bottom w:val="none" w:sz="0" w:space="0" w:color="auto"/>
        <w:right w:val="none" w:sz="0" w:space="0" w:color="auto"/>
      </w:divBdr>
    </w:div>
    <w:div w:id="1307856366">
      <w:bodyDiv w:val="1"/>
      <w:marLeft w:val="0"/>
      <w:marRight w:val="0"/>
      <w:marTop w:val="0"/>
      <w:marBottom w:val="0"/>
      <w:divBdr>
        <w:top w:val="none" w:sz="0" w:space="0" w:color="auto"/>
        <w:left w:val="none" w:sz="0" w:space="0" w:color="auto"/>
        <w:bottom w:val="none" w:sz="0" w:space="0" w:color="auto"/>
        <w:right w:val="none" w:sz="0" w:space="0" w:color="auto"/>
      </w:divBdr>
    </w:div>
    <w:div w:id="1309942279">
      <w:bodyDiv w:val="1"/>
      <w:marLeft w:val="0"/>
      <w:marRight w:val="0"/>
      <w:marTop w:val="0"/>
      <w:marBottom w:val="0"/>
      <w:divBdr>
        <w:top w:val="none" w:sz="0" w:space="0" w:color="auto"/>
        <w:left w:val="none" w:sz="0" w:space="0" w:color="auto"/>
        <w:bottom w:val="none" w:sz="0" w:space="0" w:color="auto"/>
        <w:right w:val="none" w:sz="0" w:space="0" w:color="auto"/>
      </w:divBdr>
      <w:divsChild>
        <w:div w:id="1379084887">
          <w:marLeft w:val="0"/>
          <w:marRight w:val="0"/>
          <w:marTop w:val="0"/>
          <w:marBottom w:val="0"/>
          <w:divBdr>
            <w:top w:val="none" w:sz="0" w:space="0" w:color="auto"/>
            <w:left w:val="none" w:sz="0" w:space="0" w:color="auto"/>
            <w:bottom w:val="none" w:sz="0" w:space="0" w:color="auto"/>
            <w:right w:val="none" w:sz="0" w:space="0" w:color="auto"/>
          </w:divBdr>
        </w:div>
      </w:divsChild>
    </w:div>
    <w:div w:id="1317565621">
      <w:bodyDiv w:val="1"/>
      <w:marLeft w:val="0"/>
      <w:marRight w:val="0"/>
      <w:marTop w:val="0"/>
      <w:marBottom w:val="0"/>
      <w:divBdr>
        <w:top w:val="none" w:sz="0" w:space="0" w:color="auto"/>
        <w:left w:val="none" w:sz="0" w:space="0" w:color="auto"/>
        <w:bottom w:val="none" w:sz="0" w:space="0" w:color="auto"/>
        <w:right w:val="none" w:sz="0" w:space="0" w:color="auto"/>
      </w:divBdr>
    </w:div>
    <w:div w:id="1322080796">
      <w:bodyDiv w:val="1"/>
      <w:marLeft w:val="0"/>
      <w:marRight w:val="0"/>
      <w:marTop w:val="0"/>
      <w:marBottom w:val="0"/>
      <w:divBdr>
        <w:top w:val="none" w:sz="0" w:space="0" w:color="auto"/>
        <w:left w:val="none" w:sz="0" w:space="0" w:color="auto"/>
        <w:bottom w:val="none" w:sz="0" w:space="0" w:color="auto"/>
        <w:right w:val="none" w:sz="0" w:space="0" w:color="auto"/>
      </w:divBdr>
    </w:div>
    <w:div w:id="1329553392">
      <w:bodyDiv w:val="1"/>
      <w:marLeft w:val="0"/>
      <w:marRight w:val="0"/>
      <w:marTop w:val="0"/>
      <w:marBottom w:val="0"/>
      <w:divBdr>
        <w:top w:val="none" w:sz="0" w:space="0" w:color="auto"/>
        <w:left w:val="none" w:sz="0" w:space="0" w:color="auto"/>
        <w:bottom w:val="none" w:sz="0" w:space="0" w:color="auto"/>
        <w:right w:val="none" w:sz="0" w:space="0" w:color="auto"/>
      </w:divBdr>
    </w:div>
    <w:div w:id="1358773170">
      <w:bodyDiv w:val="1"/>
      <w:marLeft w:val="0"/>
      <w:marRight w:val="0"/>
      <w:marTop w:val="0"/>
      <w:marBottom w:val="0"/>
      <w:divBdr>
        <w:top w:val="none" w:sz="0" w:space="0" w:color="auto"/>
        <w:left w:val="none" w:sz="0" w:space="0" w:color="auto"/>
        <w:bottom w:val="none" w:sz="0" w:space="0" w:color="auto"/>
        <w:right w:val="none" w:sz="0" w:space="0" w:color="auto"/>
      </w:divBdr>
    </w:div>
    <w:div w:id="1364284436">
      <w:bodyDiv w:val="1"/>
      <w:marLeft w:val="0"/>
      <w:marRight w:val="0"/>
      <w:marTop w:val="0"/>
      <w:marBottom w:val="0"/>
      <w:divBdr>
        <w:top w:val="none" w:sz="0" w:space="0" w:color="auto"/>
        <w:left w:val="none" w:sz="0" w:space="0" w:color="auto"/>
        <w:bottom w:val="none" w:sz="0" w:space="0" w:color="auto"/>
        <w:right w:val="none" w:sz="0" w:space="0" w:color="auto"/>
      </w:divBdr>
    </w:div>
    <w:div w:id="1385370838">
      <w:bodyDiv w:val="1"/>
      <w:marLeft w:val="0"/>
      <w:marRight w:val="0"/>
      <w:marTop w:val="0"/>
      <w:marBottom w:val="0"/>
      <w:divBdr>
        <w:top w:val="none" w:sz="0" w:space="0" w:color="auto"/>
        <w:left w:val="none" w:sz="0" w:space="0" w:color="auto"/>
        <w:bottom w:val="none" w:sz="0" w:space="0" w:color="auto"/>
        <w:right w:val="none" w:sz="0" w:space="0" w:color="auto"/>
      </w:divBdr>
    </w:div>
    <w:div w:id="1388454171">
      <w:bodyDiv w:val="1"/>
      <w:marLeft w:val="0"/>
      <w:marRight w:val="0"/>
      <w:marTop w:val="0"/>
      <w:marBottom w:val="0"/>
      <w:divBdr>
        <w:top w:val="none" w:sz="0" w:space="0" w:color="auto"/>
        <w:left w:val="none" w:sz="0" w:space="0" w:color="auto"/>
        <w:bottom w:val="none" w:sz="0" w:space="0" w:color="auto"/>
        <w:right w:val="none" w:sz="0" w:space="0" w:color="auto"/>
      </w:divBdr>
    </w:div>
    <w:div w:id="1392734924">
      <w:bodyDiv w:val="1"/>
      <w:marLeft w:val="0"/>
      <w:marRight w:val="0"/>
      <w:marTop w:val="0"/>
      <w:marBottom w:val="0"/>
      <w:divBdr>
        <w:top w:val="none" w:sz="0" w:space="0" w:color="auto"/>
        <w:left w:val="none" w:sz="0" w:space="0" w:color="auto"/>
        <w:bottom w:val="none" w:sz="0" w:space="0" w:color="auto"/>
        <w:right w:val="none" w:sz="0" w:space="0" w:color="auto"/>
      </w:divBdr>
    </w:div>
    <w:div w:id="1401252843">
      <w:bodyDiv w:val="1"/>
      <w:marLeft w:val="0"/>
      <w:marRight w:val="0"/>
      <w:marTop w:val="0"/>
      <w:marBottom w:val="0"/>
      <w:divBdr>
        <w:top w:val="none" w:sz="0" w:space="0" w:color="auto"/>
        <w:left w:val="none" w:sz="0" w:space="0" w:color="auto"/>
        <w:bottom w:val="none" w:sz="0" w:space="0" w:color="auto"/>
        <w:right w:val="none" w:sz="0" w:space="0" w:color="auto"/>
      </w:divBdr>
    </w:div>
    <w:div w:id="1415664014">
      <w:bodyDiv w:val="1"/>
      <w:marLeft w:val="0"/>
      <w:marRight w:val="0"/>
      <w:marTop w:val="0"/>
      <w:marBottom w:val="0"/>
      <w:divBdr>
        <w:top w:val="none" w:sz="0" w:space="0" w:color="auto"/>
        <w:left w:val="none" w:sz="0" w:space="0" w:color="auto"/>
        <w:bottom w:val="none" w:sz="0" w:space="0" w:color="auto"/>
        <w:right w:val="none" w:sz="0" w:space="0" w:color="auto"/>
      </w:divBdr>
    </w:div>
    <w:div w:id="1421219268">
      <w:bodyDiv w:val="1"/>
      <w:marLeft w:val="0"/>
      <w:marRight w:val="0"/>
      <w:marTop w:val="0"/>
      <w:marBottom w:val="0"/>
      <w:divBdr>
        <w:top w:val="none" w:sz="0" w:space="0" w:color="auto"/>
        <w:left w:val="none" w:sz="0" w:space="0" w:color="auto"/>
        <w:bottom w:val="none" w:sz="0" w:space="0" w:color="auto"/>
        <w:right w:val="none" w:sz="0" w:space="0" w:color="auto"/>
      </w:divBdr>
    </w:div>
    <w:div w:id="1425031556">
      <w:bodyDiv w:val="1"/>
      <w:marLeft w:val="0"/>
      <w:marRight w:val="0"/>
      <w:marTop w:val="0"/>
      <w:marBottom w:val="0"/>
      <w:divBdr>
        <w:top w:val="none" w:sz="0" w:space="0" w:color="auto"/>
        <w:left w:val="none" w:sz="0" w:space="0" w:color="auto"/>
        <w:bottom w:val="none" w:sz="0" w:space="0" w:color="auto"/>
        <w:right w:val="none" w:sz="0" w:space="0" w:color="auto"/>
      </w:divBdr>
    </w:div>
    <w:div w:id="1425685287">
      <w:bodyDiv w:val="1"/>
      <w:marLeft w:val="0"/>
      <w:marRight w:val="0"/>
      <w:marTop w:val="0"/>
      <w:marBottom w:val="0"/>
      <w:divBdr>
        <w:top w:val="none" w:sz="0" w:space="0" w:color="auto"/>
        <w:left w:val="none" w:sz="0" w:space="0" w:color="auto"/>
        <w:bottom w:val="none" w:sz="0" w:space="0" w:color="auto"/>
        <w:right w:val="none" w:sz="0" w:space="0" w:color="auto"/>
      </w:divBdr>
    </w:div>
    <w:div w:id="1445467307">
      <w:bodyDiv w:val="1"/>
      <w:marLeft w:val="0"/>
      <w:marRight w:val="0"/>
      <w:marTop w:val="0"/>
      <w:marBottom w:val="0"/>
      <w:divBdr>
        <w:top w:val="none" w:sz="0" w:space="0" w:color="auto"/>
        <w:left w:val="none" w:sz="0" w:space="0" w:color="auto"/>
        <w:bottom w:val="none" w:sz="0" w:space="0" w:color="auto"/>
        <w:right w:val="none" w:sz="0" w:space="0" w:color="auto"/>
      </w:divBdr>
    </w:div>
    <w:div w:id="1451120238">
      <w:bodyDiv w:val="1"/>
      <w:marLeft w:val="0"/>
      <w:marRight w:val="0"/>
      <w:marTop w:val="0"/>
      <w:marBottom w:val="0"/>
      <w:divBdr>
        <w:top w:val="none" w:sz="0" w:space="0" w:color="auto"/>
        <w:left w:val="none" w:sz="0" w:space="0" w:color="auto"/>
        <w:bottom w:val="none" w:sz="0" w:space="0" w:color="auto"/>
        <w:right w:val="none" w:sz="0" w:space="0" w:color="auto"/>
      </w:divBdr>
    </w:div>
    <w:div w:id="1473256681">
      <w:bodyDiv w:val="1"/>
      <w:marLeft w:val="0"/>
      <w:marRight w:val="0"/>
      <w:marTop w:val="0"/>
      <w:marBottom w:val="0"/>
      <w:divBdr>
        <w:top w:val="none" w:sz="0" w:space="0" w:color="auto"/>
        <w:left w:val="none" w:sz="0" w:space="0" w:color="auto"/>
        <w:bottom w:val="none" w:sz="0" w:space="0" w:color="auto"/>
        <w:right w:val="none" w:sz="0" w:space="0" w:color="auto"/>
      </w:divBdr>
    </w:div>
    <w:div w:id="1474059605">
      <w:bodyDiv w:val="1"/>
      <w:marLeft w:val="0"/>
      <w:marRight w:val="0"/>
      <w:marTop w:val="0"/>
      <w:marBottom w:val="0"/>
      <w:divBdr>
        <w:top w:val="none" w:sz="0" w:space="0" w:color="auto"/>
        <w:left w:val="none" w:sz="0" w:space="0" w:color="auto"/>
        <w:bottom w:val="none" w:sz="0" w:space="0" w:color="auto"/>
        <w:right w:val="none" w:sz="0" w:space="0" w:color="auto"/>
      </w:divBdr>
    </w:div>
    <w:div w:id="1478449335">
      <w:bodyDiv w:val="1"/>
      <w:marLeft w:val="0"/>
      <w:marRight w:val="0"/>
      <w:marTop w:val="0"/>
      <w:marBottom w:val="0"/>
      <w:divBdr>
        <w:top w:val="none" w:sz="0" w:space="0" w:color="auto"/>
        <w:left w:val="none" w:sz="0" w:space="0" w:color="auto"/>
        <w:bottom w:val="none" w:sz="0" w:space="0" w:color="auto"/>
        <w:right w:val="none" w:sz="0" w:space="0" w:color="auto"/>
      </w:divBdr>
    </w:div>
    <w:div w:id="1498106008">
      <w:bodyDiv w:val="1"/>
      <w:marLeft w:val="0"/>
      <w:marRight w:val="0"/>
      <w:marTop w:val="0"/>
      <w:marBottom w:val="0"/>
      <w:divBdr>
        <w:top w:val="none" w:sz="0" w:space="0" w:color="auto"/>
        <w:left w:val="none" w:sz="0" w:space="0" w:color="auto"/>
        <w:bottom w:val="none" w:sz="0" w:space="0" w:color="auto"/>
        <w:right w:val="none" w:sz="0" w:space="0" w:color="auto"/>
      </w:divBdr>
    </w:div>
    <w:div w:id="1515074597">
      <w:bodyDiv w:val="1"/>
      <w:marLeft w:val="0"/>
      <w:marRight w:val="0"/>
      <w:marTop w:val="0"/>
      <w:marBottom w:val="0"/>
      <w:divBdr>
        <w:top w:val="none" w:sz="0" w:space="0" w:color="auto"/>
        <w:left w:val="none" w:sz="0" w:space="0" w:color="auto"/>
        <w:bottom w:val="none" w:sz="0" w:space="0" w:color="auto"/>
        <w:right w:val="none" w:sz="0" w:space="0" w:color="auto"/>
      </w:divBdr>
    </w:div>
    <w:div w:id="1517844996">
      <w:bodyDiv w:val="1"/>
      <w:marLeft w:val="0"/>
      <w:marRight w:val="0"/>
      <w:marTop w:val="0"/>
      <w:marBottom w:val="0"/>
      <w:divBdr>
        <w:top w:val="none" w:sz="0" w:space="0" w:color="auto"/>
        <w:left w:val="none" w:sz="0" w:space="0" w:color="auto"/>
        <w:bottom w:val="none" w:sz="0" w:space="0" w:color="auto"/>
        <w:right w:val="none" w:sz="0" w:space="0" w:color="auto"/>
      </w:divBdr>
    </w:div>
    <w:div w:id="1520393270">
      <w:bodyDiv w:val="1"/>
      <w:marLeft w:val="0"/>
      <w:marRight w:val="0"/>
      <w:marTop w:val="0"/>
      <w:marBottom w:val="0"/>
      <w:divBdr>
        <w:top w:val="none" w:sz="0" w:space="0" w:color="auto"/>
        <w:left w:val="none" w:sz="0" w:space="0" w:color="auto"/>
        <w:bottom w:val="none" w:sz="0" w:space="0" w:color="auto"/>
        <w:right w:val="none" w:sz="0" w:space="0" w:color="auto"/>
      </w:divBdr>
    </w:div>
    <w:div w:id="1553806477">
      <w:bodyDiv w:val="1"/>
      <w:marLeft w:val="0"/>
      <w:marRight w:val="0"/>
      <w:marTop w:val="0"/>
      <w:marBottom w:val="0"/>
      <w:divBdr>
        <w:top w:val="none" w:sz="0" w:space="0" w:color="auto"/>
        <w:left w:val="none" w:sz="0" w:space="0" w:color="auto"/>
        <w:bottom w:val="none" w:sz="0" w:space="0" w:color="auto"/>
        <w:right w:val="none" w:sz="0" w:space="0" w:color="auto"/>
      </w:divBdr>
    </w:div>
    <w:div w:id="1556627390">
      <w:bodyDiv w:val="1"/>
      <w:marLeft w:val="0"/>
      <w:marRight w:val="0"/>
      <w:marTop w:val="0"/>
      <w:marBottom w:val="0"/>
      <w:divBdr>
        <w:top w:val="none" w:sz="0" w:space="0" w:color="auto"/>
        <w:left w:val="none" w:sz="0" w:space="0" w:color="auto"/>
        <w:bottom w:val="none" w:sz="0" w:space="0" w:color="auto"/>
        <w:right w:val="none" w:sz="0" w:space="0" w:color="auto"/>
      </w:divBdr>
    </w:div>
    <w:div w:id="1557738385">
      <w:bodyDiv w:val="1"/>
      <w:marLeft w:val="0"/>
      <w:marRight w:val="0"/>
      <w:marTop w:val="0"/>
      <w:marBottom w:val="0"/>
      <w:divBdr>
        <w:top w:val="none" w:sz="0" w:space="0" w:color="auto"/>
        <w:left w:val="none" w:sz="0" w:space="0" w:color="auto"/>
        <w:bottom w:val="none" w:sz="0" w:space="0" w:color="auto"/>
        <w:right w:val="none" w:sz="0" w:space="0" w:color="auto"/>
      </w:divBdr>
      <w:divsChild>
        <w:div w:id="1389844525">
          <w:marLeft w:val="0"/>
          <w:marRight w:val="0"/>
          <w:marTop w:val="0"/>
          <w:marBottom w:val="0"/>
          <w:divBdr>
            <w:top w:val="none" w:sz="0" w:space="0" w:color="auto"/>
            <w:left w:val="none" w:sz="0" w:space="0" w:color="auto"/>
            <w:bottom w:val="none" w:sz="0" w:space="0" w:color="auto"/>
            <w:right w:val="none" w:sz="0" w:space="0" w:color="auto"/>
          </w:divBdr>
        </w:div>
      </w:divsChild>
    </w:div>
    <w:div w:id="1558932711">
      <w:bodyDiv w:val="1"/>
      <w:marLeft w:val="0"/>
      <w:marRight w:val="0"/>
      <w:marTop w:val="0"/>
      <w:marBottom w:val="0"/>
      <w:divBdr>
        <w:top w:val="none" w:sz="0" w:space="0" w:color="auto"/>
        <w:left w:val="none" w:sz="0" w:space="0" w:color="auto"/>
        <w:bottom w:val="none" w:sz="0" w:space="0" w:color="auto"/>
        <w:right w:val="none" w:sz="0" w:space="0" w:color="auto"/>
      </w:divBdr>
    </w:div>
    <w:div w:id="1564289888">
      <w:bodyDiv w:val="1"/>
      <w:marLeft w:val="0"/>
      <w:marRight w:val="0"/>
      <w:marTop w:val="0"/>
      <w:marBottom w:val="0"/>
      <w:divBdr>
        <w:top w:val="none" w:sz="0" w:space="0" w:color="auto"/>
        <w:left w:val="none" w:sz="0" w:space="0" w:color="auto"/>
        <w:bottom w:val="none" w:sz="0" w:space="0" w:color="auto"/>
        <w:right w:val="none" w:sz="0" w:space="0" w:color="auto"/>
      </w:divBdr>
    </w:div>
    <w:div w:id="1565797271">
      <w:bodyDiv w:val="1"/>
      <w:marLeft w:val="0"/>
      <w:marRight w:val="0"/>
      <w:marTop w:val="0"/>
      <w:marBottom w:val="0"/>
      <w:divBdr>
        <w:top w:val="none" w:sz="0" w:space="0" w:color="auto"/>
        <w:left w:val="none" w:sz="0" w:space="0" w:color="auto"/>
        <w:bottom w:val="none" w:sz="0" w:space="0" w:color="auto"/>
        <w:right w:val="none" w:sz="0" w:space="0" w:color="auto"/>
      </w:divBdr>
    </w:div>
    <w:div w:id="1577977470">
      <w:bodyDiv w:val="1"/>
      <w:marLeft w:val="0"/>
      <w:marRight w:val="0"/>
      <w:marTop w:val="0"/>
      <w:marBottom w:val="0"/>
      <w:divBdr>
        <w:top w:val="none" w:sz="0" w:space="0" w:color="auto"/>
        <w:left w:val="none" w:sz="0" w:space="0" w:color="auto"/>
        <w:bottom w:val="none" w:sz="0" w:space="0" w:color="auto"/>
        <w:right w:val="none" w:sz="0" w:space="0" w:color="auto"/>
      </w:divBdr>
    </w:div>
    <w:div w:id="1597983859">
      <w:bodyDiv w:val="1"/>
      <w:marLeft w:val="0"/>
      <w:marRight w:val="0"/>
      <w:marTop w:val="0"/>
      <w:marBottom w:val="0"/>
      <w:divBdr>
        <w:top w:val="none" w:sz="0" w:space="0" w:color="auto"/>
        <w:left w:val="none" w:sz="0" w:space="0" w:color="auto"/>
        <w:bottom w:val="none" w:sz="0" w:space="0" w:color="auto"/>
        <w:right w:val="none" w:sz="0" w:space="0" w:color="auto"/>
      </w:divBdr>
    </w:div>
    <w:div w:id="1622223836">
      <w:bodyDiv w:val="1"/>
      <w:marLeft w:val="0"/>
      <w:marRight w:val="0"/>
      <w:marTop w:val="0"/>
      <w:marBottom w:val="0"/>
      <w:divBdr>
        <w:top w:val="none" w:sz="0" w:space="0" w:color="auto"/>
        <w:left w:val="none" w:sz="0" w:space="0" w:color="auto"/>
        <w:bottom w:val="none" w:sz="0" w:space="0" w:color="auto"/>
        <w:right w:val="none" w:sz="0" w:space="0" w:color="auto"/>
      </w:divBdr>
    </w:div>
    <w:div w:id="1633290137">
      <w:bodyDiv w:val="1"/>
      <w:marLeft w:val="0"/>
      <w:marRight w:val="0"/>
      <w:marTop w:val="0"/>
      <w:marBottom w:val="0"/>
      <w:divBdr>
        <w:top w:val="none" w:sz="0" w:space="0" w:color="auto"/>
        <w:left w:val="none" w:sz="0" w:space="0" w:color="auto"/>
        <w:bottom w:val="none" w:sz="0" w:space="0" w:color="auto"/>
        <w:right w:val="none" w:sz="0" w:space="0" w:color="auto"/>
      </w:divBdr>
    </w:div>
    <w:div w:id="1644189634">
      <w:bodyDiv w:val="1"/>
      <w:marLeft w:val="0"/>
      <w:marRight w:val="0"/>
      <w:marTop w:val="0"/>
      <w:marBottom w:val="0"/>
      <w:divBdr>
        <w:top w:val="none" w:sz="0" w:space="0" w:color="auto"/>
        <w:left w:val="none" w:sz="0" w:space="0" w:color="auto"/>
        <w:bottom w:val="none" w:sz="0" w:space="0" w:color="auto"/>
        <w:right w:val="none" w:sz="0" w:space="0" w:color="auto"/>
      </w:divBdr>
      <w:divsChild>
        <w:div w:id="1660381107">
          <w:marLeft w:val="0"/>
          <w:marRight w:val="0"/>
          <w:marTop w:val="0"/>
          <w:marBottom w:val="0"/>
          <w:divBdr>
            <w:top w:val="none" w:sz="0" w:space="0" w:color="auto"/>
            <w:left w:val="none" w:sz="0" w:space="0" w:color="auto"/>
            <w:bottom w:val="none" w:sz="0" w:space="0" w:color="auto"/>
            <w:right w:val="none" w:sz="0" w:space="0" w:color="auto"/>
          </w:divBdr>
        </w:div>
        <w:div w:id="1545093927">
          <w:marLeft w:val="0"/>
          <w:marRight w:val="0"/>
          <w:marTop w:val="0"/>
          <w:marBottom w:val="0"/>
          <w:divBdr>
            <w:top w:val="none" w:sz="0" w:space="0" w:color="auto"/>
            <w:left w:val="none" w:sz="0" w:space="0" w:color="auto"/>
            <w:bottom w:val="none" w:sz="0" w:space="0" w:color="auto"/>
            <w:right w:val="none" w:sz="0" w:space="0" w:color="auto"/>
          </w:divBdr>
        </w:div>
        <w:div w:id="1278954280">
          <w:marLeft w:val="0"/>
          <w:marRight w:val="0"/>
          <w:marTop w:val="0"/>
          <w:marBottom w:val="0"/>
          <w:divBdr>
            <w:top w:val="none" w:sz="0" w:space="0" w:color="auto"/>
            <w:left w:val="none" w:sz="0" w:space="0" w:color="auto"/>
            <w:bottom w:val="none" w:sz="0" w:space="0" w:color="auto"/>
            <w:right w:val="none" w:sz="0" w:space="0" w:color="auto"/>
          </w:divBdr>
        </w:div>
      </w:divsChild>
    </w:div>
    <w:div w:id="1645281815">
      <w:bodyDiv w:val="1"/>
      <w:marLeft w:val="0"/>
      <w:marRight w:val="0"/>
      <w:marTop w:val="0"/>
      <w:marBottom w:val="0"/>
      <w:divBdr>
        <w:top w:val="none" w:sz="0" w:space="0" w:color="auto"/>
        <w:left w:val="none" w:sz="0" w:space="0" w:color="auto"/>
        <w:bottom w:val="none" w:sz="0" w:space="0" w:color="auto"/>
        <w:right w:val="none" w:sz="0" w:space="0" w:color="auto"/>
      </w:divBdr>
    </w:div>
    <w:div w:id="1651323169">
      <w:bodyDiv w:val="1"/>
      <w:marLeft w:val="0"/>
      <w:marRight w:val="0"/>
      <w:marTop w:val="0"/>
      <w:marBottom w:val="0"/>
      <w:divBdr>
        <w:top w:val="none" w:sz="0" w:space="0" w:color="auto"/>
        <w:left w:val="none" w:sz="0" w:space="0" w:color="auto"/>
        <w:bottom w:val="none" w:sz="0" w:space="0" w:color="auto"/>
        <w:right w:val="none" w:sz="0" w:space="0" w:color="auto"/>
      </w:divBdr>
    </w:div>
    <w:div w:id="1659846750">
      <w:bodyDiv w:val="1"/>
      <w:marLeft w:val="0"/>
      <w:marRight w:val="0"/>
      <w:marTop w:val="0"/>
      <w:marBottom w:val="0"/>
      <w:divBdr>
        <w:top w:val="none" w:sz="0" w:space="0" w:color="auto"/>
        <w:left w:val="none" w:sz="0" w:space="0" w:color="auto"/>
        <w:bottom w:val="none" w:sz="0" w:space="0" w:color="auto"/>
        <w:right w:val="none" w:sz="0" w:space="0" w:color="auto"/>
      </w:divBdr>
    </w:div>
    <w:div w:id="1662656760">
      <w:bodyDiv w:val="1"/>
      <w:marLeft w:val="0"/>
      <w:marRight w:val="0"/>
      <w:marTop w:val="0"/>
      <w:marBottom w:val="0"/>
      <w:divBdr>
        <w:top w:val="none" w:sz="0" w:space="0" w:color="auto"/>
        <w:left w:val="none" w:sz="0" w:space="0" w:color="auto"/>
        <w:bottom w:val="none" w:sz="0" w:space="0" w:color="auto"/>
        <w:right w:val="none" w:sz="0" w:space="0" w:color="auto"/>
      </w:divBdr>
    </w:div>
    <w:div w:id="1666320389">
      <w:bodyDiv w:val="1"/>
      <w:marLeft w:val="0"/>
      <w:marRight w:val="0"/>
      <w:marTop w:val="0"/>
      <w:marBottom w:val="0"/>
      <w:divBdr>
        <w:top w:val="none" w:sz="0" w:space="0" w:color="auto"/>
        <w:left w:val="none" w:sz="0" w:space="0" w:color="auto"/>
        <w:bottom w:val="none" w:sz="0" w:space="0" w:color="auto"/>
        <w:right w:val="none" w:sz="0" w:space="0" w:color="auto"/>
      </w:divBdr>
    </w:div>
    <w:div w:id="1679041906">
      <w:bodyDiv w:val="1"/>
      <w:marLeft w:val="0"/>
      <w:marRight w:val="0"/>
      <w:marTop w:val="0"/>
      <w:marBottom w:val="0"/>
      <w:divBdr>
        <w:top w:val="none" w:sz="0" w:space="0" w:color="auto"/>
        <w:left w:val="none" w:sz="0" w:space="0" w:color="auto"/>
        <w:bottom w:val="none" w:sz="0" w:space="0" w:color="auto"/>
        <w:right w:val="none" w:sz="0" w:space="0" w:color="auto"/>
      </w:divBdr>
    </w:div>
    <w:div w:id="1685673308">
      <w:bodyDiv w:val="1"/>
      <w:marLeft w:val="0"/>
      <w:marRight w:val="0"/>
      <w:marTop w:val="0"/>
      <w:marBottom w:val="0"/>
      <w:divBdr>
        <w:top w:val="none" w:sz="0" w:space="0" w:color="auto"/>
        <w:left w:val="none" w:sz="0" w:space="0" w:color="auto"/>
        <w:bottom w:val="none" w:sz="0" w:space="0" w:color="auto"/>
        <w:right w:val="none" w:sz="0" w:space="0" w:color="auto"/>
      </w:divBdr>
    </w:div>
    <w:div w:id="1687559224">
      <w:bodyDiv w:val="1"/>
      <w:marLeft w:val="0"/>
      <w:marRight w:val="0"/>
      <w:marTop w:val="0"/>
      <w:marBottom w:val="0"/>
      <w:divBdr>
        <w:top w:val="none" w:sz="0" w:space="0" w:color="auto"/>
        <w:left w:val="none" w:sz="0" w:space="0" w:color="auto"/>
        <w:bottom w:val="none" w:sz="0" w:space="0" w:color="auto"/>
        <w:right w:val="none" w:sz="0" w:space="0" w:color="auto"/>
      </w:divBdr>
    </w:div>
    <w:div w:id="1689913900">
      <w:bodyDiv w:val="1"/>
      <w:marLeft w:val="0"/>
      <w:marRight w:val="0"/>
      <w:marTop w:val="0"/>
      <w:marBottom w:val="0"/>
      <w:divBdr>
        <w:top w:val="none" w:sz="0" w:space="0" w:color="auto"/>
        <w:left w:val="none" w:sz="0" w:space="0" w:color="auto"/>
        <w:bottom w:val="none" w:sz="0" w:space="0" w:color="auto"/>
        <w:right w:val="none" w:sz="0" w:space="0" w:color="auto"/>
      </w:divBdr>
    </w:div>
    <w:div w:id="1695838636">
      <w:bodyDiv w:val="1"/>
      <w:marLeft w:val="0"/>
      <w:marRight w:val="0"/>
      <w:marTop w:val="0"/>
      <w:marBottom w:val="0"/>
      <w:divBdr>
        <w:top w:val="none" w:sz="0" w:space="0" w:color="auto"/>
        <w:left w:val="none" w:sz="0" w:space="0" w:color="auto"/>
        <w:bottom w:val="none" w:sz="0" w:space="0" w:color="auto"/>
        <w:right w:val="none" w:sz="0" w:space="0" w:color="auto"/>
      </w:divBdr>
    </w:div>
    <w:div w:id="1696274834">
      <w:bodyDiv w:val="1"/>
      <w:marLeft w:val="0"/>
      <w:marRight w:val="0"/>
      <w:marTop w:val="0"/>
      <w:marBottom w:val="0"/>
      <w:divBdr>
        <w:top w:val="none" w:sz="0" w:space="0" w:color="auto"/>
        <w:left w:val="none" w:sz="0" w:space="0" w:color="auto"/>
        <w:bottom w:val="none" w:sz="0" w:space="0" w:color="auto"/>
        <w:right w:val="none" w:sz="0" w:space="0" w:color="auto"/>
      </w:divBdr>
    </w:div>
    <w:div w:id="1701667099">
      <w:bodyDiv w:val="1"/>
      <w:marLeft w:val="0"/>
      <w:marRight w:val="0"/>
      <w:marTop w:val="0"/>
      <w:marBottom w:val="0"/>
      <w:divBdr>
        <w:top w:val="none" w:sz="0" w:space="0" w:color="auto"/>
        <w:left w:val="none" w:sz="0" w:space="0" w:color="auto"/>
        <w:bottom w:val="none" w:sz="0" w:space="0" w:color="auto"/>
        <w:right w:val="none" w:sz="0" w:space="0" w:color="auto"/>
      </w:divBdr>
    </w:div>
    <w:div w:id="1711832811">
      <w:bodyDiv w:val="1"/>
      <w:marLeft w:val="0"/>
      <w:marRight w:val="0"/>
      <w:marTop w:val="0"/>
      <w:marBottom w:val="0"/>
      <w:divBdr>
        <w:top w:val="none" w:sz="0" w:space="0" w:color="auto"/>
        <w:left w:val="none" w:sz="0" w:space="0" w:color="auto"/>
        <w:bottom w:val="none" w:sz="0" w:space="0" w:color="auto"/>
        <w:right w:val="none" w:sz="0" w:space="0" w:color="auto"/>
      </w:divBdr>
    </w:div>
    <w:div w:id="1722942917">
      <w:bodyDiv w:val="1"/>
      <w:marLeft w:val="0"/>
      <w:marRight w:val="0"/>
      <w:marTop w:val="0"/>
      <w:marBottom w:val="0"/>
      <w:divBdr>
        <w:top w:val="none" w:sz="0" w:space="0" w:color="auto"/>
        <w:left w:val="none" w:sz="0" w:space="0" w:color="auto"/>
        <w:bottom w:val="none" w:sz="0" w:space="0" w:color="auto"/>
        <w:right w:val="none" w:sz="0" w:space="0" w:color="auto"/>
      </w:divBdr>
    </w:div>
    <w:div w:id="1724908102">
      <w:bodyDiv w:val="1"/>
      <w:marLeft w:val="0"/>
      <w:marRight w:val="0"/>
      <w:marTop w:val="0"/>
      <w:marBottom w:val="0"/>
      <w:divBdr>
        <w:top w:val="none" w:sz="0" w:space="0" w:color="auto"/>
        <w:left w:val="none" w:sz="0" w:space="0" w:color="auto"/>
        <w:bottom w:val="none" w:sz="0" w:space="0" w:color="auto"/>
        <w:right w:val="none" w:sz="0" w:space="0" w:color="auto"/>
      </w:divBdr>
    </w:div>
    <w:div w:id="1737168377">
      <w:bodyDiv w:val="1"/>
      <w:marLeft w:val="0"/>
      <w:marRight w:val="0"/>
      <w:marTop w:val="0"/>
      <w:marBottom w:val="0"/>
      <w:divBdr>
        <w:top w:val="none" w:sz="0" w:space="0" w:color="auto"/>
        <w:left w:val="none" w:sz="0" w:space="0" w:color="auto"/>
        <w:bottom w:val="none" w:sz="0" w:space="0" w:color="auto"/>
        <w:right w:val="none" w:sz="0" w:space="0" w:color="auto"/>
      </w:divBdr>
    </w:div>
    <w:div w:id="1792281828">
      <w:bodyDiv w:val="1"/>
      <w:marLeft w:val="0"/>
      <w:marRight w:val="0"/>
      <w:marTop w:val="0"/>
      <w:marBottom w:val="0"/>
      <w:divBdr>
        <w:top w:val="none" w:sz="0" w:space="0" w:color="auto"/>
        <w:left w:val="none" w:sz="0" w:space="0" w:color="auto"/>
        <w:bottom w:val="none" w:sz="0" w:space="0" w:color="auto"/>
        <w:right w:val="none" w:sz="0" w:space="0" w:color="auto"/>
      </w:divBdr>
    </w:div>
    <w:div w:id="1796022668">
      <w:bodyDiv w:val="1"/>
      <w:marLeft w:val="0"/>
      <w:marRight w:val="0"/>
      <w:marTop w:val="0"/>
      <w:marBottom w:val="0"/>
      <w:divBdr>
        <w:top w:val="none" w:sz="0" w:space="0" w:color="auto"/>
        <w:left w:val="none" w:sz="0" w:space="0" w:color="auto"/>
        <w:bottom w:val="none" w:sz="0" w:space="0" w:color="auto"/>
        <w:right w:val="none" w:sz="0" w:space="0" w:color="auto"/>
      </w:divBdr>
    </w:div>
    <w:div w:id="1814908516">
      <w:bodyDiv w:val="1"/>
      <w:marLeft w:val="0"/>
      <w:marRight w:val="0"/>
      <w:marTop w:val="0"/>
      <w:marBottom w:val="0"/>
      <w:divBdr>
        <w:top w:val="none" w:sz="0" w:space="0" w:color="auto"/>
        <w:left w:val="none" w:sz="0" w:space="0" w:color="auto"/>
        <w:bottom w:val="none" w:sz="0" w:space="0" w:color="auto"/>
        <w:right w:val="none" w:sz="0" w:space="0" w:color="auto"/>
      </w:divBdr>
    </w:div>
    <w:div w:id="1818910136">
      <w:bodyDiv w:val="1"/>
      <w:marLeft w:val="0"/>
      <w:marRight w:val="0"/>
      <w:marTop w:val="0"/>
      <w:marBottom w:val="0"/>
      <w:divBdr>
        <w:top w:val="none" w:sz="0" w:space="0" w:color="auto"/>
        <w:left w:val="none" w:sz="0" w:space="0" w:color="auto"/>
        <w:bottom w:val="none" w:sz="0" w:space="0" w:color="auto"/>
        <w:right w:val="none" w:sz="0" w:space="0" w:color="auto"/>
      </w:divBdr>
    </w:div>
    <w:div w:id="1819036813">
      <w:bodyDiv w:val="1"/>
      <w:marLeft w:val="0"/>
      <w:marRight w:val="0"/>
      <w:marTop w:val="0"/>
      <w:marBottom w:val="0"/>
      <w:divBdr>
        <w:top w:val="none" w:sz="0" w:space="0" w:color="auto"/>
        <w:left w:val="none" w:sz="0" w:space="0" w:color="auto"/>
        <w:bottom w:val="none" w:sz="0" w:space="0" w:color="auto"/>
        <w:right w:val="none" w:sz="0" w:space="0" w:color="auto"/>
      </w:divBdr>
    </w:div>
    <w:div w:id="1825200289">
      <w:bodyDiv w:val="1"/>
      <w:marLeft w:val="0"/>
      <w:marRight w:val="0"/>
      <w:marTop w:val="0"/>
      <w:marBottom w:val="0"/>
      <w:divBdr>
        <w:top w:val="none" w:sz="0" w:space="0" w:color="auto"/>
        <w:left w:val="none" w:sz="0" w:space="0" w:color="auto"/>
        <w:bottom w:val="none" w:sz="0" w:space="0" w:color="auto"/>
        <w:right w:val="none" w:sz="0" w:space="0" w:color="auto"/>
      </w:divBdr>
    </w:div>
    <w:div w:id="1847133995">
      <w:bodyDiv w:val="1"/>
      <w:marLeft w:val="0"/>
      <w:marRight w:val="0"/>
      <w:marTop w:val="0"/>
      <w:marBottom w:val="0"/>
      <w:divBdr>
        <w:top w:val="none" w:sz="0" w:space="0" w:color="auto"/>
        <w:left w:val="none" w:sz="0" w:space="0" w:color="auto"/>
        <w:bottom w:val="none" w:sz="0" w:space="0" w:color="auto"/>
        <w:right w:val="none" w:sz="0" w:space="0" w:color="auto"/>
      </w:divBdr>
    </w:div>
    <w:div w:id="1852598310">
      <w:bodyDiv w:val="1"/>
      <w:marLeft w:val="0"/>
      <w:marRight w:val="0"/>
      <w:marTop w:val="0"/>
      <w:marBottom w:val="0"/>
      <w:divBdr>
        <w:top w:val="none" w:sz="0" w:space="0" w:color="auto"/>
        <w:left w:val="none" w:sz="0" w:space="0" w:color="auto"/>
        <w:bottom w:val="none" w:sz="0" w:space="0" w:color="auto"/>
        <w:right w:val="none" w:sz="0" w:space="0" w:color="auto"/>
      </w:divBdr>
    </w:div>
    <w:div w:id="1876307286">
      <w:bodyDiv w:val="1"/>
      <w:marLeft w:val="0"/>
      <w:marRight w:val="0"/>
      <w:marTop w:val="0"/>
      <w:marBottom w:val="0"/>
      <w:divBdr>
        <w:top w:val="none" w:sz="0" w:space="0" w:color="auto"/>
        <w:left w:val="none" w:sz="0" w:space="0" w:color="auto"/>
        <w:bottom w:val="none" w:sz="0" w:space="0" w:color="auto"/>
        <w:right w:val="none" w:sz="0" w:space="0" w:color="auto"/>
      </w:divBdr>
    </w:div>
    <w:div w:id="1904028449">
      <w:bodyDiv w:val="1"/>
      <w:marLeft w:val="0"/>
      <w:marRight w:val="0"/>
      <w:marTop w:val="0"/>
      <w:marBottom w:val="0"/>
      <w:divBdr>
        <w:top w:val="none" w:sz="0" w:space="0" w:color="auto"/>
        <w:left w:val="none" w:sz="0" w:space="0" w:color="auto"/>
        <w:bottom w:val="none" w:sz="0" w:space="0" w:color="auto"/>
        <w:right w:val="none" w:sz="0" w:space="0" w:color="auto"/>
      </w:divBdr>
    </w:div>
    <w:div w:id="1913538406">
      <w:bodyDiv w:val="1"/>
      <w:marLeft w:val="0"/>
      <w:marRight w:val="0"/>
      <w:marTop w:val="0"/>
      <w:marBottom w:val="0"/>
      <w:divBdr>
        <w:top w:val="none" w:sz="0" w:space="0" w:color="auto"/>
        <w:left w:val="none" w:sz="0" w:space="0" w:color="auto"/>
        <w:bottom w:val="none" w:sz="0" w:space="0" w:color="auto"/>
        <w:right w:val="none" w:sz="0" w:space="0" w:color="auto"/>
      </w:divBdr>
    </w:div>
    <w:div w:id="1920822336">
      <w:bodyDiv w:val="1"/>
      <w:marLeft w:val="0"/>
      <w:marRight w:val="0"/>
      <w:marTop w:val="0"/>
      <w:marBottom w:val="0"/>
      <w:divBdr>
        <w:top w:val="none" w:sz="0" w:space="0" w:color="auto"/>
        <w:left w:val="none" w:sz="0" w:space="0" w:color="auto"/>
        <w:bottom w:val="none" w:sz="0" w:space="0" w:color="auto"/>
        <w:right w:val="none" w:sz="0" w:space="0" w:color="auto"/>
      </w:divBdr>
    </w:div>
    <w:div w:id="1930383873">
      <w:bodyDiv w:val="1"/>
      <w:marLeft w:val="0"/>
      <w:marRight w:val="0"/>
      <w:marTop w:val="0"/>
      <w:marBottom w:val="0"/>
      <w:divBdr>
        <w:top w:val="none" w:sz="0" w:space="0" w:color="auto"/>
        <w:left w:val="none" w:sz="0" w:space="0" w:color="auto"/>
        <w:bottom w:val="none" w:sz="0" w:space="0" w:color="auto"/>
        <w:right w:val="none" w:sz="0" w:space="0" w:color="auto"/>
      </w:divBdr>
    </w:div>
    <w:div w:id="1930456932">
      <w:bodyDiv w:val="1"/>
      <w:marLeft w:val="0"/>
      <w:marRight w:val="0"/>
      <w:marTop w:val="0"/>
      <w:marBottom w:val="0"/>
      <w:divBdr>
        <w:top w:val="none" w:sz="0" w:space="0" w:color="auto"/>
        <w:left w:val="none" w:sz="0" w:space="0" w:color="auto"/>
        <w:bottom w:val="none" w:sz="0" w:space="0" w:color="auto"/>
        <w:right w:val="none" w:sz="0" w:space="0" w:color="auto"/>
      </w:divBdr>
    </w:div>
    <w:div w:id="1930580040">
      <w:bodyDiv w:val="1"/>
      <w:marLeft w:val="0"/>
      <w:marRight w:val="0"/>
      <w:marTop w:val="0"/>
      <w:marBottom w:val="0"/>
      <w:divBdr>
        <w:top w:val="none" w:sz="0" w:space="0" w:color="auto"/>
        <w:left w:val="none" w:sz="0" w:space="0" w:color="auto"/>
        <w:bottom w:val="none" w:sz="0" w:space="0" w:color="auto"/>
        <w:right w:val="none" w:sz="0" w:space="0" w:color="auto"/>
      </w:divBdr>
      <w:divsChild>
        <w:div w:id="509175015">
          <w:marLeft w:val="0"/>
          <w:marRight w:val="0"/>
          <w:marTop w:val="0"/>
          <w:marBottom w:val="0"/>
          <w:divBdr>
            <w:top w:val="none" w:sz="0" w:space="0" w:color="auto"/>
            <w:left w:val="none" w:sz="0" w:space="0" w:color="auto"/>
            <w:bottom w:val="none" w:sz="0" w:space="0" w:color="auto"/>
            <w:right w:val="none" w:sz="0" w:space="0" w:color="auto"/>
          </w:divBdr>
        </w:div>
        <w:div w:id="573392423">
          <w:marLeft w:val="0"/>
          <w:marRight w:val="0"/>
          <w:marTop w:val="0"/>
          <w:marBottom w:val="0"/>
          <w:divBdr>
            <w:top w:val="none" w:sz="0" w:space="0" w:color="auto"/>
            <w:left w:val="none" w:sz="0" w:space="0" w:color="auto"/>
            <w:bottom w:val="none" w:sz="0" w:space="0" w:color="auto"/>
            <w:right w:val="none" w:sz="0" w:space="0" w:color="auto"/>
          </w:divBdr>
        </w:div>
      </w:divsChild>
    </w:div>
    <w:div w:id="1941522611">
      <w:bodyDiv w:val="1"/>
      <w:marLeft w:val="0"/>
      <w:marRight w:val="0"/>
      <w:marTop w:val="0"/>
      <w:marBottom w:val="0"/>
      <w:divBdr>
        <w:top w:val="none" w:sz="0" w:space="0" w:color="auto"/>
        <w:left w:val="none" w:sz="0" w:space="0" w:color="auto"/>
        <w:bottom w:val="none" w:sz="0" w:space="0" w:color="auto"/>
        <w:right w:val="none" w:sz="0" w:space="0" w:color="auto"/>
      </w:divBdr>
    </w:div>
    <w:div w:id="1941793240">
      <w:bodyDiv w:val="1"/>
      <w:marLeft w:val="0"/>
      <w:marRight w:val="0"/>
      <w:marTop w:val="0"/>
      <w:marBottom w:val="0"/>
      <w:divBdr>
        <w:top w:val="none" w:sz="0" w:space="0" w:color="auto"/>
        <w:left w:val="none" w:sz="0" w:space="0" w:color="auto"/>
        <w:bottom w:val="none" w:sz="0" w:space="0" w:color="auto"/>
        <w:right w:val="none" w:sz="0" w:space="0" w:color="auto"/>
      </w:divBdr>
    </w:div>
    <w:div w:id="1944264007">
      <w:bodyDiv w:val="1"/>
      <w:marLeft w:val="0"/>
      <w:marRight w:val="0"/>
      <w:marTop w:val="0"/>
      <w:marBottom w:val="0"/>
      <w:divBdr>
        <w:top w:val="none" w:sz="0" w:space="0" w:color="auto"/>
        <w:left w:val="none" w:sz="0" w:space="0" w:color="auto"/>
        <w:bottom w:val="none" w:sz="0" w:space="0" w:color="auto"/>
        <w:right w:val="none" w:sz="0" w:space="0" w:color="auto"/>
      </w:divBdr>
    </w:div>
    <w:div w:id="1946039498">
      <w:bodyDiv w:val="1"/>
      <w:marLeft w:val="0"/>
      <w:marRight w:val="0"/>
      <w:marTop w:val="0"/>
      <w:marBottom w:val="0"/>
      <w:divBdr>
        <w:top w:val="none" w:sz="0" w:space="0" w:color="auto"/>
        <w:left w:val="none" w:sz="0" w:space="0" w:color="auto"/>
        <w:bottom w:val="none" w:sz="0" w:space="0" w:color="auto"/>
        <w:right w:val="none" w:sz="0" w:space="0" w:color="auto"/>
      </w:divBdr>
    </w:div>
    <w:div w:id="1954626022">
      <w:bodyDiv w:val="1"/>
      <w:marLeft w:val="0"/>
      <w:marRight w:val="0"/>
      <w:marTop w:val="0"/>
      <w:marBottom w:val="0"/>
      <w:divBdr>
        <w:top w:val="none" w:sz="0" w:space="0" w:color="auto"/>
        <w:left w:val="none" w:sz="0" w:space="0" w:color="auto"/>
        <w:bottom w:val="none" w:sz="0" w:space="0" w:color="auto"/>
        <w:right w:val="none" w:sz="0" w:space="0" w:color="auto"/>
      </w:divBdr>
    </w:div>
    <w:div w:id="1959215277">
      <w:bodyDiv w:val="1"/>
      <w:marLeft w:val="0"/>
      <w:marRight w:val="0"/>
      <w:marTop w:val="0"/>
      <w:marBottom w:val="0"/>
      <w:divBdr>
        <w:top w:val="none" w:sz="0" w:space="0" w:color="auto"/>
        <w:left w:val="none" w:sz="0" w:space="0" w:color="auto"/>
        <w:bottom w:val="none" w:sz="0" w:space="0" w:color="auto"/>
        <w:right w:val="none" w:sz="0" w:space="0" w:color="auto"/>
      </w:divBdr>
    </w:div>
    <w:div w:id="1962374109">
      <w:bodyDiv w:val="1"/>
      <w:marLeft w:val="0"/>
      <w:marRight w:val="0"/>
      <w:marTop w:val="0"/>
      <w:marBottom w:val="0"/>
      <w:divBdr>
        <w:top w:val="none" w:sz="0" w:space="0" w:color="auto"/>
        <w:left w:val="none" w:sz="0" w:space="0" w:color="auto"/>
        <w:bottom w:val="none" w:sz="0" w:space="0" w:color="auto"/>
        <w:right w:val="none" w:sz="0" w:space="0" w:color="auto"/>
      </w:divBdr>
    </w:div>
    <w:div w:id="1966042298">
      <w:bodyDiv w:val="1"/>
      <w:marLeft w:val="0"/>
      <w:marRight w:val="0"/>
      <w:marTop w:val="0"/>
      <w:marBottom w:val="0"/>
      <w:divBdr>
        <w:top w:val="none" w:sz="0" w:space="0" w:color="auto"/>
        <w:left w:val="none" w:sz="0" w:space="0" w:color="auto"/>
        <w:bottom w:val="none" w:sz="0" w:space="0" w:color="auto"/>
        <w:right w:val="none" w:sz="0" w:space="0" w:color="auto"/>
      </w:divBdr>
    </w:div>
    <w:div w:id="1975938276">
      <w:bodyDiv w:val="1"/>
      <w:marLeft w:val="0"/>
      <w:marRight w:val="0"/>
      <w:marTop w:val="0"/>
      <w:marBottom w:val="0"/>
      <w:divBdr>
        <w:top w:val="none" w:sz="0" w:space="0" w:color="auto"/>
        <w:left w:val="none" w:sz="0" w:space="0" w:color="auto"/>
        <w:bottom w:val="none" w:sz="0" w:space="0" w:color="auto"/>
        <w:right w:val="none" w:sz="0" w:space="0" w:color="auto"/>
      </w:divBdr>
    </w:div>
    <w:div w:id="1979872925">
      <w:bodyDiv w:val="1"/>
      <w:marLeft w:val="0"/>
      <w:marRight w:val="0"/>
      <w:marTop w:val="0"/>
      <w:marBottom w:val="0"/>
      <w:divBdr>
        <w:top w:val="none" w:sz="0" w:space="0" w:color="auto"/>
        <w:left w:val="none" w:sz="0" w:space="0" w:color="auto"/>
        <w:bottom w:val="none" w:sz="0" w:space="0" w:color="auto"/>
        <w:right w:val="none" w:sz="0" w:space="0" w:color="auto"/>
      </w:divBdr>
    </w:div>
    <w:div w:id="1986815245">
      <w:bodyDiv w:val="1"/>
      <w:marLeft w:val="0"/>
      <w:marRight w:val="0"/>
      <w:marTop w:val="0"/>
      <w:marBottom w:val="0"/>
      <w:divBdr>
        <w:top w:val="none" w:sz="0" w:space="0" w:color="auto"/>
        <w:left w:val="none" w:sz="0" w:space="0" w:color="auto"/>
        <w:bottom w:val="none" w:sz="0" w:space="0" w:color="auto"/>
        <w:right w:val="none" w:sz="0" w:space="0" w:color="auto"/>
      </w:divBdr>
    </w:div>
    <w:div w:id="1998150059">
      <w:bodyDiv w:val="1"/>
      <w:marLeft w:val="0"/>
      <w:marRight w:val="0"/>
      <w:marTop w:val="0"/>
      <w:marBottom w:val="0"/>
      <w:divBdr>
        <w:top w:val="none" w:sz="0" w:space="0" w:color="auto"/>
        <w:left w:val="none" w:sz="0" w:space="0" w:color="auto"/>
        <w:bottom w:val="none" w:sz="0" w:space="0" w:color="auto"/>
        <w:right w:val="none" w:sz="0" w:space="0" w:color="auto"/>
      </w:divBdr>
    </w:div>
    <w:div w:id="1999117783">
      <w:bodyDiv w:val="1"/>
      <w:marLeft w:val="0"/>
      <w:marRight w:val="0"/>
      <w:marTop w:val="0"/>
      <w:marBottom w:val="0"/>
      <w:divBdr>
        <w:top w:val="none" w:sz="0" w:space="0" w:color="auto"/>
        <w:left w:val="none" w:sz="0" w:space="0" w:color="auto"/>
        <w:bottom w:val="none" w:sz="0" w:space="0" w:color="auto"/>
        <w:right w:val="none" w:sz="0" w:space="0" w:color="auto"/>
      </w:divBdr>
    </w:div>
    <w:div w:id="2009021478">
      <w:bodyDiv w:val="1"/>
      <w:marLeft w:val="0"/>
      <w:marRight w:val="0"/>
      <w:marTop w:val="0"/>
      <w:marBottom w:val="0"/>
      <w:divBdr>
        <w:top w:val="none" w:sz="0" w:space="0" w:color="auto"/>
        <w:left w:val="none" w:sz="0" w:space="0" w:color="auto"/>
        <w:bottom w:val="none" w:sz="0" w:space="0" w:color="auto"/>
        <w:right w:val="none" w:sz="0" w:space="0" w:color="auto"/>
      </w:divBdr>
    </w:div>
    <w:div w:id="2012024429">
      <w:bodyDiv w:val="1"/>
      <w:marLeft w:val="0"/>
      <w:marRight w:val="0"/>
      <w:marTop w:val="0"/>
      <w:marBottom w:val="0"/>
      <w:divBdr>
        <w:top w:val="none" w:sz="0" w:space="0" w:color="auto"/>
        <w:left w:val="none" w:sz="0" w:space="0" w:color="auto"/>
        <w:bottom w:val="none" w:sz="0" w:space="0" w:color="auto"/>
        <w:right w:val="none" w:sz="0" w:space="0" w:color="auto"/>
      </w:divBdr>
    </w:div>
    <w:div w:id="2032489253">
      <w:bodyDiv w:val="1"/>
      <w:marLeft w:val="0"/>
      <w:marRight w:val="0"/>
      <w:marTop w:val="0"/>
      <w:marBottom w:val="0"/>
      <w:divBdr>
        <w:top w:val="none" w:sz="0" w:space="0" w:color="auto"/>
        <w:left w:val="none" w:sz="0" w:space="0" w:color="auto"/>
        <w:bottom w:val="none" w:sz="0" w:space="0" w:color="auto"/>
        <w:right w:val="none" w:sz="0" w:space="0" w:color="auto"/>
      </w:divBdr>
    </w:div>
    <w:div w:id="2037658807">
      <w:bodyDiv w:val="1"/>
      <w:marLeft w:val="0"/>
      <w:marRight w:val="0"/>
      <w:marTop w:val="0"/>
      <w:marBottom w:val="0"/>
      <w:divBdr>
        <w:top w:val="none" w:sz="0" w:space="0" w:color="auto"/>
        <w:left w:val="none" w:sz="0" w:space="0" w:color="auto"/>
        <w:bottom w:val="none" w:sz="0" w:space="0" w:color="auto"/>
        <w:right w:val="none" w:sz="0" w:space="0" w:color="auto"/>
      </w:divBdr>
    </w:div>
    <w:div w:id="2042389777">
      <w:bodyDiv w:val="1"/>
      <w:marLeft w:val="0"/>
      <w:marRight w:val="0"/>
      <w:marTop w:val="0"/>
      <w:marBottom w:val="0"/>
      <w:divBdr>
        <w:top w:val="none" w:sz="0" w:space="0" w:color="auto"/>
        <w:left w:val="none" w:sz="0" w:space="0" w:color="auto"/>
        <w:bottom w:val="none" w:sz="0" w:space="0" w:color="auto"/>
        <w:right w:val="none" w:sz="0" w:space="0" w:color="auto"/>
      </w:divBdr>
    </w:div>
    <w:div w:id="2043360675">
      <w:bodyDiv w:val="1"/>
      <w:marLeft w:val="0"/>
      <w:marRight w:val="0"/>
      <w:marTop w:val="0"/>
      <w:marBottom w:val="0"/>
      <w:divBdr>
        <w:top w:val="none" w:sz="0" w:space="0" w:color="auto"/>
        <w:left w:val="none" w:sz="0" w:space="0" w:color="auto"/>
        <w:bottom w:val="none" w:sz="0" w:space="0" w:color="auto"/>
        <w:right w:val="none" w:sz="0" w:space="0" w:color="auto"/>
      </w:divBdr>
    </w:div>
    <w:div w:id="2047481061">
      <w:bodyDiv w:val="1"/>
      <w:marLeft w:val="0"/>
      <w:marRight w:val="0"/>
      <w:marTop w:val="0"/>
      <w:marBottom w:val="0"/>
      <w:divBdr>
        <w:top w:val="none" w:sz="0" w:space="0" w:color="auto"/>
        <w:left w:val="none" w:sz="0" w:space="0" w:color="auto"/>
        <w:bottom w:val="none" w:sz="0" w:space="0" w:color="auto"/>
        <w:right w:val="none" w:sz="0" w:space="0" w:color="auto"/>
      </w:divBdr>
    </w:div>
    <w:div w:id="2062318033">
      <w:bodyDiv w:val="1"/>
      <w:marLeft w:val="0"/>
      <w:marRight w:val="0"/>
      <w:marTop w:val="0"/>
      <w:marBottom w:val="0"/>
      <w:divBdr>
        <w:top w:val="none" w:sz="0" w:space="0" w:color="auto"/>
        <w:left w:val="none" w:sz="0" w:space="0" w:color="auto"/>
        <w:bottom w:val="none" w:sz="0" w:space="0" w:color="auto"/>
        <w:right w:val="none" w:sz="0" w:space="0" w:color="auto"/>
      </w:divBdr>
    </w:div>
    <w:div w:id="2065791964">
      <w:bodyDiv w:val="1"/>
      <w:marLeft w:val="0"/>
      <w:marRight w:val="0"/>
      <w:marTop w:val="0"/>
      <w:marBottom w:val="0"/>
      <w:divBdr>
        <w:top w:val="none" w:sz="0" w:space="0" w:color="auto"/>
        <w:left w:val="none" w:sz="0" w:space="0" w:color="auto"/>
        <w:bottom w:val="none" w:sz="0" w:space="0" w:color="auto"/>
        <w:right w:val="none" w:sz="0" w:space="0" w:color="auto"/>
      </w:divBdr>
      <w:divsChild>
        <w:div w:id="770904195">
          <w:marLeft w:val="0"/>
          <w:marRight w:val="0"/>
          <w:marTop w:val="0"/>
          <w:marBottom w:val="0"/>
          <w:divBdr>
            <w:top w:val="none" w:sz="0" w:space="0" w:color="auto"/>
            <w:left w:val="none" w:sz="0" w:space="0" w:color="auto"/>
            <w:bottom w:val="none" w:sz="0" w:space="0" w:color="auto"/>
            <w:right w:val="none" w:sz="0" w:space="0" w:color="auto"/>
          </w:divBdr>
        </w:div>
      </w:divsChild>
    </w:div>
    <w:div w:id="2066710198">
      <w:bodyDiv w:val="1"/>
      <w:marLeft w:val="0"/>
      <w:marRight w:val="0"/>
      <w:marTop w:val="0"/>
      <w:marBottom w:val="0"/>
      <w:divBdr>
        <w:top w:val="none" w:sz="0" w:space="0" w:color="auto"/>
        <w:left w:val="none" w:sz="0" w:space="0" w:color="auto"/>
        <w:bottom w:val="none" w:sz="0" w:space="0" w:color="auto"/>
        <w:right w:val="none" w:sz="0" w:space="0" w:color="auto"/>
      </w:divBdr>
    </w:div>
    <w:div w:id="2101639441">
      <w:bodyDiv w:val="1"/>
      <w:marLeft w:val="0"/>
      <w:marRight w:val="0"/>
      <w:marTop w:val="0"/>
      <w:marBottom w:val="0"/>
      <w:divBdr>
        <w:top w:val="none" w:sz="0" w:space="0" w:color="auto"/>
        <w:left w:val="none" w:sz="0" w:space="0" w:color="auto"/>
        <w:bottom w:val="none" w:sz="0" w:space="0" w:color="auto"/>
        <w:right w:val="none" w:sz="0" w:space="0" w:color="auto"/>
      </w:divBdr>
    </w:div>
    <w:div w:id="2103068300">
      <w:bodyDiv w:val="1"/>
      <w:marLeft w:val="0"/>
      <w:marRight w:val="0"/>
      <w:marTop w:val="0"/>
      <w:marBottom w:val="0"/>
      <w:divBdr>
        <w:top w:val="none" w:sz="0" w:space="0" w:color="auto"/>
        <w:left w:val="none" w:sz="0" w:space="0" w:color="auto"/>
        <w:bottom w:val="none" w:sz="0" w:space="0" w:color="auto"/>
        <w:right w:val="none" w:sz="0" w:space="0" w:color="auto"/>
      </w:divBdr>
    </w:div>
    <w:div w:id="2105806426">
      <w:bodyDiv w:val="1"/>
      <w:marLeft w:val="0"/>
      <w:marRight w:val="0"/>
      <w:marTop w:val="0"/>
      <w:marBottom w:val="0"/>
      <w:divBdr>
        <w:top w:val="none" w:sz="0" w:space="0" w:color="auto"/>
        <w:left w:val="none" w:sz="0" w:space="0" w:color="auto"/>
        <w:bottom w:val="none" w:sz="0" w:space="0" w:color="auto"/>
        <w:right w:val="none" w:sz="0" w:space="0" w:color="auto"/>
      </w:divBdr>
    </w:div>
    <w:div w:id="2120253270">
      <w:bodyDiv w:val="1"/>
      <w:marLeft w:val="0"/>
      <w:marRight w:val="0"/>
      <w:marTop w:val="0"/>
      <w:marBottom w:val="0"/>
      <w:divBdr>
        <w:top w:val="none" w:sz="0" w:space="0" w:color="auto"/>
        <w:left w:val="none" w:sz="0" w:space="0" w:color="auto"/>
        <w:bottom w:val="none" w:sz="0" w:space="0" w:color="auto"/>
        <w:right w:val="none" w:sz="0" w:space="0" w:color="auto"/>
      </w:divBdr>
    </w:div>
    <w:div w:id="2121486865">
      <w:bodyDiv w:val="1"/>
      <w:marLeft w:val="0"/>
      <w:marRight w:val="0"/>
      <w:marTop w:val="0"/>
      <w:marBottom w:val="0"/>
      <w:divBdr>
        <w:top w:val="none" w:sz="0" w:space="0" w:color="auto"/>
        <w:left w:val="none" w:sz="0" w:space="0" w:color="auto"/>
        <w:bottom w:val="none" w:sz="0" w:space="0" w:color="auto"/>
        <w:right w:val="none" w:sz="0" w:space="0" w:color="auto"/>
      </w:divBdr>
    </w:div>
    <w:div w:id="214384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6.jpg"/><Relationship Id="rId21" Type="http://schemas.openxmlformats.org/officeDocument/2006/relationships/image" Target="media/image9.jpeg"/><Relationship Id="rId34" Type="http://schemas.openxmlformats.org/officeDocument/2006/relationships/image" Target="media/image21.jpg"/><Relationship Id="rId42" Type="http://schemas.openxmlformats.org/officeDocument/2006/relationships/hyperlink" Target="https://ukcge.ac.uk/resources/resource-library/uk-research-supervision-survey-2021-report" TargetMode="External"/><Relationship Id="rId47" Type="http://schemas.openxmlformats.org/officeDocument/2006/relationships/image" Target="media/image32.jpg"/><Relationship Id="rId50" Type="http://schemas.openxmlformats.org/officeDocument/2006/relationships/hyperlink" Target="https://www.uwe.ac.uk/business/community-engagement/windrush-generations" TargetMode="External"/><Relationship Id="rId55" Type="http://schemas.microsoft.com/office/2007/relationships/hdphoto" Target="media/hdphoto1.wdp"/><Relationship Id="rId63" Type="http://schemas.openxmlformats.org/officeDocument/2006/relationships/image" Target="media/image40.jpg"/><Relationship Id="rId68" Type="http://schemas.openxmlformats.org/officeDocument/2006/relationships/image" Target="media/image44.jpe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7.jp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6.jpg"/><Relationship Id="R63230e2850ec442a" Type="http://schemas.microsoft.com/office/2018/08/relationships/commentsExtensible" Target="commentsExtensible.xml"/><Relationship Id="rId11" Type="http://schemas.openxmlformats.org/officeDocument/2006/relationships/hyperlink" Target="https://app.geckoform.com/public/" TargetMode="External"/><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0.jpg"/><Relationship Id="rId53" Type="http://schemas.openxmlformats.org/officeDocument/2006/relationships/image" Target="media/image34.jpg"/><Relationship Id="rId58" Type="http://schemas.openxmlformats.org/officeDocument/2006/relationships/image" Target="media/image37.jpg"/><Relationship Id="rId66" Type="http://schemas.openxmlformats.org/officeDocument/2006/relationships/hyperlink" Target="https://app.wonder.me/?spaceId=314b2fe2-81cb-4ff4-8ffa-5be10119d086" TargetMode="External"/><Relationship Id="rId74" Type="http://schemas.openxmlformats.org/officeDocument/2006/relationships/image" Target="media/image50.jpg"/><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uwe.ac.uk/study/library/our-libraries/library-activities-and-groups/decolonising-your-library"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hyperlink" Target="https://people.uwe.ac.uk/Person/MianNg" TargetMode="External"/><Relationship Id="rId60" Type="http://schemas.openxmlformats.org/officeDocument/2006/relationships/image" Target="media/image39.jpg"/><Relationship Id="rId65" Type="http://schemas.openxmlformats.org/officeDocument/2006/relationships/image" Target="media/image42.pn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36.png"/><Relationship Id="rId64" Type="http://schemas.openxmlformats.org/officeDocument/2006/relationships/image" Target="media/image41.jpg"/><Relationship Id="rId69" Type="http://schemas.openxmlformats.org/officeDocument/2006/relationships/image" Target="media/image45.jpg"/><Relationship Id="rId77"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hyperlink" Target="https://people.uwe.ac.uk/person/alishaairey" TargetMode="External"/><Relationship Id="rId72" Type="http://schemas.openxmlformats.org/officeDocument/2006/relationships/image" Target="media/image48.jpg"/><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1.jpg"/><Relationship Id="rId59" Type="http://schemas.openxmlformats.org/officeDocument/2006/relationships/image" Target="media/image38.jpg"/><Relationship Id="rId67" Type="http://schemas.openxmlformats.org/officeDocument/2006/relationships/image" Target="media/image43.PNG"/><Relationship Id="rId20" Type="http://schemas.openxmlformats.org/officeDocument/2006/relationships/image" Target="media/image8.jpg"/><Relationship Id="rId41" Type="http://schemas.openxmlformats.org/officeDocument/2006/relationships/hyperlink" Target="https://www.york.ac.uk/staff/research/about-re/who-to-contact-in-the-research-excellence-training/" TargetMode="External"/><Relationship Id="rId54" Type="http://schemas.openxmlformats.org/officeDocument/2006/relationships/image" Target="media/image35.png"/><Relationship Id="rId62" Type="http://schemas.openxmlformats.org/officeDocument/2006/relationships/hyperlink" Target="https://eur01.safelinks.protection.outlook.com/?url=https%3A%2F%2Fischoolillinois.libguides.com%2Fc.php%3Fg%3D1098829%26p%3D8014215&amp;data=04%7C01%7CJulia.Denman%40uwe.ac.uk%7C1d6750e1fd4442d0edff08d9f1544589%7C07ef1208413c4b5e9cdd64ef305754f0%7C0%7C0%7C637806166658900631%7CUnknown%7CTWFpbGZsb3d8eyJWIjoiMC4wLjAwMDAiLCJQIjoiV2luMzIiLCJBTiI6Ik1haWwiLCJXVCI6Mn0%3D%7C3000&amp;sdata=DYU89vui23%2FX%2BdbXkCjEU3sVtFd42k20kHxeWBJQSLo%3D&amp;reserved=0" TargetMode="External"/><Relationship Id="rId70" Type="http://schemas.openxmlformats.org/officeDocument/2006/relationships/image" Target="media/image46.jp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yperlink" Target="https://www.huddlecraft.com/" TargetMode="External"/><Relationship Id="rId36" Type="http://schemas.openxmlformats.org/officeDocument/2006/relationships/image" Target="media/image23.jpg"/><Relationship Id="rId49" Type="http://schemas.openxmlformats.org/officeDocument/2006/relationships/hyperlink" Target="https://youtu.be/J3PNCBPqJ7o" TargetMode="External"/><Relationship Id="rId57" Type="http://schemas.microsoft.com/office/2007/relationships/hdphoto" Target="media/hdphoto2.wdp"/></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leaman\Documents\New%20templates\OneDrive_1_10-01-2020\Word%20template%20sky-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CD016FD607B141B30A3A2133507B2D" ma:contentTypeVersion="13" ma:contentTypeDescription="Create a new document." ma:contentTypeScope="" ma:versionID="82a1688c668f12585acfb03b8ef8050c">
  <xsd:schema xmlns:xsd="http://www.w3.org/2001/XMLSchema" xmlns:xs="http://www.w3.org/2001/XMLSchema" xmlns:p="http://schemas.microsoft.com/office/2006/metadata/properties" xmlns:ns2="277a269a-d9a7-49fa-8341-b31f2ef7da4e" xmlns:ns3="2694dae3-e7e5-4be5-941f-70e6967e3b7a" targetNamespace="http://schemas.microsoft.com/office/2006/metadata/properties" ma:root="true" ma:fieldsID="1593c7b4c4fb950831e9f69ba455c302" ns2:_="" ns3:_="">
    <xsd:import namespace="277a269a-d9a7-49fa-8341-b31f2ef7da4e"/>
    <xsd:import namespace="2694dae3-e7e5-4be5-941f-70e6967e3b7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a269a-d9a7-49fa-8341-b31f2ef7d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94dae3-e7e5-4be5-941f-70e6967e3b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75EE4-AB47-41B1-9EFB-349BB44CF751}">
  <ds:schemaRefs>
    <ds:schemaRef ds:uri="277a269a-d9a7-49fa-8341-b31f2ef7da4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694dae3-e7e5-4be5-941f-70e6967e3b7a"/>
    <ds:schemaRef ds:uri="http://www.w3.org/XML/1998/namespace"/>
    <ds:schemaRef ds:uri="http://purl.org/dc/dcmitype/"/>
  </ds:schemaRefs>
</ds:datastoreItem>
</file>

<file path=customXml/itemProps2.xml><?xml version="1.0" encoding="utf-8"?>
<ds:datastoreItem xmlns:ds="http://schemas.openxmlformats.org/officeDocument/2006/customXml" ds:itemID="{7A29644C-F73A-4DCB-891E-723212BB4253}">
  <ds:schemaRefs>
    <ds:schemaRef ds:uri="http://schemas.microsoft.com/sharepoint/v3/contenttype/forms"/>
  </ds:schemaRefs>
</ds:datastoreItem>
</file>

<file path=customXml/itemProps3.xml><?xml version="1.0" encoding="utf-8"?>
<ds:datastoreItem xmlns:ds="http://schemas.openxmlformats.org/officeDocument/2006/customXml" ds:itemID="{166C1B00-809F-4EF0-9D27-7AFFE7CAC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a269a-d9a7-49fa-8341-b31f2ef7da4e"/>
    <ds:schemaRef ds:uri="2694dae3-e7e5-4be5-941f-70e6967e3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2FA908-D935-40A7-9F55-EBCB00D8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sky-teal</Template>
  <TotalTime>5</TotalTime>
  <Pages>13</Pages>
  <Words>7884</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Leaman</dc:creator>
  <cp:keywords/>
  <dc:description/>
  <cp:lastModifiedBy>Julia Denman</cp:lastModifiedBy>
  <cp:revision>3</cp:revision>
  <cp:lastPrinted>2022-03-10T11:41:00Z</cp:lastPrinted>
  <dcterms:created xsi:type="dcterms:W3CDTF">2022-06-08T12:17:00Z</dcterms:created>
  <dcterms:modified xsi:type="dcterms:W3CDTF">2022-06-08T12:22:00Z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0x010100A0CD016FD607B141B30A3A2133507B2D</vt:lpwstr>
  </property>
  <property fmtid="{D5CDD505-2E9C-101B-9397-08002B2CF9AE}" pid="3" name="Order">
    <vt:r8>355300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dlc_DocIdItemGuid">
    <vt:lpwstr>dae48785-9922-47ef-aa21-c01e60d729ed</vt:lpwstr>
  </property>
</Properties>
</file>