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CEC1" w14:textId="77777777" w:rsidR="002628DE" w:rsidRDefault="002628DE"/>
    <w:p w14:paraId="7A4C8878" w14:textId="77777777" w:rsidR="00391018" w:rsidRDefault="00391018"/>
    <w:p w14:paraId="651C52EF" w14:textId="77777777" w:rsidR="00391018" w:rsidRPr="00274810" w:rsidRDefault="00391018" w:rsidP="00391018">
      <w:pPr>
        <w:pStyle w:val="Default"/>
        <w:jc w:val="center"/>
        <w:rPr>
          <w:rFonts w:ascii="Tahoma" w:hAnsi="Tahoma" w:cs="Tahoma"/>
          <w:b/>
          <w:sz w:val="22"/>
          <w:szCs w:val="22"/>
        </w:rPr>
      </w:pPr>
      <w:r w:rsidRPr="00274810">
        <w:rPr>
          <w:rFonts w:ascii="Tahoma" w:hAnsi="Tahoma" w:cs="Tahoma"/>
          <w:b/>
          <w:sz w:val="22"/>
          <w:szCs w:val="22"/>
        </w:rPr>
        <w:t>Data Processing Agreement</w:t>
      </w:r>
    </w:p>
    <w:p w14:paraId="0AA69808" w14:textId="77777777" w:rsidR="00391018" w:rsidRPr="00274810" w:rsidRDefault="00391018" w:rsidP="00391018">
      <w:pPr>
        <w:pStyle w:val="Default"/>
        <w:jc w:val="center"/>
        <w:rPr>
          <w:rFonts w:ascii="Tahoma" w:hAnsi="Tahoma" w:cs="Tahoma"/>
          <w:sz w:val="22"/>
          <w:szCs w:val="22"/>
        </w:rPr>
      </w:pPr>
    </w:p>
    <w:p w14:paraId="34233264" w14:textId="77777777" w:rsidR="00391018" w:rsidRPr="00274810" w:rsidRDefault="00391018" w:rsidP="00391018">
      <w:pPr>
        <w:pStyle w:val="Default"/>
        <w:rPr>
          <w:rFonts w:ascii="Tahoma" w:hAnsi="Tahoma" w:cs="Tahoma"/>
          <w:sz w:val="22"/>
          <w:szCs w:val="22"/>
        </w:rPr>
      </w:pPr>
      <w:r w:rsidRPr="00274810">
        <w:rPr>
          <w:rFonts w:ascii="Tahoma" w:hAnsi="Tahoma" w:cs="Tahoma"/>
          <w:sz w:val="22"/>
          <w:szCs w:val="22"/>
        </w:rPr>
        <w:t xml:space="preserve">Date:  </w:t>
      </w:r>
    </w:p>
    <w:p w14:paraId="4550E4BE" w14:textId="77777777" w:rsidR="00391018" w:rsidRPr="00274810" w:rsidRDefault="00391018" w:rsidP="00391018">
      <w:pPr>
        <w:pStyle w:val="Default"/>
        <w:rPr>
          <w:rFonts w:ascii="Tahoma" w:hAnsi="Tahoma" w:cs="Tahoma"/>
          <w:sz w:val="22"/>
          <w:szCs w:val="22"/>
        </w:rPr>
      </w:pPr>
    </w:p>
    <w:p w14:paraId="4B6432A0" w14:textId="77777777" w:rsidR="00391018" w:rsidRPr="00274810" w:rsidRDefault="00391018" w:rsidP="00391018">
      <w:pPr>
        <w:pStyle w:val="Default"/>
        <w:rPr>
          <w:rFonts w:ascii="Tahoma" w:hAnsi="Tahoma" w:cs="Tahoma"/>
          <w:sz w:val="22"/>
          <w:szCs w:val="22"/>
        </w:rPr>
      </w:pPr>
      <w:r>
        <w:rPr>
          <w:rFonts w:ascii="Tahoma" w:hAnsi="Tahoma" w:cs="Tahoma"/>
          <w:sz w:val="22"/>
          <w:szCs w:val="22"/>
        </w:rPr>
        <w:t>PARTIES</w:t>
      </w:r>
      <w:r w:rsidRPr="00274810">
        <w:rPr>
          <w:rFonts w:ascii="Tahoma" w:hAnsi="Tahoma" w:cs="Tahoma"/>
          <w:sz w:val="22"/>
          <w:szCs w:val="22"/>
        </w:rPr>
        <w:t xml:space="preserve">  </w:t>
      </w:r>
    </w:p>
    <w:p w14:paraId="5DF709A7" w14:textId="77777777" w:rsidR="00391018" w:rsidRPr="00274810" w:rsidRDefault="00391018" w:rsidP="00391018">
      <w:pPr>
        <w:pStyle w:val="Default"/>
        <w:rPr>
          <w:rFonts w:ascii="Tahoma" w:hAnsi="Tahoma" w:cs="Tahoma"/>
          <w:sz w:val="22"/>
          <w:szCs w:val="22"/>
        </w:rPr>
      </w:pPr>
    </w:p>
    <w:p w14:paraId="693A2A3A" w14:textId="77777777" w:rsidR="00391018" w:rsidRPr="00274810" w:rsidRDefault="00391018" w:rsidP="00391018">
      <w:pPr>
        <w:pStyle w:val="Default"/>
        <w:numPr>
          <w:ilvl w:val="0"/>
          <w:numId w:val="3"/>
        </w:numPr>
        <w:rPr>
          <w:rFonts w:ascii="Tahoma" w:hAnsi="Tahoma" w:cs="Tahoma"/>
          <w:sz w:val="22"/>
          <w:szCs w:val="22"/>
        </w:rPr>
      </w:pPr>
      <w:r>
        <w:rPr>
          <w:rFonts w:ascii="Tahoma" w:hAnsi="Tahoma" w:cs="Tahoma"/>
          <w:sz w:val="22"/>
          <w:szCs w:val="22"/>
        </w:rPr>
        <w:t>University of the West of England, Bristol whose address is Coldharbour Lane, Bristol, BS16 1QY</w:t>
      </w:r>
      <w:r w:rsidRPr="00274810">
        <w:rPr>
          <w:rFonts w:ascii="Tahoma" w:hAnsi="Tahoma" w:cs="Tahoma"/>
          <w:sz w:val="22"/>
          <w:szCs w:val="22"/>
        </w:rPr>
        <w:t xml:space="preserve"> (the </w:t>
      </w:r>
      <w:r>
        <w:rPr>
          <w:rFonts w:ascii="Tahoma" w:hAnsi="Tahoma" w:cs="Tahoma"/>
          <w:sz w:val="22"/>
          <w:szCs w:val="22"/>
        </w:rPr>
        <w:t>"</w:t>
      </w:r>
      <w:r w:rsidRPr="00274810">
        <w:rPr>
          <w:rFonts w:ascii="Tahoma" w:hAnsi="Tahoma" w:cs="Tahoma"/>
          <w:sz w:val="22"/>
          <w:szCs w:val="22"/>
        </w:rPr>
        <w:t>Data Controller”)</w:t>
      </w:r>
      <w:r>
        <w:rPr>
          <w:rFonts w:ascii="Tahoma" w:hAnsi="Tahoma" w:cs="Tahoma"/>
          <w:sz w:val="22"/>
          <w:szCs w:val="22"/>
        </w:rPr>
        <w:t xml:space="preserve"> </w:t>
      </w:r>
      <w:r w:rsidRPr="00274810">
        <w:rPr>
          <w:rFonts w:ascii="Tahoma" w:hAnsi="Tahoma" w:cs="Tahoma"/>
          <w:sz w:val="22"/>
          <w:szCs w:val="22"/>
        </w:rPr>
        <w:t>and</w:t>
      </w:r>
    </w:p>
    <w:p w14:paraId="7772D5BF" w14:textId="77777777" w:rsidR="00391018" w:rsidRPr="00274810" w:rsidRDefault="00391018" w:rsidP="00391018">
      <w:pPr>
        <w:pStyle w:val="Default"/>
        <w:rPr>
          <w:rFonts w:ascii="Tahoma" w:hAnsi="Tahoma" w:cs="Tahoma"/>
          <w:sz w:val="22"/>
          <w:szCs w:val="22"/>
        </w:rPr>
      </w:pPr>
    </w:p>
    <w:p w14:paraId="0B7F090F" w14:textId="77777777" w:rsidR="00391018" w:rsidRPr="00274810" w:rsidRDefault="00391018" w:rsidP="00391018">
      <w:pPr>
        <w:pStyle w:val="Default"/>
        <w:numPr>
          <w:ilvl w:val="0"/>
          <w:numId w:val="3"/>
        </w:numPr>
        <w:rPr>
          <w:rFonts w:ascii="Tahoma" w:hAnsi="Tahoma" w:cs="Tahoma"/>
          <w:sz w:val="22"/>
          <w:szCs w:val="22"/>
        </w:rPr>
      </w:pPr>
      <w:r w:rsidRPr="003A3C8B">
        <w:rPr>
          <w:rFonts w:ascii="Tahoma" w:hAnsi="Tahoma" w:cs="Tahoma"/>
          <w:b/>
          <w:sz w:val="22"/>
          <w:szCs w:val="22"/>
        </w:rPr>
        <w:t>Party B</w:t>
      </w:r>
      <w:r w:rsidRPr="00274810">
        <w:rPr>
          <w:rFonts w:ascii="Tahoma" w:hAnsi="Tahoma" w:cs="Tahoma"/>
          <w:sz w:val="22"/>
          <w:szCs w:val="22"/>
        </w:rPr>
        <w:t xml:space="preserve"> whose address is [DP address] (the </w:t>
      </w:r>
      <w:r>
        <w:rPr>
          <w:rFonts w:ascii="Tahoma" w:hAnsi="Tahoma" w:cs="Tahoma"/>
          <w:sz w:val="22"/>
          <w:szCs w:val="22"/>
        </w:rPr>
        <w:t>"</w:t>
      </w:r>
      <w:r w:rsidRPr="00274810">
        <w:rPr>
          <w:rFonts w:ascii="Tahoma" w:hAnsi="Tahoma" w:cs="Tahoma"/>
          <w:sz w:val="22"/>
          <w:szCs w:val="22"/>
        </w:rPr>
        <w:t>Data Processor”)</w:t>
      </w:r>
    </w:p>
    <w:p w14:paraId="238B43EA" w14:textId="77777777" w:rsidR="00391018" w:rsidRPr="00274810" w:rsidRDefault="00391018" w:rsidP="00391018">
      <w:pPr>
        <w:pStyle w:val="Default"/>
        <w:jc w:val="right"/>
        <w:rPr>
          <w:rFonts w:ascii="Tahoma" w:hAnsi="Tahoma" w:cs="Tahoma"/>
          <w:sz w:val="22"/>
          <w:szCs w:val="22"/>
        </w:rPr>
      </w:pPr>
    </w:p>
    <w:p w14:paraId="30B93C14" w14:textId="77777777" w:rsidR="00391018" w:rsidRPr="00274810" w:rsidRDefault="00391018" w:rsidP="00391018">
      <w:pPr>
        <w:pStyle w:val="Default"/>
        <w:rPr>
          <w:rFonts w:ascii="Tahoma" w:hAnsi="Tahoma" w:cs="Tahoma"/>
          <w:sz w:val="22"/>
          <w:szCs w:val="22"/>
        </w:rPr>
      </w:pPr>
      <w:r w:rsidRPr="00274810">
        <w:rPr>
          <w:rFonts w:ascii="Tahoma" w:hAnsi="Tahoma" w:cs="Tahoma"/>
          <w:sz w:val="22"/>
          <w:szCs w:val="22"/>
        </w:rPr>
        <w:t>BACKGROUND</w:t>
      </w:r>
    </w:p>
    <w:p w14:paraId="4D429D76" w14:textId="77777777" w:rsidR="00391018" w:rsidRPr="00274810" w:rsidRDefault="00391018" w:rsidP="00391018">
      <w:pPr>
        <w:pStyle w:val="Default"/>
        <w:rPr>
          <w:rFonts w:ascii="Tahoma" w:hAnsi="Tahoma" w:cs="Tahoma"/>
          <w:sz w:val="22"/>
          <w:szCs w:val="22"/>
        </w:rPr>
      </w:pPr>
    </w:p>
    <w:p w14:paraId="0F9F9BAD" w14:textId="77777777" w:rsidR="00391018" w:rsidRPr="00274810" w:rsidRDefault="00391018" w:rsidP="00391018">
      <w:pPr>
        <w:pStyle w:val="Default"/>
        <w:numPr>
          <w:ilvl w:val="0"/>
          <w:numId w:val="1"/>
        </w:numPr>
        <w:spacing w:after="120"/>
        <w:jc w:val="both"/>
        <w:rPr>
          <w:rFonts w:ascii="Tahoma" w:hAnsi="Tahoma" w:cs="Tahoma"/>
          <w:sz w:val="22"/>
          <w:szCs w:val="22"/>
        </w:rPr>
      </w:pPr>
      <w:r w:rsidRPr="00274810">
        <w:rPr>
          <w:rFonts w:ascii="Tahoma" w:hAnsi="Tahoma" w:cs="Tahoma"/>
          <w:sz w:val="22"/>
          <w:szCs w:val="22"/>
        </w:rPr>
        <w:t xml:space="preserve">The Data Controller wishes the Data Processor to carry out the work detailed in Appendix 1 (the </w:t>
      </w:r>
      <w:r>
        <w:rPr>
          <w:rFonts w:ascii="Tahoma" w:hAnsi="Tahoma" w:cs="Tahoma"/>
          <w:sz w:val="22"/>
          <w:szCs w:val="22"/>
        </w:rPr>
        <w:t>"</w:t>
      </w:r>
      <w:r w:rsidRPr="00274810">
        <w:rPr>
          <w:rFonts w:ascii="Tahoma" w:hAnsi="Tahoma" w:cs="Tahoma"/>
          <w:sz w:val="22"/>
          <w:szCs w:val="22"/>
        </w:rPr>
        <w:t xml:space="preserve">Services”); </w:t>
      </w:r>
    </w:p>
    <w:p w14:paraId="7923ED39" w14:textId="77777777" w:rsidR="00391018" w:rsidRPr="00274810" w:rsidRDefault="00391018" w:rsidP="00391018">
      <w:pPr>
        <w:pStyle w:val="Default"/>
        <w:numPr>
          <w:ilvl w:val="0"/>
          <w:numId w:val="1"/>
        </w:numPr>
        <w:spacing w:after="120"/>
        <w:jc w:val="both"/>
        <w:rPr>
          <w:rFonts w:ascii="Tahoma" w:hAnsi="Tahoma" w:cs="Tahoma"/>
          <w:sz w:val="22"/>
          <w:szCs w:val="22"/>
        </w:rPr>
      </w:pPr>
      <w:r w:rsidRPr="00274810">
        <w:rPr>
          <w:rFonts w:ascii="Tahoma" w:hAnsi="Tahoma" w:cs="Tahoma"/>
          <w:sz w:val="22"/>
          <w:szCs w:val="22"/>
        </w:rPr>
        <w:t xml:space="preserve">Both </w:t>
      </w:r>
      <w:r>
        <w:rPr>
          <w:rFonts w:ascii="Tahoma" w:hAnsi="Tahoma" w:cs="Tahoma"/>
          <w:sz w:val="22"/>
          <w:szCs w:val="22"/>
        </w:rPr>
        <w:t>p</w:t>
      </w:r>
      <w:r w:rsidRPr="00274810">
        <w:rPr>
          <w:rFonts w:ascii="Tahoma" w:hAnsi="Tahoma" w:cs="Tahoma"/>
          <w:sz w:val="22"/>
          <w:szCs w:val="22"/>
        </w:rPr>
        <w:t xml:space="preserve">arties agree that they have obligations under the </w:t>
      </w:r>
      <w:r>
        <w:rPr>
          <w:rFonts w:ascii="Tahoma" w:hAnsi="Tahoma" w:cs="Tahoma"/>
          <w:sz w:val="22"/>
          <w:szCs w:val="22"/>
        </w:rPr>
        <w:t xml:space="preserve">Data Protection Legislation (as defined in clause </w:t>
      </w:r>
      <w:proofErr w:type="gramStart"/>
      <w:r>
        <w:rPr>
          <w:rFonts w:ascii="Tahoma" w:hAnsi="Tahoma" w:cs="Tahoma"/>
          <w:sz w:val="22"/>
          <w:szCs w:val="22"/>
        </w:rPr>
        <w:t>25.1 )</w:t>
      </w:r>
      <w:proofErr w:type="gramEnd"/>
      <w:r w:rsidRPr="00274810">
        <w:rPr>
          <w:rFonts w:ascii="Tahoma" w:hAnsi="Tahoma" w:cs="Tahoma"/>
          <w:sz w:val="22"/>
          <w:szCs w:val="22"/>
        </w:rPr>
        <w:t>;</w:t>
      </w:r>
    </w:p>
    <w:p w14:paraId="72509871" w14:textId="77777777" w:rsidR="00391018" w:rsidRPr="00274810" w:rsidRDefault="00391018" w:rsidP="00391018">
      <w:pPr>
        <w:pStyle w:val="Default"/>
        <w:numPr>
          <w:ilvl w:val="0"/>
          <w:numId w:val="1"/>
        </w:numPr>
        <w:spacing w:after="120"/>
        <w:jc w:val="both"/>
        <w:rPr>
          <w:rFonts w:ascii="Tahoma" w:hAnsi="Tahoma" w:cs="Tahoma"/>
          <w:sz w:val="22"/>
          <w:szCs w:val="22"/>
        </w:rPr>
      </w:pPr>
      <w:r w:rsidRPr="00274810">
        <w:rPr>
          <w:rFonts w:ascii="Tahoma" w:hAnsi="Tahoma" w:cs="Tahoma"/>
          <w:sz w:val="22"/>
          <w:szCs w:val="22"/>
        </w:rPr>
        <w:t xml:space="preserve">This Agreement records the obligations of both </w:t>
      </w:r>
      <w:r>
        <w:rPr>
          <w:rFonts w:ascii="Tahoma" w:hAnsi="Tahoma" w:cs="Tahoma"/>
          <w:sz w:val="22"/>
          <w:szCs w:val="22"/>
        </w:rPr>
        <w:t>p</w:t>
      </w:r>
      <w:r w:rsidRPr="00274810">
        <w:rPr>
          <w:rFonts w:ascii="Tahoma" w:hAnsi="Tahoma" w:cs="Tahoma"/>
          <w:sz w:val="22"/>
          <w:szCs w:val="22"/>
        </w:rPr>
        <w:t>arties</w:t>
      </w:r>
      <w:r>
        <w:rPr>
          <w:rFonts w:ascii="Tahoma" w:hAnsi="Tahoma" w:cs="Tahoma"/>
          <w:sz w:val="22"/>
          <w:szCs w:val="22"/>
        </w:rPr>
        <w:t>.</w:t>
      </w:r>
    </w:p>
    <w:p w14:paraId="18F52741" w14:textId="77777777" w:rsidR="00391018" w:rsidRPr="00274810" w:rsidRDefault="00391018" w:rsidP="00391018">
      <w:pPr>
        <w:pStyle w:val="Default"/>
        <w:rPr>
          <w:rFonts w:ascii="Tahoma" w:hAnsi="Tahoma" w:cs="Tahoma"/>
          <w:sz w:val="22"/>
          <w:szCs w:val="22"/>
        </w:rPr>
      </w:pPr>
    </w:p>
    <w:p w14:paraId="0FEFBA5D" w14:textId="77777777" w:rsidR="00391018" w:rsidRPr="00274810" w:rsidRDefault="00391018" w:rsidP="00391018">
      <w:pPr>
        <w:pStyle w:val="Default"/>
        <w:rPr>
          <w:rFonts w:ascii="Tahoma" w:hAnsi="Tahoma" w:cs="Tahoma"/>
          <w:sz w:val="22"/>
          <w:szCs w:val="22"/>
        </w:rPr>
      </w:pPr>
      <w:r>
        <w:rPr>
          <w:rFonts w:ascii="Tahoma" w:hAnsi="Tahoma" w:cs="Tahoma"/>
          <w:sz w:val="22"/>
          <w:szCs w:val="22"/>
        </w:rPr>
        <w:t>AGREED TERMS</w:t>
      </w:r>
    </w:p>
    <w:p w14:paraId="7ACD3BC7" w14:textId="77777777" w:rsidR="00391018" w:rsidRDefault="00391018" w:rsidP="00391018">
      <w:pPr>
        <w:pStyle w:val="Default"/>
        <w:jc w:val="both"/>
        <w:rPr>
          <w:rFonts w:ascii="Tahoma" w:hAnsi="Tahoma" w:cs="Tahoma"/>
          <w:sz w:val="22"/>
          <w:szCs w:val="22"/>
        </w:rPr>
      </w:pPr>
    </w:p>
    <w:p w14:paraId="2E7B31C3" w14:textId="77777777" w:rsidR="00391018" w:rsidRPr="00274810" w:rsidRDefault="00391018" w:rsidP="00391018">
      <w:pPr>
        <w:pStyle w:val="Default"/>
        <w:jc w:val="both"/>
        <w:rPr>
          <w:rFonts w:ascii="Tahoma" w:hAnsi="Tahoma" w:cs="Tahoma"/>
          <w:sz w:val="22"/>
          <w:szCs w:val="22"/>
        </w:rPr>
      </w:pPr>
      <w:r w:rsidRPr="0044214A">
        <w:rPr>
          <w:rFonts w:ascii="Tahoma" w:hAnsi="Tahoma" w:cs="Tahoma"/>
          <w:sz w:val="22"/>
          <w:szCs w:val="22"/>
        </w:rPr>
        <w:t>In providing the Services, the Data Processor shall process Personal Data</w:t>
      </w:r>
      <w:r>
        <w:rPr>
          <w:rFonts w:ascii="Tahoma" w:hAnsi="Tahoma" w:cs="Tahoma"/>
          <w:sz w:val="22"/>
          <w:szCs w:val="22"/>
        </w:rPr>
        <w:t xml:space="preserve"> (as defined below)</w:t>
      </w:r>
      <w:r w:rsidRPr="0044214A">
        <w:rPr>
          <w:rFonts w:ascii="Tahoma" w:hAnsi="Tahoma" w:cs="Tahoma"/>
          <w:sz w:val="22"/>
          <w:szCs w:val="22"/>
        </w:rPr>
        <w:t xml:space="preserve"> o</w:t>
      </w:r>
      <w:r>
        <w:rPr>
          <w:rFonts w:ascii="Tahoma" w:hAnsi="Tahoma" w:cs="Tahoma"/>
          <w:sz w:val="22"/>
          <w:szCs w:val="22"/>
        </w:rPr>
        <w:t>n behalf of the Data Controller</w:t>
      </w:r>
      <w:r w:rsidRPr="0044214A">
        <w:rPr>
          <w:rFonts w:ascii="Tahoma" w:hAnsi="Tahoma" w:cs="Tahoma"/>
          <w:sz w:val="22"/>
          <w:szCs w:val="22"/>
        </w:rPr>
        <w:t xml:space="preserve">. The type of Personal Data to be </w:t>
      </w:r>
      <w:r>
        <w:rPr>
          <w:rFonts w:ascii="Tahoma" w:hAnsi="Tahoma" w:cs="Tahoma"/>
          <w:sz w:val="22"/>
          <w:szCs w:val="22"/>
        </w:rPr>
        <w:t>p</w:t>
      </w:r>
      <w:r w:rsidRPr="0044214A">
        <w:rPr>
          <w:rFonts w:ascii="Tahoma" w:hAnsi="Tahoma" w:cs="Tahoma"/>
          <w:sz w:val="22"/>
          <w:szCs w:val="22"/>
        </w:rPr>
        <w:t xml:space="preserve">rocessed, and the categories of Data Subjects are </w:t>
      </w:r>
      <w:r>
        <w:rPr>
          <w:rFonts w:ascii="Tahoma" w:hAnsi="Tahoma" w:cs="Tahoma"/>
          <w:sz w:val="22"/>
          <w:szCs w:val="22"/>
        </w:rPr>
        <w:t>as follows:</w:t>
      </w:r>
    </w:p>
    <w:p w14:paraId="4730D20B" w14:textId="77777777" w:rsidR="00391018" w:rsidRDefault="00391018" w:rsidP="00391018">
      <w:pPr>
        <w:pStyle w:val="Default"/>
        <w:jc w:val="both"/>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391018" w:rsidRPr="00071AC4" w14:paraId="150A8519" w14:textId="77777777" w:rsidTr="0077390D">
        <w:tc>
          <w:tcPr>
            <w:tcW w:w="4873" w:type="dxa"/>
            <w:shd w:val="clear" w:color="auto" w:fill="auto"/>
          </w:tcPr>
          <w:p w14:paraId="36F6BF6C" w14:textId="77777777" w:rsidR="00391018" w:rsidRPr="00071AC4" w:rsidRDefault="00391018" w:rsidP="0077390D">
            <w:pPr>
              <w:pStyle w:val="Default"/>
              <w:rPr>
                <w:rFonts w:ascii="Tahoma" w:hAnsi="Tahoma" w:cs="Tahoma"/>
                <w:sz w:val="22"/>
                <w:szCs w:val="22"/>
              </w:rPr>
            </w:pPr>
            <w:r w:rsidRPr="00071AC4">
              <w:rPr>
                <w:rFonts w:ascii="Tahoma" w:hAnsi="Tahoma" w:cs="Tahoma"/>
                <w:i/>
                <w:sz w:val="22"/>
                <w:szCs w:val="22"/>
              </w:rPr>
              <w:t>Subject matter of processing</w:t>
            </w:r>
            <w:r w:rsidRPr="00071AC4">
              <w:rPr>
                <w:rFonts w:ascii="Tahoma" w:hAnsi="Tahoma" w:cs="Tahoma"/>
                <w:sz w:val="22"/>
                <w:szCs w:val="22"/>
              </w:rPr>
              <w:t xml:space="preserve"> (description of service/goods provided by supplier </w:t>
            </w:r>
            <w:proofErr w:type="gramStart"/>
            <w:r w:rsidRPr="00071AC4">
              <w:rPr>
                <w:rFonts w:ascii="Tahoma" w:hAnsi="Tahoma" w:cs="Tahoma"/>
                <w:sz w:val="22"/>
                <w:szCs w:val="22"/>
              </w:rPr>
              <w:t>e.g.</w:t>
            </w:r>
            <w:proofErr w:type="gramEnd"/>
            <w:r w:rsidRPr="00071AC4">
              <w:rPr>
                <w:rFonts w:ascii="Tahoma" w:hAnsi="Tahoma" w:cs="Tahoma"/>
                <w:sz w:val="22"/>
                <w:szCs w:val="22"/>
              </w:rPr>
              <w:t xml:space="preserve"> cloud based learning support tool)</w:t>
            </w:r>
          </w:p>
        </w:tc>
        <w:tc>
          <w:tcPr>
            <w:tcW w:w="4766" w:type="dxa"/>
            <w:shd w:val="clear" w:color="auto" w:fill="auto"/>
          </w:tcPr>
          <w:p w14:paraId="331A5A64" w14:textId="77777777" w:rsidR="00391018" w:rsidRPr="00071AC4" w:rsidRDefault="00391018" w:rsidP="0077390D">
            <w:pPr>
              <w:pStyle w:val="Default"/>
              <w:rPr>
                <w:rFonts w:ascii="Tahoma" w:hAnsi="Tahoma" w:cs="Tahoma"/>
                <w:sz w:val="22"/>
                <w:szCs w:val="22"/>
              </w:rPr>
            </w:pPr>
          </w:p>
        </w:tc>
      </w:tr>
      <w:tr w:rsidR="00391018" w:rsidRPr="00071AC4" w14:paraId="31FBA421" w14:textId="77777777" w:rsidTr="0077390D">
        <w:tc>
          <w:tcPr>
            <w:tcW w:w="4873" w:type="dxa"/>
            <w:shd w:val="clear" w:color="auto" w:fill="auto"/>
          </w:tcPr>
          <w:p w14:paraId="4FA0D098" w14:textId="77777777" w:rsidR="00391018" w:rsidRPr="00071AC4" w:rsidRDefault="00391018" w:rsidP="0077390D">
            <w:pPr>
              <w:pStyle w:val="Default"/>
              <w:rPr>
                <w:rFonts w:ascii="Tahoma" w:hAnsi="Tahoma" w:cs="Tahoma"/>
                <w:sz w:val="22"/>
                <w:szCs w:val="22"/>
              </w:rPr>
            </w:pPr>
            <w:r w:rsidRPr="00071AC4">
              <w:rPr>
                <w:rFonts w:ascii="Tahoma" w:hAnsi="Tahoma" w:cs="Tahoma"/>
                <w:i/>
                <w:sz w:val="22"/>
                <w:szCs w:val="22"/>
              </w:rPr>
              <w:t>Duration of processing</w:t>
            </w:r>
            <w:r w:rsidRPr="00071AC4">
              <w:rPr>
                <w:rFonts w:ascii="Tahoma" w:hAnsi="Tahoma" w:cs="Tahoma"/>
                <w:sz w:val="22"/>
                <w:szCs w:val="22"/>
              </w:rPr>
              <w:t xml:space="preserve"> (how long will data be processed for e.g. duration of contract)</w:t>
            </w:r>
          </w:p>
        </w:tc>
        <w:tc>
          <w:tcPr>
            <w:tcW w:w="4766" w:type="dxa"/>
            <w:shd w:val="clear" w:color="auto" w:fill="auto"/>
          </w:tcPr>
          <w:p w14:paraId="676F401E" w14:textId="77777777" w:rsidR="00391018" w:rsidRPr="00071AC4" w:rsidRDefault="00391018" w:rsidP="0077390D">
            <w:pPr>
              <w:pStyle w:val="Default"/>
              <w:rPr>
                <w:rFonts w:ascii="Tahoma" w:hAnsi="Tahoma" w:cs="Tahoma"/>
                <w:sz w:val="22"/>
                <w:szCs w:val="22"/>
              </w:rPr>
            </w:pPr>
          </w:p>
        </w:tc>
      </w:tr>
      <w:tr w:rsidR="00391018" w:rsidRPr="00071AC4" w14:paraId="46CFEC16" w14:textId="77777777" w:rsidTr="0077390D">
        <w:tc>
          <w:tcPr>
            <w:tcW w:w="4873" w:type="dxa"/>
            <w:shd w:val="clear" w:color="auto" w:fill="auto"/>
          </w:tcPr>
          <w:p w14:paraId="1DD448AD" w14:textId="77777777" w:rsidR="00391018" w:rsidRPr="00071AC4" w:rsidRDefault="00391018" w:rsidP="0077390D">
            <w:pPr>
              <w:pStyle w:val="Default"/>
              <w:rPr>
                <w:rFonts w:ascii="Tahoma" w:hAnsi="Tahoma" w:cs="Tahoma"/>
                <w:sz w:val="22"/>
                <w:szCs w:val="22"/>
              </w:rPr>
            </w:pPr>
            <w:r w:rsidRPr="00071AC4">
              <w:rPr>
                <w:rFonts w:ascii="Tahoma" w:hAnsi="Tahoma" w:cs="Tahoma"/>
                <w:i/>
                <w:sz w:val="22"/>
                <w:szCs w:val="22"/>
              </w:rPr>
              <w:t>Purpose of processing</w:t>
            </w:r>
            <w:r w:rsidRPr="00071AC4">
              <w:rPr>
                <w:rFonts w:ascii="Tahoma" w:hAnsi="Tahoma" w:cs="Tahoma"/>
                <w:sz w:val="22"/>
                <w:szCs w:val="22"/>
              </w:rPr>
              <w:t xml:space="preserve"> (brief description of how and why personal data is processed e.g. e-mail addresses processed to verify users of software solution)</w:t>
            </w:r>
          </w:p>
          <w:p w14:paraId="73F4E1A5" w14:textId="77777777" w:rsidR="00391018" w:rsidRPr="00071AC4" w:rsidRDefault="00391018" w:rsidP="0077390D">
            <w:pPr>
              <w:pStyle w:val="Default"/>
              <w:rPr>
                <w:rFonts w:ascii="Tahoma" w:hAnsi="Tahoma" w:cs="Tahoma"/>
                <w:sz w:val="22"/>
                <w:szCs w:val="22"/>
              </w:rPr>
            </w:pPr>
          </w:p>
        </w:tc>
        <w:tc>
          <w:tcPr>
            <w:tcW w:w="4766" w:type="dxa"/>
            <w:shd w:val="clear" w:color="auto" w:fill="auto"/>
          </w:tcPr>
          <w:p w14:paraId="14817E1D" w14:textId="77777777" w:rsidR="00391018" w:rsidRPr="00071AC4" w:rsidRDefault="00391018" w:rsidP="0077390D">
            <w:pPr>
              <w:pStyle w:val="Default"/>
              <w:rPr>
                <w:rFonts w:ascii="Tahoma" w:hAnsi="Tahoma" w:cs="Tahoma"/>
                <w:sz w:val="22"/>
                <w:szCs w:val="22"/>
              </w:rPr>
            </w:pPr>
          </w:p>
        </w:tc>
      </w:tr>
      <w:tr w:rsidR="00391018" w:rsidRPr="00071AC4" w14:paraId="1A02BC8F" w14:textId="77777777" w:rsidTr="0077390D">
        <w:tc>
          <w:tcPr>
            <w:tcW w:w="4873" w:type="dxa"/>
            <w:shd w:val="clear" w:color="auto" w:fill="auto"/>
          </w:tcPr>
          <w:p w14:paraId="31A0E1C2" w14:textId="77777777" w:rsidR="00391018" w:rsidRPr="00071AC4" w:rsidRDefault="00391018" w:rsidP="0077390D">
            <w:pPr>
              <w:pStyle w:val="Default"/>
              <w:rPr>
                <w:rFonts w:ascii="Tahoma" w:hAnsi="Tahoma" w:cs="Tahoma"/>
                <w:sz w:val="22"/>
                <w:szCs w:val="22"/>
              </w:rPr>
            </w:pPr>
            <w:r w:rsidRPr="00071AC4">
              <w:rPr>
                <w:rFonts w:ascii="Tahoma" w:hAnsi="Tahoma" w:cs="Tahoma"/>
                <w:i/>
                <w:sz w:val="22"/>
                <w:szCs w:val="22"/>
              </w:rPr>
              <w:t>Type of Personal Data</w:t>
            </w:r>
            <w:r w:rsidRPr="00071AC4">
              <w:rPr>
                <w:rFonts w:ascii="Tahoma" w:hAnsi="Tahoma" w:cs="Tahoma"/>
                <w:sz w:val="22"/>
                <w:szCs w:val="22"/>
              </w:rPr>
              <w:t xml:space="preserve"> (types of personal data being processed e.g. names, email addresses)</w:t>
            </w:r>
          </w:p>
          <w:p w14:paraId="04019A2F" w14:textId="77777777" w:rsidR="00391018" w:rsidRPr="00071AC4" w:rsidRDefault="00391018" w:rsidP="0077390D">
            <w:pPr>
              <w:pStyle w:val="Default"/>
              <w:rPr>
                <w:rFonts w:ascii="Tahoma" w:hAnsi="Tahoma" w:cs="Tahoma"/>
                <w:sz w:val="22"/>
                <w:szCs w:val="22"/>
              </w:rPr>
            </w:pPr>
          </w:p>
        </w:tc>
        <w:tc>
          <w:tcPr>
            <w:tcW w:w="4766" w:type="dxa"/>
            <w:shd w:val="clear" w:color="auto" w:fill="auto"/>
          </w:tcPr>
          <w:p w14:paraId="4C84B439" w14:textId="77777777" w:rsidR="00391018" w:rsidRPr="00071AC4" w:rsidRDefault="00391018" w:rsidP="0077390D">
            <w:pPr>
              <w:pStyle w:val="Default"/>
              <w:rPr>
                <w:rFonts w:ascii="Tahoma" w:hAnsi="Tahoma" w:cs="Tahoma"/>
                <w:sz w:val="22"/>
                <w:szCs w:val="22"/>
              </w:rPr>
            </w:pPr>
          </w:p>
        </w:tc>
      </w:tr>
      <w:tr w:rsidR="00391018" w:rsidRPr="00071AC4" w14:paraId="4E46A1D3" w14:textId="77777777" w:rsidTr="0077390D">
        <w:tc>
          <w:tcPr>
            <w:tcW w:w="4873" w:type="dxa"/>
            <w:shd w:val="clear" w:color="auto" w:fill="auto"/>
          </w:tcPr>
          <w:p w14:paraId="76088938" w14:textId="77777777" w:rsidR="00391018" w:rsidRPr="00071AC4" w:rsidRDefault="00391018" w:rsidP="0077390D">
            <w:pPr>
              <w:pStyle w:val="Default"/>
              <w:rPr>
                <w:rFonts w:ascii="Tahoma" w:hAnsi="Tahoma" w:cs="Tahoma"/>
                <w:sz w:val="22"/>
                <w:szCs w:val="22"/>
              </w:rPr>
            </w:pPr>
            <w:r w:rsidRPr="00071AC4">
              <w:rPr>
                <w:rFonts w:ascii="Tahoma" w:hAnsi="Tahoma" w:cs="Tahoma"/>
                <w:i/>
                <w:sz w:val="22"/>
                <w:szCs w:val="22"/>
              </w:rPr>
              <w:t>Categories of Data Subjects</w:t>
            </w:r>
            <w:r w:rsidRPr="00071AC4">
              <w:rPr>
                <w:rFonts w:ascii="Tahoma" w:hAnsi="Tahoma" w:cs="Tahoma"/>
                <w:sz w:val="22"/>
                <w:szCs w:val="22"/>
              </w:rPr>
              <w:t xml:space="preserve"> (whose personal data is being processed e.g. students or staff)</w:t>
            </w:r>
          </w:p>
          <w:p w14:paraId="4085304A" w14:textId="77777777" w:rsidR="00391018" w:rsidRPr="00071AC4" w:rsidRDefault="00391018" w:rsidP="0077390D">
            <w:pPr>
              <w:pStyle w:val="Default"/>
              <w:rPr>
                <w:rFonts w:ascii="Tahoma" w:hAnsi="Tahoma" w:cs="Tahoma"/>
                <w:sz w:val="22"/>
                <w:szCs w:val="22"/>
              </w:rPr>
            </w:pPr>
          </w:p>
        </w:tc>
        <w:tc>
          <w:tcPr>
            <w:tcW w:w="4766" w:type="dxa"/>
            <w:shd w:val="clear" w:color="auto" w:fill="auto"/>
          </w:tcPr>
          <w:p w14:paraId="509A65F7" w14:textId="77777777" w:rsidR="00391018" w:rsidRPr="00071AC4" w:rsidRDefault="00391018" w:rsidP="0077390D">
            <w:pPr>
              <w:pStyle w:val="Default"/>
              <w:rPr>
                <w:rFonts w:ascii="Tahoma" w:hAnsi="Tahoma" w:cs="Tahoma"/>
                <w:sz w:val="22"/>
                <w:szCs w:val="22"/>
              </w:rPr>
            </w:pPr>
          </w:p>
        </w:tc>
      </w:tr>
    </w:tbl>
    <w:p w14:paraId="06BB077A" w14:textId="77777777" w:rsidR="00391018" w:rsidRDefault="00391018" w:rsidP="00391018">
      <w:pPr>
        <w:pStyle w:val="Default"/>
        <w:jc w:val="both"/>
        <w:rPr>
          <w:rFonts w:ascii="Tahoma" w:hAnsi="Tahoma" w:cs="Tahoma"/>
          <w:sz w:val="22"/>
          <w:szCs w:val="22"/>
        </w:rPr>
      </w:pPr>
    </w:p>
    <w:p w14:paraId="501A9568" w14:textId="77777777" w:rsidR="00391018" w:rsidRPr="00274810" w:rsidRDefault="00391018" w:rsidP="00391018">
      <w:pPr>
        <w:pStyle w:val="Default"/>
        <w:jc w:val="both"/>
        <w:rPr>
          <w:rFonts w:ascii="Tahoma" w:hAnsi="Tahoma" w:cs="Tahoma"/>
          <w:sz w:val="22"/>
          <w:szCs w:val="22"/>
        </w:rPr>
      </w:pPr>
    </w:p>
    <w:p w14:paraId="26E29891" w14:textId="77777777" w:rsidR="00391018" w:rsidRDefault="00391018" w:rsidP="00391018">
      <w:pPr>
        <w:pStyle w:val="Default"/>
        <w:jc w:val="both"/>
        <w:rPr>
          <w:rFonts w:ascii="Tahoma" w:hAnsi="Tahoma" w:cs="Tahoma"/>
          <w:sz w:val="22"/>
          <w:szCs w:val="22"/>
        </w:rPr>
      </w:pPr>
      <w:r w:rsidRPr="00274810">
        <w:rPr>
          <w:rFonts w:ascii="Tahoma" w:hAnsi="Tahoma" w:cs="Tahoma"/>
          <w:sz w:val="22"/>
          <w:szCs w:val="22"/>
        </w:rPr>
        <w:t xml:space="preserve">Specifically, the Data Processor </w:t>
      </w:r>
      <w:r>
        <w:rPr>
          <w:rFonts w:ascii="Tahoma" w:hAnsi="Tahoma" w:cs="Tahoma"/>
          <w:sz w:val="22"/>
          <w:szCs w:val="22"/>
        </w:rPr>
        <w:t>shall</w:t>
      </w:r>
      <w:r w:rsidRPr="00274810">
        <w:rPr>
          <w:rFonts w:ascii="Tahoma" w:hAnsi="Tahoma" w:cs="Tahoma"/>
          <w:sz w:val="22"/>
          <w:szCs w:val="22"/>
        </w:rPr>
        <w:t xml:space="preserve">: </w:t>
      </w:r>
    </w:p>
    <w:p w14:paraId="5E03A7B9" w14:textId="77777777" w:rsidR="00391018" w:rsidRPr="00274810" w:rsidRDefault="00391018" w:rsidP="00391018">
      <w:pPr>
        <w:pStyle w:val="Default"/>
        <w:jc w:val="both"/>
        <w:rPr>
          <w:rFonts w:ascii="Tahoma" w:hAnsi="Tahoma" w:cs="Tahoma"/>
          <w:sz w:val="22"/>
          <w:szCs w:val="22"/>
        </w:rPr>
      </w:pPr>
    </w:p>
    <w:p w14:paraId="4D465520" w14:textId="77777777" w:rsidR="00391018" w:rsidRDefault="00391018" w:rsidP="00391018">
      <w:pPr>
        <w:pStyle w:val="Default"/>
        <w:numPr>
          <w:ilvl w:val="0"/>
          <w:numId w:val="2"/>
        </w:numPr>
        <w:spacing w:after="240"/>
        <w:ind w:left="567" w:hanging="567"/>
        <w:jc w:val="both"/>
        <w:rPr>
          <w:rFonts w:ascii="Tahoma" w:hAnsi="Tahoma" w:cs="Tahoma"/>
          <w:sz w:val="22"/>
          <w:szCs w:val="22"/>
        </w:rPr>
      </w:pPr>
      <w:r>
        <w:rPr>
          <w:rFonts w:ascii="Tahoma" w:hAnsi="Tahoma" w:cs="Tahoma"/>
          <w:sz w:val="22"/>
          <w:szCs w:val="22"/>
        </w:rPr>
        <w:t>N</w:t>
      </w:r>
      <w:r w:rsidRPr="00274810">
        <w:rPr>
          <w:rFonts w:ascii="Tahoma" w:hAnsi="Tahoma" w:cs="Tahoma"/>
          <w:sz w:val="22"/>
          <w:szCs w:val="22"/>
        </w:rPr>
        <w:t xml:space="preserve">ot act in any way so as to cause the Data Controller to breach of any of its obligations under the </w:t>
      </w:r>
      <w:r>
        <w:rPr>
          <w:rFonts w:ascii="Tahoma" w:hAnsi="Tahoma" w:cs="Tahoma"/>
          <w:sz w:val="22"/>
          <w:szCs w:val="22"/>
        </w:rPr>
        <w:t>Data Protection Legislation;</w:t>
      </w:r>
    </w:p>
    <w:p w14:paraId="1E3C7C34" w14:textId="77777777" w:rsidR="00391018" w:rsidRPr="00274810" w:rsidRDefault="00391018" w:rsidP="00391018">
      <w:pPr>
        <w:pStyle w:val="Default"/>
        <w:numPr>
          <w:ilvl w:val="0"/>
          <w:numId w:val="2"/>
        </w:numPr>
        <w:spacing w:after="240"/>
        <w:ind w:left="567" w:hanging="567"/>
        <w:jc w:val="both"/>
        <w:rPr>
          <w:rFonts w:ascii="Tahoma" w:hAnsi="Tahoma" w:cs="Tahoma"/>
          <w:sz w:val="22"/>
          <w:szCs w:val="22"/>
        </w:rPr>
      </w:pPr>
      <w:r w:rsidRPr="00274810">
        <w:rPr>
          <w:rFonts w:ascii="Tahoma" w:hAnsi="Tahoma" w:cs="Tahoma"/>
          <w:sz w:val="22"/>
          <w:szCs w:val="22"/>
        </w:rPr>
        <w:lastRenderedPageBreak/>
        <w:t>Process Personal Data only in accordance with the written instructions of the Data Controller;</w:t>
      </w:r>
    </w:p>
    <w:p w14:paraId="117586A0" w14:textId="77777777" w:rsidR="00391018" w:rsidRPr="00274810" w:rsidRDefault="00391018" w:rsidP="00391018">
      <w:pPr>
        <w:pStyle w:val="Default"/>
        <w:numPr>
          <w:ilvl w:val="0"/>
          <w:numId w:val="2"/>
        </w:numPr>
        <w:spacing w:after="240"/>
        <w:ind w:left="567" w:hanging="567"/>
        <w:jc w:val="both"/>
        <w:rPr>
          <w:rFonts w:ascii="Tahoma" w:hAnsi="Tahoma" w:cs="Tahoma"/>
          <w:sz w:val="22"/>
          <w:szCs w:val="22"/>
        </w:rPr>
      </w:pPr>
      <w:r w:rsidRPr="00274810">
        <w:rPr>
          <w:rFonts w:ascii="Tahoma" w:hAnsi="Tahoma" w:cs="Tahoma"/>
          <w:sz w:val="22"/>
          <w:szCs w:val="22"/>
        </w:rPr>
        <w:t>Process the Personal Data only to the extent, and in such manner, as is necessary for the provision of the Services or as is required by</w:t>
      </w:r>
      <w:r>
        <w:rPr>
          <w:rFonts w:ascii="Tahoma" w:hAnsi="Tahoma" w:cs="Tahoma"/>
          <w:sz w:val="22"/>
          <w:szCs w:val="22"/>
        </w:rPr>
        <w:t xml:space="preserve"> the Data Protection Legislation, or any other applicable</w:t>
      </w:r>
      <w:r w:rsidRPr="00274810">
        <w:rPr>
          <w:rFonts w:ascii="Tahoma" w:hAnsi="Tahoma" w:cs="Tahoma"/>
          <w:sz w:val="22"/>
          <w:szCs w:val="22"/>
        </w:rPr>
        <w:t xml:space="preserve"> law </w:t>
      </w:r>
      <w:r>
        <w:rPr>
          <w:rFonts w:ascii="Tahoma" w:hAnsi="Tahoma" w:cs="Tahoma"/>
          <w:sz w:val="22"/>
          <w:szCs w:val="22"/>
        </w:rPr>
        <w:t xml:space="preserve">(and immediately inform the Data Controller if it believes any instruction or processing is likely to breach such law) </w:t>
      </w:r>
      <w:r w:rsidRPr="00274810">
        <w:rPr>
          <w:rFonts w:ascii="Tahoma" w:hAnsi="Tahoma" w:cs="Tahoma"/>
          <w:sz w:val="22"/>
          <w:szCs w:val="22"/>
        </w:rPr>
        <w:t xml:space="preserve">or any regulatory </w:t>
      </w:r>
      <w:proofErr w:type="gramStart"/>
      <w:r w:rsidRPr="00274810">
        <w:rPr>
          <w:rFonts w:ascii="Tahoma" w:hAnsi="Tahoma" w:cs="Tahoma"/>
          <w:sz w:val="22"/>
          <w:szCs w:val="22"/>
        </w:rPr>
        <w:t>body</w:t>
      </w:r>
      <w:r>
        <w:rPr>
          <w:rFonts w:ascii="Tahoma" w:hAnsi="Tahoma" w:cs="Tahoma"/>
          <w:sz w:val="22"/>
          <w:szCs w:val="22"/>
        </w:rPr>
        <w:t xml:space="preserve"> </w:t>
      </w:r>
      <w:r w:rsidRPr="00274810">
        <w:rPr>
          <w:rFonts w:ascii="Tahoma" w:hAnsi="Tahoma" w:cs="Tahoma"/>
          <w:sz w:val="22"/>
          <w:szCs w:val="22"/>
        </w:rPr>
        <w:t>;</w:t>
      </w:r>
      <w:proofErr w:type="gramEnd"/>
      <w:r w:rsidRPr="00274810">
        <w:rPr>
          <w:rFonts w:ascii="Tahoma" w:hAnsi="Tahoma" w:cs="Tahoma"/>
          <w:sz w:val="22"/>
          <w:szCs w:val="22"/>
        </w:rPr>
        <w:t xml:space="preserve"> </w:t>
      </w:r>
    </w:p>
    <w:p w14:paraId="64BA5049" w14:textId="77777777" w:rsidR="00391018" w:rsidRPr="00274810" w:rsidRDefault="00391018" w:rsidP="00391018">
      <w:pPr>
        <w:pStyle w:val="Default"/>
        <w:numPr>
          <w:ilvl w:val="0"/>
          <w:numId w:val="2"/>
        </w:numPr>
        <w:spacing w:after="240"/>
        <w:ind w:left="567" w:hanging="567"/>
        <w:jc w:val="both"/>
        <w:rPr>
          <w:rFonts w:ascii="Tahoma" w:hAnsi="Tahoma" w:cs="Tahoma"/>
          <w:sz w:val="22"/>
          <w:szCs w:val="22"/>
        </w:rPr>
      </w:pPr>
      <w:r w:rsidRPr="00274810">
        <w:rPr>
          <w:rFonts w:ascii="Tahoma" w:hAnsi="Tahoma" w:cs="Tahoma"/>
          <w:sz w:val="22"/>
          <w:szCs w:val="22"/>
        </w:rPr>
        <w:t>Implement appropriate technological and organisational measures to protect against accidental loss, destruction, damage, alteration or disclosure</w:t>
      </w:r>
      <w:r>
        <w:rPr>
          <w:rFonts w:ascii="Tahoma" w:hAnsi="Tahoma" w:cs="Tahoma"/>
          <w:sz w:val="22"/>
          <w:szCs w:val="22"/>
        </w:rPr>
        <w:t xml:space="preserve"> of any Personal Data</w:t>
      </w:r>
      <w:r w:rsidRPr="00274810">
        <w:rPr>
          <w:rFonts w:ascii="Tahoma" w:hAnsi="Tahoma" w:cs="Tahoma"/>
          <w:sz w:val="22"/>
          <w:szCs w:val="22"/>
        </w:rPr>
        <w:t xml:space="preserve">. Such measures shall be appropriate to the loss which might result from any unauthorised or unlawful processing, accidental loss, destruction or damage to the Personal Data and having regard to the nature of the Personal Data which is to be protected; </w:t>
      </w:r>
    </w:p>
    <w:p w14:paraId="5AA6E825" w14:textId="77777777" w:rsidR="00391018" w:rsidRPr="00274810" w:rsidRDefault="00391018" w:rsidP="00391018">
      <w:pPr>
        <w:pStyle w:val="Default"/>
        <w:numPr>
          <w:ilvl w:val="0"/>
          <w:numId w:val="2"/>
        </w:numPr>
        <w:spacing w:after="240"/>
        <w:ind w:left="567" w:hanging="567"/>
        <w:jc w:val="both"/>
        <w:rPr>
          <w:rFonts w:ascii="Tahoma" w:hAnsi="Tahoma" w:cs="Tahoma"/>
          <w:sz w:val="22"/>
          <w:szCs w:val="22"/>
        </w:rPr>
      </w:pPr>
      <w:r w:rsidRPr="00274810">
        <w:rPr>
          <w:rFonts w:ascii="Tahoma" w:hAnsi="Tahoma" w:cs="Tahoma"/>
          <w:sz w:val="22"/>
          <w:szCs w:val="22"/>
        </w:rPr>
        <w:t>Take reasonable steps to ensure the reliability of any employees, workers</w:t>
      </w:r>
      <w:r>
        <w:rPr>
          <w:rFonts w:ascii="Tahoma" w:hAnsi="Tahoma" w:cs="Tahoma"/>
          <w:sz w:val="22"/>
          <w:szCs w:val="22"/>
        </w:rPr>
        <w:t>, agents or sub-processors</w:t>
      </w:r>
      <w:r w:rsidRPr="00274810">
        <w:rPr>
          <w:rFonts w:ascii="Tahoma" w:hAnsi="Tahoma" w:cs="Tahoma"/>
          <w:sz w:val="22"/>
          <w:szCs w:val="22"/>
        </w:rPr>
        <w:t xml:space="preserve"> or contractors who have access to the Personal Data; </w:t>
      </w:r>
    </w:p>
    <w:p w14:paraId="5024B54C" w14:textId="77777777" w:rsidR="00391018" w:rsidRDefault="00391018" w:rsidP="00391018">
      <w:pPr>
        <w:pStyle w:val="Default"/>
        <w:numPr>
          <w:ilvl w:val="0"/>
          <w:numId w:val="2"/>
        </w:numPr>
        <w:spacing w:after="240"/>
        <w:ind w:left="567" w:hanging="567"/>
        <w:jc w:val="both"/>
        <w:rPr>
          <w:rFonts w:ascii="Tahoma" w:hAnsi="Tahoma" w:cs="Tahoma"/>
          <w:sz w:val="22"/>
          <w:szCs w:val="22"/>
        </w:rPr>
      </w:pPr>
      <w:r w:rsidRPr="00274810">
        <w:rPr>
          <w:rFonts w:ascii="Tahoma" w:hAnsi="Tahoma" w:cs="Tahoma"/>
          <w:sz w:val="22"/>
          <w:szCs w:val="22"/>
        </w:rPr>
        <w:t xml:space="preserve">Ensure that any employees, workers or contractors </w:t>
      </w:r>
      <w:r>
        <w:rPr>
          <w:rFonts w:ascii="Tahoma" w:hAnsi="Tahoma" w:cs="Tahoma"/>
          <w:sz w:val="22"/>
          <w:szCs w:val="22"/>
        </w:rPr>
        <w:t xml:space="preserve">authorised to process </w:t>
      </w:r>
      <w:r w:rsidRPr="00274810">
        <w:rPr>
          <w:rFonts w:ascii="Tahoma" w:hAnsi="Tahoma" w:cs="Tahoma"/>
          <w:sz w:val="22"/>
          <w:szCs w:val="22"/>
        </w:rPr>
        <w:t xml:space="preserve">the Personal Data are informed of the confidential nature of the Personal Data and comply with the obligations set out in this Agreement; </w:t>
      </w:r>
    </w:p>
    <w:p w14:paraId="2B4C06FE" w14:textId="77777777" w:rsidR="00391018" w:rsidRPr="00274810" w:rsidRDefault="00391018" w:rsidP="00391018">
      <w:pPr>
        <w:pStyle w:val="Default"/>
        <w:numPr>
          <w:ilvl w:val="0"/>
          <w:numId w:val="2"/>
        </w:numPr>
        <w:spacing w:after="240"/>
        <w:jc w:val="both"/>
        <w:rPr>
          <w:rFonts w:ascii="Tahoma" w:hAnsi="Tahoma" w:cs="Tahoma"/>
          <w:sz w:val="22"/>
          <w:szCs w:val="22"/>
        </w:rPr>
      </w:pPr>
      <w:r>
        <w:rPr>
          <w:rFonts w:ascii="Tahoma" w:hAnsi="Tahoma" w:cs="Tahoma"/>
          <w:sz w:val="22"/>
          <w:szCs w:val="22"/>
        </w:rPr>
        <w:t xml:space="preserve">   Ensure that the Personal Data is not made available by default to all </w:t>
      </w:r>
      <w:r w:rsidRPr="00AE26B1">
        <w:rPr>
          <w:rFonts w:ascii="Tahoma" w:hAnsi="Tahoma" w:cs="Tahoma"/>
          <w:sz w:val="22"/>
          <w:szCs w:val="22"/>
        </w:rPr>
        <w:t xml:space="preserve">employees, workers or contractors </w:t>
      </w:r>
      <w:r>
        <w:rPr>
          <w:rFonts w:ascii="Tahoma" w:hAnsi="Tahoma" w:cs="Tahoma"/>
          <w:sz w:val="22"/>
          <w:szCs w:val="22"/>
        </w:rPr>
        <w:t xml:space="preserve">of the Data Processor or any sub-contractor and only to such individuals as are strictly required in order to meet the obligations under this Agreement have access to the Personal Data; </w:t>
      </w:r>
    </w:p>
    <w:p w14:paraId="1EB504B5" w14:textId="77777777" w:rsidR="00391018" w:rsidRPr="00274810" w:rsidRDefault="00391018" w:rsidP="00391018">
      <w:pPr>
        <w:pStyle w:val="Default"/>
        <w:numPr>
          <w:ilvl w:val="0"/>
          <w:numId w:val="2"/>
        </w:numPr>
        <w:spacing w:after="240"/>
        <w:ind w:left="567" w:hanging="567"/>
        <w:jc w:val="both"/>
        <w:rPr>
          <w:rFonts w:ascii="Tahoma" w:hAnsi="Tahoma" w:cs="Tahoma"/>
          <w:sz w:val="22"/>
          <w:szCs w:val="22"/>
        </w:rPr>
      </w:pPr>
      <w:r w:rsidRPr="00274810">
        <w:rPr>
          <w:rFonts w:ascii="Tahoma" w:hAnsi="Tahoma" w:cs="Tahoma"/>
          <w:sz w:val="22"/>
          <w:szCs w:val="22"/>
        </w:rPr>
        <w:t xml:space="preserve">Ensure that </w:t>
      </w:r>
      <w:r>
        <w:rPr>
          <w:rFonts w:ascii="Tahoma" w:hAnsi="Tahoma" w:cs="Tahoma"/>
          <w:sz w:val="22"/>
          <w:szCs w:val="22"/>
        </w:rPr>
        <w:t xml:space="preserve">all </w:t>
      </w:r>
      <w:r w:rsidRPr="00274810">
        <w:rPr>
          <w:rFonts w:ascii="Tahoma" w:hAnsi="Tahoma" w:cs="Tahoma"/>
          <w:sz w:val="22"/>
          <w:szCs w:val="22"/>
        </w:rPr>
        <w:t>Personal Data is</w:t>
      </w:r>
      <w:r>
        <w:rPr>
          <w:rFonts w:ascii="Tahoma" w:hAnsi="Tahoma" w:cs="Tahoma"/>
          <w:sz w:val="22"/>
          <w:szCs w:val="22"/>
        </w:rPr>
        <w:t xml:space="preserve"> treated as confidential information and is not</w:t>
      </w:r>
      <w:r w:rsidRPr="00274810">
        <w:rPr>
          <w:rFonts w:ascii="Tahoma" w:hAnsi="Tahoma" w:cs="Tahoma"/>
          <w:sz w:val="22"/>
          <w:szCs w:val="22"/>
        </w:rPr>
        <w:t xml:space="preserve"> published, disclosed or divulged to any third party by the Data Processor or any of its employees, workers or contractors, unless directed in writing to do so by the Data Controller; </w:t>
      </w:r>
    </w:p>
    <w:p w14:paraId="218263B4" w14:textId="77777777" w:rsidR="00391018" w:rsidRPr="00274810" w:rsidRDefault="00391018" w:rsidP="00391018">
      <w:pPr>
        <w:pStyle w:val="Default"/>
        <w:numPr>
          <w:ilvl w:val="0"/>
          <w:numId w:val="2"/>
        </w:numPr>
        <w:spacing w:after="240"/>
        <w:jc w:val="both"/>
        <w:rPr>
          <w:rFonts w:ascii="Tahoma" w:hAnsi="Tahoma" w:cs="Tahoma"/>
          <w:sz w:val="22"/>
          <w:szCs w:val="22"/>
        </w:rPr>
      </w:pPr>
      <w:r w:rsidRPr="00274810">
        <w:rPr>
          <w:rFonts w:ascii="Tahoma" w:hAnsi="Tahoma" w:cs="Tahoma"/>
          <w:sz w:val="22"/>
          <w:szCs w:val="22"/>
        </w:rPr>
        <w:t>Notify the Data Controller in writing</w:t>
      </w:r>
      <w:r>
        <w:rPr>
          <w:rFonts w:ascii="Tahoma" w:hAnsi="Tahoma" w:cs="Tahoma"/>
          <w:sz w:val="22"/>
          <w:szCs w:val="22"/>
        </w:rPr>
        <w:t xml:space="preserve"> and by email</w:t>
      </w:r>
      <w:r w:rsidRPr="00274810">
        <w:rPr>
          <w:rFonts w:ascii="Tahoma" w:hAnsi="Tahoma" w:cs="Tahoma"/>
          <w:sz w:val="22"/>
          <w:szCs w:val="22"/>
        </w:rPr>
        <w:t xml:space="preserve"> </w:t>
      </w:r>
      <w:r w:rsidRPr="003D4491">
        <w:rPr>
          <w:rFonts w:ascii="Tahoma" w:hAnsi="Tahoma" w:cs="Tahoma"/>
          <w:sz w:val="22"/>
          <w:szCs w:val="22"/>
        </w:rPr>
        <w:t xml:space="preserve">(as soon as possible and always within five </w:t>
      </w:r>
      <w:r>
        <w:rPr>
          <w:rFonts w:ascii="Tahoma" w:hAnsi="Tahoma" w:cs="Tahoma"/>
          <w:sz w:val="22"/>
          <w:szCs w:val="22"/>
        </w:rPr>
        <w:t>w</w:t>
      </w:r>
      <w:r w:rsidRPr="003D4491">
        <w:rPr>
          <w:rFonts w:ascii="Tahoma" w:hAnsi="Tahoma" w:cs="Tahoma"/>
          <w:sz w:val="22"/>
          <w:szCs w:val="22"/>
        </w:rPr>
        <w:t xml:space="preserve">orking </w:t>
      </w:r>
      <w:r>
        <w:rPr>
          <w:rFonts w:ascii="Tahoma" w:hAnsi="Tahoma" w:cs="Tahoma"/>
          <w:sz w:val="22"/>
          <w:szCs w:val="22"/>
        </w:rPr>
        <w:t>d</w:t>
      </w:r>
      <w:r w:rsidRPr="003D4491">
        <w:rPr>
          <w:rFonts w:ascii="Tahoma" w:hAnsi="Tahoma" w:cs="Tahoma"/>
          <w:sz w:val="22"/>
          <w:szCs w:val="22"/>
        </w:rPr>
        <w:t xml:space="preserve">ays) </w:t>
      </w:r>
      <w:r w:rsidRPr="00274810">
        <w:rPr>
          <w:rFonts w:ascii="Tahoma" w:hAnsi="Tahoma" w:cs="Tahoma"/>
          <w:sz w:val="22"/>
          <w:szCs w:val="22"/>
        </w:rPr>
        <w:t xml:space="preserve">if the Data Processor or any of its employees, workers or contractors receives or becomes aware of: </w:t>
      </w:r>
    </w:p>
    <w:p w14:paraId="2237C2F7" w14:textId="77777777" w:rsidR="00391018" w:rsidRPr="00274810" w:rsidRDefault="00391018" w:rsidP="00391018">
      <w:pPr>
        <w:pStyle w:val="Default"/>
        <w:numPr>
          <w:ilvl w:val="1"/>
          <w:numId w:val="2"/>
        </w:numPr>
        <w:spacing w:after="240"/>
        <w:ind w:left="1418" w:hanging="851"/>
        <w:jc w:val="both"/>
        <w:rPr>
          <w:rFonts w:ascii="Tahoma" w:hAnsi="Tahoma" w:cs="Tahoma"/>
          <w:sz w:val="22"/>
          <w:szCs w:val="22"/>
        </w:rPr>
      </w:pPr>
      <w:r>
        <w:rPr>
          <w:rFonts w:ascii="Tahoma" w:hAnsi="Tahoma" w:cs="Tahoma"/>
          <w:sz w:val="22"/>
          <w:szCs w:val="22"/>
        </w:rPr>
        <w:t>a</w:t>
      </w:r>
      <w:r w:rsidRPr="00274810">
        <w:rPr>
          <w:rFonts w:ascii="Tahoma" w:hAnsi="Tahoma" w:cs="Tahoma"/>
          <w:sz w:val="22"/>
          <w:szCs w:val="22"/>
        </w:rPr>
        <w:t xml:space="preserve"> request from a Data Subject to have access to that person’s Personal Data</w:t>
      </w:r>
      <w:r>
        <w:rPr>
          <w:rFonts w:ascii="Tahoma" w:hAnsi="Tahoma" w:cs="Tahoma"/>
          <w:sz w:val="22"/>
          <w:szCs w:val="22"/>
        </w:rPr>
        <w:t xml:space="preserve"> or otherwise </w:t>
      </w:r>
      <w:r w:rsidRPr="002C6B4C">
        <w:rPr>
          <w:rFonts w:ascii="Tahoma" w:hAnsi="Tahoma" w:cs="Tahoma"/>
          <w:sz w:val="22"/>
          <w:szCs w:val="22"/>
        </w:rPr>
        <w:t>exercise that person’s data subject rights</w:t>
      </w:r>
      <w:r w:rsidRPr="00274810">
        <w:rPr>
          <w:rFonts w:ascii="Tahoma" w:hAnsi="Tahoma" w:cs="Tahoma"/>
          <w:sz w:val="22"/>
          <w:szCs w:val="22"/>
        </w:rPr>
        <w:t xml:space="preserve">;  </w:t>
      </w:r>
    </w:p>
    <w:p w14:paraId="503F37A6" w14:textId="77777777" w:rsidR="00391018" w:rsidRPr="00274810" w:rsidRDefault="00391018" w:rsidP="00391018">
      <w:pPr>
        <w:pStyle w:val="Default"/>
        <w:numPr>
          <w:ilvl w:val="1"/>
          <w:numId w:val="2"/>
        </w:numPr>
        <w:spacing w:after="240"/>
        <w:ind w:left="1418" w:hanging="851"/>
        <w:jc w:val="both"/>
        <w:rPr>
          <w:rFonts w:ascii="Tahoma" w:hAnsi="Tahoma" w:cs="Tahoma"/>
          <w:sz w:val="22"/>
          <w:szCs w:val="22"/>
        </w:rPr>
      </w:pPr>
      <w:r>
        <w:rPr>
          <w:rFonts w:ascii="Tahoma" w:hAnsi="Tahoma" w:cs="Tahoma"/>
          <w:sz w:val="22"/>
          <w:szCs w:val="22"/>
        </w:rPr>
        <w:t>a</w:t>
      </w:r>
      <w:r w:rsidRPr="00274810">
        <w:rPr>
          <w:rFonts w:ascii="Tahoma" w:hAnsi="Tahoma" w:cs="Tahoma"/>
          <w:sz w:val="22"/>
          <w:szCs w:val="22"/>
        </w:rPr>
        <w:t xml:space="preserve"> complaint or request relating to the Data Controller’s obligations under the </w:t>
      </w:r>
      <w:r>
        <w:rPr>
          <w:rFonts w:ascii="Tahoma" w:hAnsi="Tahoma" w:cs="Tahoma"/>
          <w:sz w:val="22"/>
          <w:szCs w:val="22"/>
        </w:rPr>
        <w:t>Data Protection Legislation</w:t>
      </w:r>
      <w:r w:rsidRPr="00274810">
        <w:rPr>
          <w:rFonts w:ascii="Tahoma" w:hAnsi="Tahoma" w:cs="Tahoma"/>
          <w:sz w:val="22"/>
          <w:szCs w:val="22"/>
        </w:rPr>
        <w:t xml:space="preserve">; </w:t>
      </w:r>
    </w:p>
    <w:p w14:paraId="2446C4CE" w14:textId="77777777" w:rsidR="00391018" w:rsidRPr="00274810" w:rsidRDefault="00391018" w:rsidP="00391018">
      <w:pPr>
        <w:pStyle w:val="Default"/>
        <w:numPr>
          <w:ilvl w:val="0"/>
          <w:numId w:val="2"/>
        </w:numPr>
        <w:spacing w:after="240"/>
        <w:ind w:left="567" w:hanging="567"/>
        <w:jc w:val="both"/>
        <w:rPr>
          <w:rFonts w:ascii="Tahoma" w:hAnsi="Tahoma" w:cs="Tahoma"/>
          <w:sz w:val="22"/>
          <w:szCs w:val="22"/>
        </w:rPr>
      </w:pPr>
      <w:r w:rsidRPr="00274810">
        <w:rPr>
          <w:rFonts w:ascii="Tahoma" w:hAnsi="Tahoma" w:cs="Tahoma"/>
          <w:sz w:val="22"/>
          <w:szCs w:val="22"/>
        </w:rPr>
        <w:t>Co-operate fully with the Data Controller in relation to any complaint or request made</w:t>
      </w:r>
      <w:r>
        <w:rPr>
          <w:rFonts w:ascii="Tahoma" w:hAnsi="Tahoma" w:cs="Tahoma"/>
          <w:sz w:val="22"/>
          <w:szCs w:val="22"/>
        </w:rPr>
        <w:t xml:space="preserve"> by any Data Subject, regulatory body, supervisory authority and/or court of competent jurisdiction</w:t>
      </w:r>
      <w:r w:rsidRPr="00274810">
        <w:rPr>
          <w:rFonts w:ascii="Tahoma" w:hAnsi="Tahoma" w:cs="Tahoma"/>
          <w:sz w:val="22"/>
          <w:szCs w:val="22"/>
        </w:rPr>
        <w:t>, including by</w:t>
      </w:r>
      <w:r>
        <w:rPr>
          <w:rFonts w:ascii="Tahoma" w:hAnsi="Tahoma" w:cs="Tahoma"/>
          <w:sz w:val="22"/>
          <w:szCs w:val="22"/>
        </w:rPr>
        <w:t xml:space="preserve"> promptly (and in any event within the timescales required by the Data Controller)</w:t>
      </w:r>
      <w:r w:rsidRPr="00274810">
        <w:rPr>
          <w:rFonts w:ascii="Tahoma" w:hAnsi="Tahoma" w:cs="Tahoma"/>
          <w:sz w:val="22"/>
          <w:szCs w:val="22"/>
        </w:rPr>
        <w:t xml:space="preserve">: </w:t>
      </w:r>
    </w:p>
    <w:p w14:paraId="49F8E315" w14:textId="77777777" w:rsidR="00391018" w:rsidRDefault="00391018" w:rsidP="00391018">
      <w:pPr>
        <w:pStyle w:val="Default"/>
        <w:numPr>
          <w:ilvl w:val="1"/>
          <w:numId w:val="2"/>
        </w:numPr>
        <w:spacing w:after="240"/>
        <w:ind w:left="1418" w:hanging="851"/>
        <w:jc w:val="both"/>
        <w:rPr>
          <w:rFonts w:ascii="Tahoma" w:hAnsi="Tahoma" w:cs="Tahoma"/>
          <w:sz w:val="22"/>
          <w:szCs w:val="22"/>
        </w:rPr>
      </w:pPr>
      <w:r w:rsidRPr="00274810">
        <w:rPr>
          <w:rFonts w:ascii="Tahoma" w:hAnsi="Tahoma" w:cs="Tahoma"/>
          <w:sz w:val="22"/>
          <w:szCs w:val="22"/>
        </w:rPr>
        <w:t xml:space="preserve">providing the Data Controller with full details of </w:t>
      </w:r>
      <w:r>
        <w:rPr>
          <w:rFonts w:ascii="Tahoma" w:hAnsi="Tahoma" w:cs="Tahoma"/>
          <w:sz w:val="22"/>
          <w:szCs w:val="22"/>
        </w:rPr>
        <w:t xml:space="preserve">any </w:t>
      </w:r>
      <w:r w:rsidRPr="00274810">
        <w:rPr>
          <w:rFonts w:ascii="Tahoma" w:hAnsi="Tahoma" w:cs="Tahoma"/>
          <w:sz w:val="22"/>
          <w:szCs w:val="22"/>
        </w:rPr>
        <w:t>complaint or request</w:t>
      </w:r>
      <w:r>
        <w:rPr>
          <w:rFonts w:ascii="Tahoma" w:hAnsi="Tahoma" w:cs="Tahoma"/>
          <w:sz w:val="22"/>
          <w:szCs w:val="22"/>
        </w:rPr>
        <w:t xml:space="preserve"> that it receives directly</w:t>
      </w:r>
      <w:r w:rsidRPr="00274810">
        <w:rPr>
          <w:rFonts w:ascii="Tahoma" w:hAnsi="Tahoma" w:cs="Tahoma"/>
          <w:sz w:val="22"/>
          <w:szCs w:val="22"/>
        </w:rPr>
        <w:t xml:space="preserve">; </w:t>
      </w:r>
    </w:p>
    <w:p w14:paraId="6C2C8B12" w14:textId="77777777" w:rsidR="00391018" w:rsidRPr="00274810" w:rsidRDefault="00391018" w:rsidP="00391018">
      <w:pPr>
        <w:pStyle w:val="Default"/>
        <w:numPr>
          <w:ilvl w:val="1"/>
          <w:numId w:val="2"/>
        </w:numPr>
        <w:spacing w:after="240"/>
        <w:ind w:left="1418" w:hanging="851"/>
        <w:jc w:val="both"/>
        <w:rPr>
          <w:rFonts w:ascii="Tahoma" w:hAnsi="Tahoma" w:cs="Tahoma"/>
          <w:sz w:val="22"/>
          <w:szCs w:val="22"/>
        </w:rPr>
      </w:pPr>
      <w:r w:rsidRPr="0099102C">
        <w:rPr>
          <w:rFonts w:ascii="Tahoma" w:hAnsi="Tahoma" w:cs="Tahoma"/>
          <w:sz w:val="22"/>
          <w:szCs w:val="22"/>
        </w:rPr>
        <w:t xml:space="preserve">providing reasonable assistance to the Data Controller in dealing with or responding to any </w:t>
      </w:r>
      <w:r>
        <w:rPr>
          <w:rFonts w:ascii="Tahoma" w:hAnsi="Tahoma" w:cs="Tahoma"/>
          <w:sz w:val="22"/>
          <w:szCs w:val="22"/>
        </w:rPr>
        <w:t>r</w:t>
      </w:r>
      <w:r w:rsidRPr="0099102C">
        <w:rPr>
          <w:rFonts w:ascii="Tahoma" w:hAnsi="Tahoma" w:cs="Tahoma"/>
          <w:sz w:val="22"/>
          <w:szCs w:val="22"/>
        </w:rPr>
        <w:t>equest or any complaint</w:t>
      </w:r>
      <w:r>
        <w:rPr>
          <w:rFonts w:ascii="Tahoma" w:hAnsi="Tahoma" w:cs="Tahoma"/>
          <w:sz w:val="22"/>
          <w:szCs w:val="22"/>
        </w:rPr>
        <w:t>;</w:t>
      </w:r>
    </w:p>
    <w:p w14:paraId="03E027B4" w14:textId="77777777" w:rsidR="00391018" w:rsidRPr="00274810" w:rsidRDefault="00391018" w:rsidP="00391018">
      <w:pPr>
        <w:pStyle w:val="Default"/>
        <w:numPr>
          <w:ilvl w:val="1"/>
          <w:numId w:val="2"/>
        </w:numPr>
        <w:spacing w:after="240"/>
        <w:ind w:left="1418" w:hanging="851"/>
        <w:jc w:val="both"/>
        <w:rPr>
          <w:rFonts w:ascii="Tahoma" w:hAnsi="Tahoma" w:cs="Tahoma"/>
          <w:sz w:val="22"/>
          <w:szCs w:val="22"/>
        </w:rPr>
      </w:pPr>
      <w:r w:rsidRPr="00274810">
        <w:rPr>
          <w:rFonts w:ascii="Tahoma" w:hAnsi="Tahoma" w:cs="Tahoma"/>
          <w:sz w:val="22"/>
          <w:szCs w:val="22"/>
        </w:rPr>
        <w:t>providing the Data Controller with any Personal Data it holds in relation to a Data Subject (within the timescales required by the Data Controller under the</w:t>
      </w:r>
      <w:r>
        <w:rPr>
          <w:rFonts w:ascii="Tahoma" w:hAnsi="Tahoma" w:cs="Tahoma"/>
          <w:sz w:val="22"/>
          <w:szCs w:val="22"/>
        </w:rPr>
        <w:t xml:space="preserve"> Data Protection Legislation);</w:t>
      </w:r>
      <w:r w:rsidRPr="00274810">
        <w:rPr>
          <w:rFonts w:ascii="Tahoma" w:hAnsi="Tahoma" w:cs="Tahoma"/>
          <w:sz w:val="22"/>
          <w:szCs w:val="22"/>
        </w:rPr>
        <w:t xml:space="preserve"> and </w:t>
      </w:r>
    </w:p>
    <w:p w14:paraId="495FE91A" w14:textId="77777777" w:rsidR="00391018" w:rsidRPr="00274810" w:rsidRDefault="00391018" w:rsidP="00391018">
      <w:pPr>
        <w:pStyle w:val="Default"/>
        <w:numPr>
          <w:ilvl w:val="1"/>
          <w:numId w:val="2"/>
        </w:numPr>
        <w:spacing w:after="240"/>
        <w:ind w:left="1418" w:hanging="851"/>
        <w:jc w:val="both"/>
        <w:rPr>
          <w:rFonts w:ascii="Tahoma" w:hAnsi="Tahoma" w:cs="Tahoma"/>
          <w:sz w:val="22"/>
          <w:szCs w:val="22"/>
        </w:rPr>
      </w:pPr>
      <w:r w:rsidRPr="00274810">
        <w:rPr>
          <w:rFonts w:ascii="Tahoma" w:hAnsi="Tahoma" w:cs="Tahoma"/>
          <w:sz w:val="22"/>
          <w:szCs w:val="22"/>
        </w:rPr>
        <w:lastRenderedPageBreak/>
        <w:t xml:space="preserve">providing the Data Controller with any information </w:t>
      </w:r>
      <w:r>
        <w:rPr>
          <w:rFonts w:ascii="Tahoma" w:hAnsi="Tahoma" w:cs="Tahoma"/>
          <w:sz w:val="22"/>
          <w:szCs w:val="22"/>
        </w:rPr>
        <w:t>(including any information required to demonstrate compliance with the Data Protection Legislation)</w:t>
      </w:r>
      <w:r w:rsidRPr="00274810">
        <w:rPr>
          <w:rFonts w:ascii="Tahoma" w:hAnsi="Tahoma" w:cs="Tahoma"/>
          <w:sz w:val="22"/>
          <w:szCs w:val="22"/>
        </w:rPr>
        <w:t xml:space="preserve"> </w:t>
      </w:r>
      <w:r>
        <w:rPr>
          <w:rFonts w:ascii="Tahoma" w:hAnsi="Tahoma" w:cs="Tahoma"/>
          <w:sz w:val="22"/>
          <w:szCs w:val="22"/>
        </w:rPr>
        <w:t xml:space="preserve">required </w:t>
      </w:r>
      <w:r w:rsidRPr="00274810">
        <w:rPr>
          <w:rFonts w:ascii="Tahoma" w:hAnsi="Tahoma" w:cs="Tahoma"/>
          <w:sz w:val="22"/>
          <w:szCs w:val="22"/>
        </w:rPr>
        <w:t>by the Data Controller</w:t>
      </w:r>
      <w:r>
        <w:rPr>
          <w:rFonts w:ascii="Tahoma" w:hAnsi="Tahoma" w:cs="Tahoma"/>
          <w:sz w:val="22"/>
          <w:szCs w:val="22"/>
        </w:rPr>
        <w:t xml:space="preserve"> to respond properly to the request or complaint</w:t>
      </w:r>
      <w:r w:rsidRPr="00274810">
        <w:rPr>
          <w:rFonts w:ascii="Tahoma" w:hAnsi="Tahoma" w:cs="Tahoma"/>
          <w:sz w:val="22"/>
          <w:szCs w:val="22"/>
        </w:rPr>
        <w:t xml:space="preserve">. </w:t>
      </w:r>
    </w:p>
    <w:p w14:paraId="7F7E5392" w14:textId="77777777" w:rsidR="00391018" w:rsidRPr="00274810" w:rsidRDefault="00391018" w:rsidP="00391018">
      <w:pPr>
        <w:pStyle w:val="Default"/>
        <w:numPr>
          <w:ilvl w:val="0"/>
          <w:numId w:val="2"/>
        </w:numPr>
        <w:spacing w:after="240"/>
        <w:ind w:left="567" w:hanging="567"/>
        <w:jc w:val="both"/>
        <w:rPr>
          <w:rFonts w:ascii="Tahoma" w:hAnsi="Tahoma" w:cs="Tahoma"/>
          <w:sz w:val="22"/>
          <w:szCs w:val="22"/>
        </w:rPr>
      </w:pPr>
      <w:r w:rsidRPr="00274810">
        <w:rPr>
          <w:rFonts w:ascii="Tahoma" w:hAnsi="Tahoma" w:cs="Tahoma"/>
          <w:sz w:val="22"/>
          <w:szCs w:val="22"/>
        </w:rPr>
        <w:t xml:space="preserve">Permit the Data Controller’s representatives (subject to reasonable and appropriate confidentiality undertakings), to inspect and audit its data processing activities (and/or those of its permitted agents, subsidiaries and </w:t>
      </w:r>
      <w:r>
        <w:rPr>
          <w:rFonts w:ascii="Tahoma" w:hAnsi="Tahoma" w:cs="Tahoma"/>
          <w:sz w:val="22"/>
          <w:szCs w:val="22"/>
        </w:rPr>
        <w:t>sub-processor</w:t>
      </w:r>
      <w:r w:rsidRPr="00274810">
        <w:rPr>
          <w:rFonts w:ascii="Tahoma" w:hAnsi="Tahoma" w:cs="Tahoma"/>
          <w:sz w:val="22"/>
          <w:szCs w:val="22"/>
        </w:rPr>
        <w:t xml:space="preserve">s) and comply with all reasonable requests or directions by the Data Controller to enable the Data Controller to verify and/or procure that the Data Processor is in full compliance with its obligations under this Agreement; </w:t>
      </w:r>
    </w:p>
    <w:p w14:paraId="2C591308" w14:textId="77777777" w:rsidR="00391018" w:rsidRPr="00274810" w:rsidRDefault="00391018" w:rsidP="00391018">
      <w:pPr>
        <w:pStyle w:val="Default"/>
        <w:numPr>
          <w:ilvl w:val="0"/>
          <w:numId w:val="2"/>
        </w:numPr>
        <w:spacing w:after="240"/>
        <w:ind w:left="567" w:hanging="567"/>
        <w:jc w:val="both"/>
        <w:rPr>
          <w:rFonts w:ascii="Tahoma" w:hAnsi="Tahoma" w:cs="Tahoma"/>
          <w:sz w:val="22"/>
          <w:szCs w:val="22"/>
        </w:rPr>
      </w:pPr>
      <w:r w:rsidRPr="00274810">
        <w:rPr>
          <w:rFonts w:ascii="Tahoma" w:hAnsi="Tahoma" w:cs="Tahoma"/>
          <w:sz w:val="22"/>
          <w:szCs w:val="22"/>
        </w:rPr>
        <w:t>Not process Personal Data outside the</w:t>
      </w:r>
      <w:r>
        <w:rPr>
          <w:rFonts w:ascii="Tahoma" w:hAnsi="Tahoma" w:cs="Tahoma"/>
          <w:sz w:val="22"/>
          <w:szCs w:val="22"/>
        </w:rPr>
        <w:t xml:space="preserve"> </w:t>
      </w:r>
      <w:r w:rsidRPr="002C6B4C">
        <w:rPr>
          <w:rFonts w:ascii="Tahoma" w:hAnsi="Tahoma" w:cs="Tahoma"/>
          <w:sz w:val="22"/>
          <w:szCs w:val="22"/>
        </w:rPr>
        <w:t>United Kingdom</w:t>
      </w:r>
      <w:r>
        <w:rPr>
          <w:rFonts w:ascii="Tahoma" w:hAnsi="Tahoma" w:cs="Tahoma"/>
          <w:sz w:val="22"/>
          <w:szCs w:val="22"/>
        </w:rPr>
        <w:t xml:space="preserve"> or</w:t>
      </w:r>
      <w:r w:rsidRPr="00274810">
        <w:rPr>
          <w:rFonts w:ascii="Tahoma" w:hAnsi="Tahoma" w:cs="Tahoma"/>
          <w:sz w:val="22"/>
          <w:szCs w:val="22"/>
        </w:rPr>
        <w:t xml:space="preserve"> European Economic Area (which for the avoidance of doubt includes storage in any cloud or other such facility which is controlled, regulated and/or hosted outside the </w:t>
      </w:r>
      <w:r w:rsidRPr="002C6B4C">
        <w:rPr>
          <w:rFonts w:ascii="Tahoma" w:hAnsi="Tahoma" w:cs="Tahoma"/>
          <w:sz w:val="22"/>
          <w:szCs w:val="22"/>
        </w:rPr>
        <w:t>UK</w:t>
      </w:r>
      <w:r>
        <w:rPr>
          <w:rFonts w:ascii="Tahoma" w:hAnsi="Tahoma" w:cs="Tahoma"/>
          <w:sz w:val="22"/>
          <w:szCs w:val="22"/>
        </w:rPr>
        <w:t xml:space="preserve"> or </w:t>
      </w:r>
      <w:r w:rsidRPr="00274810">
        <w:rPr>
          <w:rFonts w:ascii="Tahoma" w:hAnsi="Tahoma" w:cs="Tahoma"/>
          <w:sz w:val="22"/>
          <w:szCs w:val="22"/>
        </w:rPr>
        <w:t>EEA) without the prior written consent of the Data Controller and, wher</w:t>
      </w:r>
      <w:r>
        <w:rPr>
          <w:rFonts w:ascii="Tahoma" w:hAnsi="Tahoma" w:cs="Tahoma"/>
          <w:sz w:val="22"/>
          <w:szCs w:val="22"/>
        </w:rPr>
        <w:t>e</w:t>
      </w:r>
      <w:r w:rsidRPr="00274810">
        <w:rPr>
          <w:rFonts w:ascii="Tahoma" w:hAnsi="Tahoma" w:cs="Tahoma"/>
          <w:sz w:val="22"/>
          <w:szCs w:val="22"/>
        </w:rPr>
        <w:t xml:space="preserve"> the Data Controller consents to such transfer, to comply with: </w:t>
      </w:r>
    </w:p>
    <w:p w14:paraId="703BF1A5" w14:textId="77777777" w:rsidR="00391018" w:rsidRPr="00274810" w:rsidRDefault="00391018" w:rsidP="00391018">
      <w:pPr>
        <w:pStyle w:val="Default"/>
        <w:numPr>
          <w:ilvl w:val="1"/>
          <w:numId w:val="2"/>
        </w:numPr>
        <w:spacing w:after="240"/>
        <w:ind w:left="1418" w:hanging="851"/>
        <w:jc w:val="both"/>
        <w:rPr>
          <w:rFonts w:ascii="Tahoma" w:hAnsi="Tahoma" w:cs="Tahoma"/>
          <w:sz w:val="22"/>
          <w:szCs w:val="22"/>
        </w:rPr>
      </w:pPr>
      <w:r w:rsidRPr="00274810">
        <w:rPr>
          <w:rFonts w:ascii="Tahoma" w:hAnsi="Tahoma" w:cs="Tahoma"/>
          <w:sz w:val="22"/>
          <w:szCs w:val="22"/>
        </w:rPr>
        <w:t>the obligations of the Data Controller under the</w:t>
      </w:r>
      <w:r>
        <w:rPr>
          <w:rFonts w:ascii="Tahoma" w:hAnsi="Tahoma" w:cs="Tahoma"/>
          <w:sz w:val="22"/>
          <w:szCs w:val="22"/>
        </w:rPr>
        <w:t xml:space="preserve"> Data Protection Legislation</w:t>
      </w:r>
      <w:r w:rsidRPr="00274810">
        <w:rPr>
          <w:rFonts w:ascii="Tahoma" w:hAnsi="Tahoma" w:cs="Tahoma"/>
          <w:sz w:val="22"/>
          <w:szCs w:val="22"/>
        </w:rPr>
        <w:t xml:space="preserve"> by providing an adequate level of protection to any Personal Data that is transferred; and </w:t>
      </w:r>
    </w:p>
    <w:p w14:paraId="46B23BAE" w14:textId="77777777" w:rsidR="00391018" w:rsidRPr="00274810" w:rsidRDefault="00391018" w:rsidP="00391018">
      <w:pPr>
        <w:pStyle w:val="Default"/>
        <w:numPr>
          <w:ilvl w:val="1"/>
          <w:numId w:val="2"/>
        </w:numPr>
        <w:spacing w:after="240"/>
        <w:ind w:left="1418" w:hanging="851"/>
        <w:jc w:val="both"/>
        <w:rPr>
          <w:rFonts w:ascii="Tahoma" w:hAnsi="Tahoma" w:cs="Tahoma"/>
          <w:sz w:val="22"/>
          <w:szCs w:val="22"/>
        </w:rPr>
      </w:pPr>
      <w:r w:rsidRPr="00274810">
        <w:rPr>
          <w:rFonts w:ascii="Tahoma" w:hAnsi="Tahoma" w:cs="Tahoma"/>
          <w:sz w:val="22"/>
          <w:szCs w:val="22"/>
        </w:rPr>
        <w:t>any reasonable instructions notified to it by the Data Controller</w:t>
      </w:r>
      <w:r>
        <w:rPr>
          <w:rFonts w:ascii="Tahoma" w:hAnsi="Tahoma" w:cs="Tahoma"/>
          <w:sz w:val="22"/>
          <w:szCs w:val="22"/>
        </w:rPr>
        <w:t>;</w:t>
      </w:r>
    </w:p>
    <w:p w14:paraId="3EA85C0D" w14:textId="77777777" w:rsidR="00391018" w:rsidRPr="00274810" w:rsidRDefault="00391018" w:rsidP="00391018">
      <w:pPr>
        <w:pStyle w:val="Default"/>
        <w:numPr>
          <w:ilvl w:val="0"/>
          <w:numId w:val="2"/>
        </w:numPr>
        <w:spacing w:after="240"/>
        <w:ind w:left="567" w:hanging="567"/>
        <w:jc w:val="both"/>
        <w:rPr>
          <w:rFonts w:ascii="Tahoma" w:hAnsi="Tahoma" w:cs="Tahoma"/>
          <w:sz w:val="22"/>
          <w:szCs w:val="22"/>
        </w:rPr>
      </w:pPr>
      <w:r>
        <w:rPr>
          <w:rFonts w:ascii="Tahoma" w:hAnsi="Tahoma" w:cs="Tahoma"/>
          <w:sz w:val="22"/>
          <w:szCs w:val="22"/>
        </w:rPr>
        <w:t>At the Data Controller's option, return or s</w:t>
      </w:r>
      <w:r w:rsidRPr="00274810">
        <w:rPr>
          <w:rFonts w:ascii="Tahoma" w:hAnsi="Tahoma" w:cs="Tahoma"/>
          <w:sz w:val="22"/>
          <w:szCs w:val="22"/>
        </w:rPr>
        <w:t xml:space="preserve">ecurely </w:t>
      </w:r>
      <w:r>
        <w:rPr>
          <w:rFonts w:ascii="Tahoma" w:hAnsi="Tahoma" w:cs="Tahoma"/>
          <w:sz w:val="22"/>
          <w:szCs w:val="22"/>
        </w:rPr>
        <w:t xml:space="preserve">delete </w:t>
      </w:r>
      <w:r w:rsidRPr="00274810">
        <w:rPr>
          <w:rFonts w:ascii="Tahoma" w:hAnsi="Tahoma" w:cs="Tahoma"/>
          <w:sz w:val="22"/>
          <w:szCs w:val="22"/>
        </w:rPr>
        <w:t>all Personal Data</w:t>
      </w:r>
      <w:r>
        <w:rPr>
          <w:rFonts w:ascii="Tahoma" w:hAnsi="Tahoma" w:cs="Tahoma"/>
          <w:sz w:val="22"/>
          <w:szCs w:val="22"/>
        </w:rPr>
        <w:t xml:space="preserve"> (including any copies)</w:t>
      </w:r>
      <w:r w:rsidRPr="00274810">
        <w:rPr>
          <w:rFonts w:ascii="Tahoma" w:hAnsi="Tahoma" w:cs="Tahoma"/>
          <w:sz w:val="22"/>
          <w:szCs w:val="22"/>
        </w:rPr>
        <w:t xml:space="preserve"> from all systems of the Data Processor </w:t>
      </w:r>
      <w:r>
        <w:rPr>
          <w:rFonts w:ascii="Tahoma" w:hAnsi="Tahoma" w:cs="Tahoma"/>
          <w:sz w:val="22"/>
          <w:szCs w:val="22"/>
        </w:rPr>
        <w:t>(</w:t>
      </w:r>
      <w:proofErr w:type="spellStart"/>
      <w:r>
        <w:rPr>
          <w:rFonts w:ascii="Tahoma" w:hAnsi="Tahoma" w:cs="Tahoma"/>
          <w:sz w:val="22"/>
          <w:szCs w:val="22"/>
        </w:rPr>
        <w:t>i</w:t>
      </w:r>
      <w:proofErr w:type="spellEnd"/>
      <w:r>
        <w:rPr>
          <w:rFonts w:ascii="Tahoma" w:hAnsi="Tahoma" w:cs="Tahoma"/>
          <w:sz w:val="22"/>
          <w:szCs w:val="22"/>
        </w:rPr>
        <w:t xml:space="preserve">) </w:t>
      </w:r>
      <w:r w:rsidRPr="00274810">
        <w:rPr>
          <w:rFonts w:ascii="Tahoma" w:hAnsi="Tahoma" w:cs="Tahoma"/>
          <w:sz w:val="22"/>
          <w:szCs w:val="22"/>
        </w:rPr>
        <w:t xml:space="preserve">after the use of the </w:t>
      </w:r>
      <w:r>
        <w:rPr>
          <w:rFonts w:ascii="Tahoma" w:hAnsi="Tahoma" w:cs="Tahoma"/>
          <w:sz w:val="22"/>
          <w:szCs w:val="22"/>
        </w:rPr>
        <w:t>Personal Data for the Services</w:t>
      </w:r>
      <w:r w:rsidRPr="00274810">
        <w:rPr>
          <w:rFonts w:ascii="Tahoma" w:hAnsi="Tahoma" w:cs="Tahoma"/>
          <w:sz w:val="22"/>
          <w:szCs w:val="22"/>
        </w:rPr>
        <w:t xml:space="preserve"> </w:t>
      </w:r>
      <w:r>
        <w:rPr>
          <w:rFonts w:ascii="Tahoma" w:hAnsi="Tahoma" w:cs="Tahoma"/>
          <w:sz w:val="22"/>
          <w:szCs w:val="22"/>
        </w:rPr>
        <w:t xml:space="preserve">(ii) following termination of this Agreement or (iii) in any circumstance where the Data Controller is required to do so by Data Protection Legislation </w:t>
      </w:r>
      <w:r w:rsidRPr="00274810">
        <w:rPr>
          <w:rFonts w:ascii="Tahoma" w:hAnsi="Tahoma" w:cs="Tahoma"/>
          <w:sz w:val="22"/>
          <w:szCs w:val="22"/>
        </w:rPr>
        <w:t>and provide written confirmation of this to the Data Controller. Where instructed</w:t>
      </w:r>
      <w:r>
        <w:rPr>
          <w:rFonts w:ascii="Tahoma" w:hAnsi="Tahoma" w:cs="Tahoma"/>
          <w:sz w:val="22"/>
          <w:szCs w:val="22"/>
        </w:rPr>
        <w:t>,</w:t>
      </w:r>
      <w:r w:rsidRPr="00274810">
        <w:rPr>
          <w:rFonts w:ascii="Tahoma" w:hAnsi="Tahoma" w:cs="Tahoma"/>
          <w:sz w:val="22"/>
          <w:szCs w:val="22"/>
        </w:rPr>
        <w:t xml:space="preserve"> the Data Processor must return all </w:t>
      </w:r>
      <w:r>
        <w:rPr>
          <w:rFonts w:ascii="Tahoma" w:hAnsi="Tahoma" w:cs="Tahoma"/>
          <w:sz w:val="22"/>
          <w:szCs w:val="22"/>
        </w:rPr>
        <w:t>P</w:t>
      </w:r>
      <w:r w:rsidRPr="00274810">
        <w:rPr>
          <w:rFonts w:ascii="Tahoma" w:hAnsi="Tahoma" w:cs="Tahoma"/>
          <w:sz w:val="22"/>
          <w:szCs w:val="22"/>
        </w:rPr>
        <w:t xml:space="preserve">ersonal </w:t>
      </w:r>
      <w:r>
        <w:rPr>
          <w:rFonts w:ascii="Tahoma" w:hAnsi="Tahoma" w:cs="Tahoma"/>
          <w:sz w:val="22"/>
          <w:szCs w:val="22"/>
        </w:rPr>
        <w:t>D</w:t>
      </w:r>
      <w:r w:rsidRPr="00274810">
        <w:rPr>
          <w:rFonts w:ascii="Tahoma" w:hAnsi="Tahoma" w:cs="Tahoma"/>
          <w:sz w:val="22"/>
          <w:szCs w:val="22"/>
        </w:rPr>
        <w:t>ata to the Data Controller</w:t>
      </w:r>
      <w:r>
        <w:rPr>
          <w:rFonts w:ascii="Tahoma" w:hAnsi="Tahoma" w:cs="Tahoma"/>
          <w:sz w:val="22"/>
          <w:szCs w:val="22"/>
        </w:rPr>
        <w:t>;</w:t>
      </w:r>
    </w:p>
    <w:p w14:paraId="5BE03065" w14:textId="77777777" w:rsidR="00391018" w:rsidRPr="00736CC8" w:rsidRDefault="00391018" w:rsidP="00391018">
      <w:pPr>
        <w:pStyle w:val="Default"/>
        <w:numPr>
          <w:ilvl w:val="0"/>
          <w:numId w:val="2"/>
        </w:numPr>
        <w:spacing w:after="240"/>
        <w:ind w:left="567" w:hanging="567"/>
        <w:jc w:val="both"/>
        <w:rPr>
          <w:rFonts w:ascii="Tahoma" w:hAnsi="Tahoma" w:cs="Tahoma"/>
          <w:sz w:val="22"/>
          <w:szCs w:val="22"/>
        </w:rPr>
      </w:pPr>
      <w:r w:rsidRPr="00736CC8">
        <w:rPr>
          <w:rFonts w:ascii="Tahoma" w:hAnsi="Tahoma" w:cs="Tahoma"/>
          <w:sz w:val="22"/>
          <w:szCs w:val="22"/>
        </w:rPr>
        <w:t>Co-operate fully if the Data Controller serves an information notice on the Data Processor requiring the Data Processor within such time and as required by the information notice, to provide the Data Controller with such information as the Data Controller may reasonably require relating to compliance by the Data Processor with the Data Processor’s obligations under this Agreement in connection with the processing of Personal Data</w:t>
      </w:r>
      <w:r>
        <w:rPr>
          <w:rFonts w:ascii="Tahoma" w:hAnsi="Tahoma" w:cs="Tahoma"/>
          <w:sz w:val="22"/>
          <w:szCs w:val="22"/>
        </w:rPr>
        <w:t>;</w:t>
      </w:r>
      <w:r w:rsidRPr="00736CC8">
        <w:rPr>
          <w:rFonts w:ascii="Tahoma" w:hAnsi="Tahoma" w:cs="Tahoma"/>
          <w:sz w:val="22"/>
          <w:szCs w:val="22"/>
        </w:rPr>
        <w:t xml:space="preserve"> </w:t>
      </w:r>
    </w:p>
    <w:p w14:paraId="42AD6C15" w14:textId="77777777" w:rsidR="00391018" w:rsidRDefault="00391018" w:rsidP="00391018">
      <w:pPr>
        <w:pStyle w:val="Default"/>
        <w:numPr>
          <w:ilvl w:val="0"/>
          <w:numId w:val="2"/>
        </w:numPr>
        <w:spacing w:after="240"/>
        <w:ind w:left="567" w:hanging="567"/>
        <w:jc w:val="both"/>
        <w:rPr>
          <w:rFonts w:ascii="Tahoma" w:hAnsi="Tahoma" w:cs="Tahoma"/>
          <w:sz w:val="22"/>
          <w:szCs w:val="22"/>
        </w:rPr>
      </w:pPr>
      <w:r w:rsidRPr="00274810">
        <w:rPr>
          <w:rFonts w:ascii="Tahoma" w:hAnsi="Tahoma" w:cs="Tahoma"/>
          <w:sz w:val="22"/>
          <w:szCs w:val="22"/>
        </w:rPr>
        <w:t>Notify the Data Controller immediately if the Data Processor or any of its employees,</w:t>
      </w:r>
      <w:r>
        <w:rPr>
          <w:rFonts w:ascii="Tahoma" w:hAnsi="Tahoma" w:cs="Tahoma"/>
          <w:sz w:val="22"/>
          <w:szCs w:val="22"/>
        </w:rPr>
        <w:t xml:space="preserve"> workers</w:t>
      </w:r>
      <w:r w:rsidRPr="00274810">
        <w:rPr>
          <w:rFonts w:ascii="Tahoma" w:hAnsi="Tahoma" w:cs="Tahoma"/>
          <w:sz w:val="22"/>
          <w:szCs w:val="22"/>
        </w:rPr>
        <w:t xml:space="preserve"> agents, </w:t>
      </w:r>
      <w:r w:rsidRPr="005802B7">
        <w:rPr>
          <w:rFonts w:ascii="Tahoma" w:hAnsi="Tahoma" w:cs="Tahoma"/>
          <w:sz w:val="22"/>
          <w:szCs w:val="22"/>
        </w:rPr>
        <w:t>sub-processors</w:t>
      </w:r>
      <w:r w:rsidRPr="00274810">
        <w:rPr>
          <w:rFonts w:ascii="Tahoma" w:hAnsi="Tahoma" w:cs="Tahoma"/>
          <w:sz w:val="22"/>
          <w:szCs w:val="22"/>
        </w:rPr>
        <w:t xml:space="preserve"> are requested to do any act which would infringe the</w:t>
      </w:r>
      <w:r>
        <w:rPr>
          <w:rFonts w:ascii="Tahoma" w:hAnsi="Tahoma" w:cs="Tahoma"/>
          <w:sz w:val="22"/>
          <w:szCs w:val="22"/>
        </w:rPr>
        <w:t xml:space="preserve"> Data Protection Legislation;</w:t>
      </w:r>
    </w:p>
    <w:p w14:paraId="12182FDB" w14:textId="77777777" w:rsidR="00391018" w:rsidRDefault="00391018" w:rsidP="00391018">
      <w:pPr>
        <w:numPr>
          <w:ilvl w:val="0"/>
          <w:numId w:val="2"/>
        </w:numPr>
        <w:rPr>
          <w:rFonts w:ascii="Tahoma" w:hAnsi="Tahoma" w:cs="Tahoma"/>
          <w:color w:val="000000"/>
          <w:sz w:val="22"/>
          <w:szCs w:val="22"/>
        </w:rPr>
      </w:pPr>
      <w:r>
        <w:rPr>
          <w:rFonts w:ascii="Tahoma" w:hAnsi="Tahoma" w:cs="Tahoma"/>
          <w:color w:val="000000"/>
          <w:sz w:val="22"/>
          <w:szCs w:val="22"/>
        </w:rPr>
        <w:t xml:space="preserve">   </w:t>
      </w:r>
      <w:r w:rsidRPr="00E94296">
        <w:rPr>
          <w:rFonts w:ascii="Tahoma" w:hAnsi="Tahoma" w:cs="Tahoma"/>
          <w:color w:val="000000"/>
          <w:sz w:val="22"/>
          <w:szCs w:val="22"/>
        </w:rPr>
        <w:t xml:space="preserve">Where the Data Processor wishes to appoint a sub-processor to assist it in providing the </w:t>
      </w:r>
      <w:r>
        <w:rPr>
          <w:rFonts w:ascii="Tahoma" w:hAnsi="Tahoma" w:cs="Tahoma"/>
          <w:color w:val="000000"/>
          <w:sz w:val="22"/>
          <w:szCs w:val="22"/>
        </w:rPr>
        <w:t xml:space="preserve">  </w:t>
      </w:r>
    </w:p>
    <w:p w14:paraId="44F0B050" w14:textId="77777777" w:rsidR="00391018" w:rsidRDefault="00391018" w:rsidP="00391018">
      <w:pPr>
        <w:rPr>
          <w:rFonts w:ascii="Tahoma" w:hAnsi="Tahoma" w:cs="Tahoma"/>
          <w:color w:val="000000"/>
          <w:sz w:val="22"/>
          <w:szCs w:val="22"/>
        </w:rPr>
      </w:pPr>
      <w:r>
        <w:rPr>
          <w:rFonts w:ascii="Tahoma" w:hAnsi="Tahoma" w:cs="Tahoma"/>
          <w:color w:val="000000"/>
          <w:sz w:val="22"/>
          <w:szCs w:val="22"/>
        </w:rPr>
        <w:t xml:space="preserve">        </w:t>
      </w:r>
      <w:r w:rsidRPr="00E94296">
        <w:rPr>
          <w:rFonts w:ascii="Tahoma" w:hAnsi="Tahoma" w:cs="Tahoma"/>
          <w:color w:val="000000"/>
          <w:sz w:val="22"/>
          <w:szCs w:val="22"/>
        </w:rPr>
        <w:t xml:space="preserve">Services and such assistance </w:t>
      </w:r>
      <w:proofErr w:type="gramStart"/>
      <w:r w:rsidRPr="00E94296">
        <w:rPr>
          <w:rFonts w:ascii="Tahoma" w:hAnsi="Tahoma" w:cs="Tahoma"/>
          <w:color w:val="000000"/>
          <w:sz w:val="22"/>
          <w:szCs w:val="22"/>
        </w:rPr>
        <w:t>includes</w:t>
      </w:r>
      <w:proofErr w:type="gramEnd"/>
      <w:r w:rsidRPr="00E94296">
        <w:rPr>
          <w:rFonts w:ascii="Tahoma" w:hAnsi="Tahoma" w:cs="Tahoma"/>
          <w:color w:val="000000"/>
          <w:sz w:val="22"/>
          <w:szCs w:val="22"/>
        </w:rPr>
        <w:t xml:space="preserve"> the processing of Personal Data on behalf of the Data </w:t>
      </w:r>
    </w:p>
    <w:p w14:paraId="60A8B90A" w14:textId="77777777" w:rsidR="00391018" w:rsidRDefault="00391018" w:rsidP="00391018">
      <w:pPr>
        <w:rPr>
          <w:rFonts w:ascii="Tahoma" w:hAnsi="Tahoma" w:cs="Tahoma"/>
          <w:color w:val="000000"/>
          <w:sz w:val="22"/>
          <w:szCs w:val="22"/>
        </w:rPr>
      </w:pPr>
      <w:r>
        <w:rPr>
          <w:rFonts w:ascii="Tahoma" w:hAnsi="Tahoma" w:cs="Tahoma"/>
          <w:color w:val="000000"/>
          <w:sz w:val="22"/>
          <w:szCs w:val="22"/>
        </w:rPr>
        <w:t xml:space="preserve">        </w:t>
      </w:r>
      <w:r w:rsidRPr="00E94296">
        <w:rPr>
          <w:rFonts w:ascii="Tahoma" w:hAnsi="Tahoma" w:cs="Tahoma"/>
          <w:color w:val="000000"/>
          <w:sz w:val="22"/>
          <w:szCs w:val="22"/>
        </w:rPr>
        <w:t xml:space="preserve">Controller, then the Data Processor must obtain the Data Controller’s prior written consent </w:t>
      </w:r>
      <w:r>
        <w:rPr>
          <w:rFonts w:ascii="Tahoma" w:hAnsi="Tahoma" w:cs="Tahoma"/>
          <w:color w:val="000000"/>
          <w:sz w:val="22"/>
          <w:szCs w:val="22"/>
        </w:rPr>
        <w:t xml:space="preserve"> </w:t>
      </w:r>
    </w:p>
    <w:p w14:paraId="43CF9584" w14:textId="77777777" w:rsidR="00391018" w:rsidRDefault="00391018" w:rsidP="00391018">
      <w:pPr>
        <w:rPr>
          <w:rFonts w:ascii="Tahoma" w:hAnsi="Tahoma" w:cs="Tahoma"/>
          <w:color w:val="000000"/>
          <w:sz w:val="22"/>
          <w:szCs w:val="22"/>
        </w:rPr>
      </w:pPr>
      <w:r>
        <w:rPr>
          <w:rFonts w:ascii="Tahoma" w:hAnsi="Tahoma" w:cs="Tahoma"/>
          <w:color w:val="000000"/>
          <w:sz w:val="22"/>
          <w:szCs w:val="22"/>
        </w:rPr>
        <w:t xml:space="preserve">        </w:t>
      </w:r>
      <w:r w:rsidRPr="00E94296">
        <w:rPr>
          <w:rFonts w:ascii="Tahoma" w:hAnsi="Tahoma" w:cs="Tahoma"/>
          <w:color w:val="000000"/>
          <w:sz w:val="22"/>
          <w:szCs w:val="22"/>
        </w:rPr>
        <w:t xml:space="preserve">(which may be withheld in the Data Controller's absolute discretion) to such appointment. It is </w:t>
      </w:r>
    </w:p>
    <w:p w14:paraId="0DA7BD7A" w14:textId="77777777" w:rsidR="00391018" w:rsidRDefault="00391018" w:rsidP="00391018">
      <w:pPr>
        <w:rPr>
          <w:rFonts w:ascii="Tahoma" w:hAnsi="Tahoma" w:cs="Tahoma"/>
          <w:color w:val="000000"/>
          <w:sz w:val="22"/>
          <w:szCs w:val="22"/>
        </w:rPr>
      </w:pPr>
      <w:r>
        <w:rPr>
          <w:rFonts w:ascii="Tahoma" w:hAnsi="Tahoma" w:cs="Tahoma"/>
          <w:color w:val="000000"/>
          <w:sz w:val="22"/>
          <w:szCs w:val="22"/>
        </w:rPr>
        <w:t xml:space="preserve">        </w:t>
      </w:r>
      <w:r w:rsidRPr="00E94296">
        <w:rPr>
          <w:rFonts w:ascii="Tahoma" w:hAnsi="Tahoma" w:cs="Tahoma"/>
          <w:color w:val="000000"/>
          <w:sz w:val="22"/>
          <w:szCs w:val="22"/>
        </w:rPr>
        <w:t xml:space="preserve">a condition of the Data Controller's consent that the Data Processor ensures the sub-processor </w:t>
      </w:r>
      <w:r>
        <w:rPr>
          <w:rFonts w:ascii="Tahoma" w:hAnsi="Tahoma" w:cs="Tahoma"/>
          <w:color w:val="000000"/>
          <w:sz w:val="22"/>
          <w:szCs w:val="22"/>
        </w:rPr>
        <w:t xml:space="preserve"> </w:t>
      </w:r>
    </w:p>
    <w:p w14:paraId="771CA099" w14:textId="77777777" w:rsidR="00391018" w:rsidRDefault="00391018" w:rsidP="00391018">
      <w:pPr>
        <w:rPr>
          <w:rFonts w:ascii="Tahoma" w:hAnsi="Tahoma" w:cs="Tahoma"/>
          <w:color w:val="000000"/>
          <w:sz w:val="22"/>
          <w:szCs w:val="22"/>
        </w:rPr>
      </w:pPr>
      <w:r>
        <w:rPr>
          <w:rFonts w:ascii="Tahoma" w:hAnsi="Tahoma" w:cs="Tahoma"/>
          <w:color w:val="000000"/>
          <w:sz w:val="22"/>
          <w:szCs w:val="22"/>
        </w:rPr>
        <w:t xml:space="preserve">        </w:t>
      </w:r>
      <w:r w:rsidRPr="00E94296">
        <w:rPr>
          <w:rFonts w:ascii="Tahoma" w:hAnsi="Tahoma" w:cs="Tahoma"/>
          <w:color w:val="000000"/>
          <w:sz w:val="22"/>
          <w:szCs w:val="22"/>
        </w:rPr>
        <w:t xml:space="preserve">enters into written terms which are substantially the same and no less protective of the </w:t>
      </w:r>
    </w:p>
    <w:p w14:paraId="2049FF07" w14:textId="77777777" w:rsidR="00391018" w:rsidRDefault="00391018" w:rsidP="00391018">
      <w:pPr>
        <w:rPr>
          <w:rFonts w:ascii="Tahoma" w:hAnsi="Tahoma" w:cs="Tahoma"/>
          <w:color w:val="000000"/>
          <w:sz w:val="22"/>
          <w:szCs w:val="22"/>
        </w:rPr>
      </w:pPr>
      <w:r>
        <w:rPr>
          <w:rFonts w:ascii="Tahoma" w:hAnsi="Tahoma" w:cs="Tahoma"/>
          <w:color w:val="000000"/>
          <w:sz w:val="22"/>
          <w:szCs w:val="22"/>
        </w:rPr>
        <w:t xml:space="preserve">        </w:t>
      </w:r>
      <w:r w:rsidRPr="00E94296">
        <w:rPr>
          <w:rFonts w:ascii="Tahoma" w:hAnsi="Tahoma" w:cs="Tahoma"/>
          <w:color w:val="000000"/>
          <w:sz w:val="22"/>
          <w:szCs w:val="22"/>
        </w:rPr>
        <w:t xml:space="preserve">Personal Data as contained in this Agreement. The Data Processor shall remain fully liable to </w:t>
      </w:r>
    </w:p>
    <w:p w14:paraId="51C96351" w14:textId="77777777" w:rsidR="00391018" w:rsidRDefault="00391018" w:rsidP="00391018">
      <w:pPr>
        <w:rPr>
          <w:rFonts w:ascii="Tahoma" w:hAnsi="Tahoma" w:cs="Tahoma"/>
          <w:color w:val="000000"/>
          <w:sz w:val="22"/>
          <w:szCs w:val="22"/>
        </w:rPr>
      </w:pPr>
      <w:r>
        <w:rPr>
          <w:rFonts w:ascii="Tahoma" w:hAnsi="Tahoma" w:cs="Tahoma"/>
          <w:color w:val="000000"/>
          <w:sz w:val="22"/>
          <w:szCs w:val="22"/>
        </w:rPr>
        <w:t xml:space="preserve">        </w:t>
      </w:r>
      <w:r w:rsidRPr="00E94296">
        <w:rPr>
          <w:rFonts w:ascii="Tahoma" w:hAnsi="Tahoma" w:cs="Tahoma"/>
          <w:color w:val="000000"/>
          <w:sz w:val="22"/>
          <w:szCs w:val="22"/>
        </w:rPr>
        <w:t>the Data Controller for the performance of the sub-processor's obligations;</w:t>
      </w:r>
    </w:p>
    <w:p w14:paraId="35F407F9" w14:textId="77777777" w:rsidR="00391018" w:rsidRPr="00E94296" w:rsidRDefault="00391018" w:rsidP="00391018">
      <w:pPr>
        <w:ind w:left="360"/>
        <w:rPr>
          <w:rFonts w:ascii="Tahoma" w:hAnsi="Tahoma" w:cs="Tahoma"/>
          <w:color w:val="000000"/>
          <w:sz w:val="22"/>
          <w:szCs w:val="22"/>
        </w:rPr>
      </w:pPr>
    </w:p>
    <w:p w14:paraId="6DE2A45C" w14:textId="77777777" w:rsidR="00391018" w:rsidRPr="00736CC8" w:rsidRDefault="00391018" w:rsidP="00391018">
      <w:pPr>
        <w:pStyle w:val="Default"/>
        <w:numPr>
          <w:ilvl w:val="0"/>
          <w:numId w:val="2"/>
        </w:numPr>
        <w:spacing w:after="240"/>
        <w:ind w:left="567" w:hanging="567"/>
        <w:jc w:val="both"/>
        <w:rPr>
          <w:rFonts w:ascii="Tahoma" w:hAnsi="Tahoma" w:cs="Tahoma"/>
          <w:sz w:val="22"/>
          <w:szCs w:val="22"/>
        </w:rPr>
      </w:pPr>
      <w:r>
        <w:rPr>
          <w:rFonts w:ascii="Tahoma" w:hAnsi="Tahoma" w:cs="Tahoma"/>
          <w:sz w:val="22"/>
          <w:szCs w:val="22"/>
        </w:rPr>
        <w:t>P</w:t>
      </w:r>
      <w:r w:rsidRPr="00736CC8">
        <w:rPr>
          <w:rFonts w:ascii="Tahoma" w:hAnsi="Tahoma" w:cs="Tahoma"/>
          <w:sz w:val="22"/>
          <w:szCs w:val="22"/>
        </w:rPr>
        <w:t xml:space="preserve">romptly (and in any case within 48 hours) notify the </w:t>
      </w:r>
      <w:r>
        <w:rPr>
          <w:rFonts w:ascii="Tahoma" w:hAnsi="Tahoma" w:cs="Tahoma"/>
          <w:sz w:val="22"/>
          <w:szCs w:val="22"/>
        </w:rPr>
        <w:t>Data Controller</w:t>
      </w:r>
      <w:r w:rsidRPr="00736CC8">
        <w:rPr>
          <w:rFonts w:ascii="Tahoma" w:hAnsi="Tahoma" w:cs="Tahoma"/>
          <w:sz w:val="22"/>
          <w:szCs w:val="22"/>
        </w:rPr>
        <w:t xml:space="preserve"> in writing (providing full details) if any</w:t>
      </w:r>
      <w:r>
        <w:rPr>
          <w:rFonts w:ascii="Tahoma" w:hAnsi="Tahoma" w:cs="Tahoma"/>
          <w:sz w:val="22"/>
          <w:szCs w:val="22"/>
        </w:rPr>
        <w:t xml:space="preserve"> of</w:t>
      </w:r>
      <w:r w:rsidRPr="00736CC8">
        <w:rPr>
          <w:rFonts w:ascii="Tahoma" w:hAnsi="Tahoma" w:cs="Tahoma"/>
          <w:sz w:val="22"/>
          <w:szCs w:val="22"/>
        </w:rPr>
        <w:t xml:space="preserve"> the Personal Data </w:t>
      </w:r>
      <w:r>
        <w:rPr>
          <w:rFonts w:ascii="Tahoma" w:hAnsi="Tahoma" w:cs="Tahoma"/>
          <w:sz w:val="22"/>
          <w:szCs w:val="22"/>
        </w:rPr>
        <w:t>has</w:t>
      </w:r>
      <w:r w:rsidRPr="00736CC8">
        <w:rPr>
          <w:rFonts w:ascii="Tahoma" w:hAnsi="Tahoma" w:cs="Tahoma"/>
          <w:sz w:val="22"/>
          <w:szCs w:val="22"/>
        </w:rPr>
        <w:t xml:space="preserve"> been lost, destroyed, damaged, corrupted or accessed by or disclosed to unauthorised third parties or if it suspects or has reason to believe any the Personal Data may have been lost, destroyed, damaged, corrupted or accessed by or disclosed to unauthorised third parties;</w:t>
      </w:r>
    </w:p>
    <w:p w14:paraId="2AC85383" w14:textId="77777777" w:rsidR="00391018" w:rsidRPr="00736CC8" w:rsidRDefault="00391018" w:rsidP="00391018">
      <w:pPr>
        <w:pStyle w:val="Default"/>
        <w:numPr>
          <w:ilvl w:val="0"/>
          <w:numId w:val="2"/>
        </w:numPr>
        <w:spacing w:after="240"/>
        <w:ind w:left="567" w:hanging="567"/>
        <w:jc w:val="both"/>
        <w:rPr>
          <w:rFonts w:ascii="Tahoma" w:hAnsi="Tahoma" w:cs="Tahoma"/>
          <w:sz w:val="22"/>
          <w:szCs w:val="22"/>
        </w:rPr>
      </w:pPr>
      <w:r>
        <w:rPr>
          <w:rFonts w:ascii="Tahoma" w:hAnsi="Tahoma" w:cs="Tahoma"/>
          <w:sz w:val="22"/>
          <w:szCs w:val="22"/>
        </w:rPr>
        <w:lastRenderedPageBreak/>
        <w:t>N</w:t>
      </w:r>
      <w:r w:rsidRPr="00736CC8">
        <w:rPr>
          <w:rFonts w:ascii="Tahoma" w:hAnsi="Tahoma" w:cs="Tahoma"/>
          <w:sz w:val="22"/>
          <w:szCs w:val="22"/>
        </w:rPr>
        <w:t xml:space="preserve">ot use any new technologies in the provision of the Services which could, when </w:t>
      </w:r>
      <w:proofErr w:type="gramStart"/>
      <w:r w:rsidRPr="00736CC8">
        <w:rPr>
          <w:rFonts w:ascii="Tahoma" w:hAnsi="Tahoma" w:cs="Tahoma"/>
          <w:sz w:val="22"/>
          <w:szCs w:val="22"/>
        </w:rPr>
        <w:t>taking into account</w:t>
      </w:r>
      <w:proofErr w:type="gramEnd"/>
      <w:r w:rsidRPr="00736CC8">
        <w:rPr>
          <w:rFonts w:ascii="Tahoma" w:hAnsi="Tahoma" w:cs="Tahoma"/>
          <w:sz w:val="22"/>
          <w:szCs w:val="22"/>
        </w:rPr>
        <w:t xml:space="preserve"> the nature, sco</w:t>
      </w:r>
      <w:r>
        <w:rPr>
          <w:rFonts w:ascii="Tahoma" w:hAnsi="Tahoma" w:cs="Tahoma"/>
          <w:sz w:val="22"/>
          <w:szCs w:val="22"/>
        </w:rPr>
        <w:t>pe, context and purpose of the p</w:t>
      </w:r>
      <w:r w:rsidRPr="00736CC8">
        <w:rPr>
          <w:rFonts w:ascii="Tahoma" w:hAnsi="Tahoma" w:cs="Tahoma"/>
          <w:sz w:val="22"/>
          <w:szCs w:val="22"/>
        </w:rPr>
        <w:t>rocessing to be carried out as part of the relevant Services, result in a high risk for the rights and freedoms of individuals under</w:t>
      </w:r>
      <w:r>
        <w:rPr>
          <w:rFonts w:ascii="Tahoma" w:hAnsi="Tahoma" w:cs="Tahoma"/>
          <w:sz w:val="22"/>
          <w:szCs w:val="22"/>
        </w:rPr>
        <w:t xml:space="preserve"> the</w:t>
      </w:r>
      <w:r w:rsidRPr="00736CC8">
        <w:rPr>
          <w:rFonts w:ascii="Tahoma" w:hAnsi="Tahoma" w:cs="Tahoma"/>
          <w:sz w:val="22"/>
          <w:szCs w:val="22"/>
        </w:rPr>
        <w:t xml:space="preserve"> </w:t>
      </w:r>
      <w:r>
        <w:rPr>
          <w:rFonts w:ascii="Tahoma" w:hAnsi="Tahoma" w:cs="Tahoma"/>
          <w:sz w:val="22"/>
          <w:szCs w:val="22"/>
        </w:rPr>
        <w:t xml:space="preserve">Data Protection Legislation or to the security of the </w:t>
      </w:r>
      <w:r w:rsidRPr="00736CC8">
        <w:rPr>
          <w:rFonts w:ascii="Tahoma" w:hAnsi="Tahoma" w:cs="Tahoma"/>
          <w:sz w:val="22"/>
          <w:szCs w:val="22"/>
        </w:rPr>
        <w:t>Personal Data, save where:</w:t>
      </w:r>
    </w:p>
    <w:p w14:paraId="62388641" w14:textId="77777777" w:rsidR="00391018" w:rsidRPr="00736CC8" w:rsidRDefault="00391018" w:rsidP="00391018">
      <w:pPr>
        <w:pStyle w:val="Default"/>
        <w:numPr>
          <w:ilvl w:val="1"/>
          <w:numId w:val="2"/>
        </w:numPr>
        <w:spacing w:after="240"/>
        <w:ind w:left="1418" w:hanging="851"/>
        <w:jc w:val="both"/>
        <w:rPr>
          <w:rFonts w:ascii="Tahoma" w:hAnsi="Tahoma" w:cs="Tahoma"/>
          <w:sz w:val="22"/>
          <w:szCs w:val="22"/>
        </w:rPr>
      </w:pPr>
      <w:r>
        <w:rPr>
          <w:rFonts w:ascii="Tahoma" w:hAnsi="Tahoma" w:cs="Tahoma"/>
          <w:sz w:val="22"/>
          <w:szCs w:val="22"/>
        </w:rPr>
        <w:t>the Data Processor</w:t>
      </w:r>
      <w:r w:rsidRPr="00736CC8">
        <w:rPr>
          <w:rFonts w:ascii="Tahoma" w:hAnsi="Tahoma" w:cs="Tahoma"/>
          <w:sz w:val="22"/>
          <w:szCs w:val="22"/>
        </w:rPr>
        <w:t xml:space="preserve"> has notified the </w:t>
      </w:r>
      <w:r>
        <w:rPr>
          <w:rFonts w:ascii="Tahoma" w:hAnsi="Tahoma" w:cs="Tahoma"/>
          <w:sz w:val="22"/>
          <w:szCs w:val="22"/>
        </w:rPr>
        <w:t>Data Controlle</w:t>
      </w:r>
      <w:r w:rsidRPr="00736CC8">
        <w:rPr>
          <w:rFonts w:ascii="Tahoma" w:hAnsi="Tahoma" w:cs="Tahoma"/>
          <w:sz w:val="22"/>
          <w:szCs w:val="22"/>
        </w:rPr>
        <w:t xml:space="preserve">r in advance and the </w:t>
      </w:r>
      <w:r>
        <w:rPr>
          <w:rFonts w:ascii="Tahoma" w:hAnsi="Tahoma" w:cs="Tahoma"/>
          <w:sz w:val="22"/>
          <w:szCs w:val="22"/>
        </w:rPr>
        <w:t>Data Controller, with the assistance of the Data Processor</w:t>
      </w:r>
      <w:r w:rsidRPr="00736CC8">
        <w:rPr>
          <w:rFonts w:ascii="Tahoma" w:hAnsi="Tahoma" w:cs="Tahoma"/>
          <w:sz w:val="22"/>
          <w:szCs w:val="22"/>
        </w:rPr>
        <w:t xml:space="preserve">, has had a reasonable opportunity to carry out an assessment </w:t>
      </w:r>
      <w:r>
        <w:rPr>
          <w:rFonts w:ascii="Tahoma" w:hAnsi="Tahoma" w:cs="Tahoma"/>
          <w:sz w:val="22"/>
          <w:szCs w:val="22"/>
        </w:rPr>
        <w:t>of the impact of the envisaged p</w:t>
      </w:r>
      <w:r w:rsidRPr="00736CC8">
        <w:rPr>
          <w:rFonts w:ascii="Tahoma" w:hAnsi="Tahoma" w:cs="Tahoma"/>
          <w:sz w:val="22"/>
          <w:szCs w:val="22"/>
        </w:rPr>
        <w:t>rocessing operations on the protection of Personal Data; and</w:t>
      </w:r>
    </w:p>
    <w:p w14:paraId="2D835843" w14:textId="77777777" w:rsidR="00391018" w:rsidRPr="00736CC8" w:rsidRDefault="00391018" w:rsidP="00391018">
      <w:pPr>
        <w:pStyle w:val="Default"/>
        <w:numPr>
          <w:ilvl w:val="1"/>
          <w:numId w:val="2"/>
        </w:numPr>
        <w:spacing w:after="240"/>
        <w:ind w:left="1418" w:hanging="851"/>
        <w:jc w:val="both"/>
        <w:rPr>
          <w:rFonts w:ascii="Tahoma" w:hAnsi="Tahoma" w:cs="Tahoma"/>
          <w:sz w:val="22"/>
          <w:szCs w:val="22"/>
        </w:rPr>
      </w:pPr>
      <w:r w:rsidRPr="00736CC8">
        <w:rPr>
          <w:rFonts w:ascii="Tahoma" w:hAnsi="Tahoma" w:cs="Tahoma"/>
          <w:sz w:val="22"/>
          <w:szCs w:val="22"/>
        </w:rPr>
        <w:t xml:space="preserve">following such assessment, the </w:t>
      </w:r>
      <w:r>
        <w:rPr>
          <w:rFonts w:ascii="Tahoma" w:hAnsi="Tahoma" w:cs="Tahoma"/>
          <w:sz w:val="22"/>
          <w:szCs w:val="22"/>
        </w:rPr>
        <w:t>Data Controller</w:t>
      </w:r>
      <w:r w:rsidRPr="00736CC8">
        <w:rPr>
          <w:rFonts w:ascii="Tahoma" w:hAnsi="Tahoma" w:cs="Tahoma"/>
          <w:sz w:val="22"/>
          <w:szCs w:val="22"/>
        </w:rPr>
        <w:t xml:space="preserve"> has pr</w:t>
      </w:r>
      <w:r>
        <w:rPr>
          <w:rFonts w:ascii="Tahoma" w:hAnsi="Tahoma" w:cs="Tahoma"/>
          <w:sz w:val="22"/>
          <w:szCs w:val="22"/>
        </w:rPr>
        <w:t>ovided its written approval to the Data Processor of the envisaged processing;</w:t>
      </w:r>
    </w:p>
    <w:p w14:paraId="22DDC45B" w14:textId="77777777" w:rsidR="00391018" w:rsidRPr="00DC2691" w:rsidRDefault="00391018" w:rsidP="00391018">
      <w:pPr>
        <w:pStyle w:val="Default"/>
        <w:numPr>
          <w:ilvl w:val="0"/>
          <w:numId w:val="2"/>
        </w:numPr>
        <w:spacing w:after="240"/>
        <w:ind w:left="567" w:hanging="567"/>
        <w:jc w:val="both"/>
        <w:rPr>
          <w:rFonts w:ascii="Tahoma" w:hAnsi="Tahoma" w:cs="Tahoma"/>
          <w:sz w:val="22"/>
          <w:szCs w:val="22"/>
        </w:rPr>
      </w:pPr>
      <w:r w:rsidRPr="00DC2691">
        <w:rPr>
          <w:rFonts w:ascii="Tahoma" w:hAnsi="Tahoma" w:cs="Tahoma"/>
          <w:sz w:val="22"/>
          <w:szCs w:val="22"/>
        </w:rPr>
        <w:t xml:space="preserve">Be liable for and shall fully indemnify the Data Controller (and keep the Data Controller indemnified) against each and every action, proceeding, liability, cost, claim, loss, fine, penalty, expense (including reasonable legal fees and disbursements) and demands incurred by the Data Controller which arise directly or in connection with the Data Processor’s processing activities under this Agreement, including without limitation those arising out of any third party demand, claim or action, or any breach of contract, negligence, fraud, wilful misconduct, breach of statutory duty or non-compliance with any part of the </w:t>
      </w:r>
      <w:r>
        <w:rPr>
          <w:rFonts w:ascii="Tahoma" w:hAnsi="Tahoma" w:cs="Tahoma"/>
          <w:sz w:val="22"/>
          <w:szCs w:val="22"/>
        </w:rPr>
        <w:t>Data Protection Legislation</w:t>
      </w:r>
      <w:r w:rsidRPr="00DC2691">
        <w:rPr>
          <w:rFonts w:ascii="Tahoma" w:hAnsi="Tahoma" w:cs="Tahoma"/>
          <w:sz w:val="22"/>
          <w:szCs w:val="22"/>
        </w:rPr>
        <w:t xml:space="preserve"> by the Data Processor or its employees, workers, agents,  or sub-processors. </w:t>
      </w:r>
    </w:p>
    <w:p w14:paraId="30C28B82" w14:textId="77777777" w:rsidR="00391018" w:rsidRDefault="00391018" w:rsidP="00391018">
      <w:pPr>
        <w:pStyle w:val="Default"/>
        <w:numPr>
          <w:ilvl w:val="0"/>
          <w:numId w:val="2"/>
        </w:numPr>
        <w:spacing w:after="240"/>
        <w:ind w:left="567" w:hanging="567"/>
        <w:jc w:val="both"/>
        <w:rPr>
          <w:rFonts w:ascii="Tahoma" w:hAnsi="Tahoma" w:cs="Tahoma"/>
          <w:sz w:val="22"/>
          <w:szCs w:val="22"/>
        </w:rPr>
      </w:pPr>
      <w:r w:rsidRPr="00430ED3">
        <w:rPr>
          <w:rFonts w:ascii="Tahoma" w:hAnsi="Tahoma" w:cs="Tahoma"/>
          <w:sz w:val="22"/>
          <w:szCs w:val="22"/>
        </w:rPr>
        <w:t>In addition to the indemnity to the Data Controller above, the Data Processor is hereby notified and acknowledges that under the</w:t>
      </w:r>
      <w:r>
        <w:rPr>
          <w:rFonts w:ascii="Tahoma" w:hAnsi="Tahoma" w:cs="Tahoma"/>
          <w:sz w:val="22"/>
          <w:szCs w:val="22"/>
        </w:rPr>
        <w:t xml:space="preserve"> </w:t>
      </w:r>
      <w:r w:rsidRPr="002C6B4C">
        <w:rPr>
          <w:rFonts w:ascii="Tahoma" w:hAnsi="Tahoma" w:cs="Tahoma"/>
          <w:sz w:val="22"/>
          <w:szCs w:val="22"/>
        </w:rPr>
        <w:t>United Kingdom General Data Protection Regulation,</w:t>
      </w:r>
      <w:r w:rsidRPr="00430ED3">
        <w:rPr>
          <w:rFonts w:ascii="Tahoma" w:hAnsi="Tahoma" w:cs="Tahoma"/>
          <w:sz w:val="22"/>
          <w:szCs w:val="22"/>
        </w:rPr>
        <w:t xml:space="preserve"> Data Processors may be held directly liable by the Information Commissioner’s Office (</w:t>
      </w:r>
      <w:r>
        <w:rPr>
          <w:rFonts w:ascii="Tahoma" w:hAnsi="Tahoma" w:cs="Tahoma"/>
          <w:sz w:val="22"/>
          <w:szCs w:val="22"/>
        </w:rPr>
        <w:t>"</w:t>
      </w:r>
      <w:r w:rsidRPr="00430ED3">
        <w:rPr>
          <w:rFonts w:ascii="Tahoma" w:hAnsi="Tahoma" w:cs="Tahoma"/>
          <w:sz w:val="22"/>
          <w:szCs w:val="22"/>
        </w:rPr>
        <w:t>ICO</w:t>
      </w:r>
      <w:r>
        <w:rPr>
          <w:rFonts w:ascii="Tahoma" w:hAnsi="Tahoma" w:cs="Tahoma"/>
          <w:sz w:val="22"/>
          <w:szCs w:val="22"/>
        </w:rPr>
        <w:t>"</w:t>
      </w:r>
      <w:r w:rsidRPr="00430ED3">
        <w:rPr>
          <w:rFonts w:ascii="Tahoma" w:hAnsi="Tahoma" w:cs="Tahoma"/>
          <w:sz w:val="22"/>
          <w:szCs w:val="22"/>
        </w:rPr>
        <w:t xml:space="preserve">) for any breaches of the </w:t>
      </w:r>
      <w:r>
        <w:rPr>
          <w:rFonts w:ascii="Tahoma" w:hAnsi="Tahoma" w:cs="Tahoma"/>
          <w:sz w:val="22"/>
          <w:szCs w:val="22"/>
        </w:rPr>
        <w:t>Data Protection Legislation</w:t>
      </w:r>
      <w:r w:rsidRPr="00430ED3">
        <w:rPr>
          <w:rFonts w:ascii="Tahoma" w:hAnsi="Tahoma" w:cs="Tahoma"/>
          <w:sz w:val="22"/>
          <w:szCs w:val="22"/>
        </w:rPr>
        <w:t xml:space="preserve"> by the Data Processor. This may lead to fines being brought directly against the Data Processor by the ICO for breaches of the </w:t>
      </w:r>
      <w:r>
        <w:rPr>
          <w:rFonts w:ascii="Tahoma" w:hAnsi="Tahoma" w:cs="Tahoma"/>
          <w:sz w:val="22"/>
          <w:szCs w:val="22"/>
        </w:rPr>
        <w:t>Data Protection Legislation</w:t>
      </w:r>
      <w:r w:rsidRPr="00430ED3">
        <w:rPr>
          <w:rFonts w:ascii="Tahoma" w:hAnsi="Tahoma" w:cs="Tahoma"/>
          <w:sz w:val="22"/>
          <w:szCs w:val="22"/>
        </w:rPr>
        <w:t xml:space="preserve">. In addition, Data Subjects who have been harmed by the improper transfer, storage or disclosure of their Personal Data will be entitled to make direct claims against Data Processors for any breach of their rights under the </w:t>
      </w:r>
      <w:r>
        <w:rPr>
          <w:rFonts w:ascii="Tahoma" w:hAnsi="Tahoma" w:cs="Tahoma"/>
          <w:sz w:val="22"/>
          <w:szCs w:val="22"/>
        </w:rPr>
        <w:t>Data Protection Legislation</w:t>
      </w:r>
      <w:r w:rsidRPr="00430ED3">
        <w:rPr>
          <w:rFonts w:ascii="Tahoma" w:hAnsi="Tahoma" w:cs="Tahoma"/>
          <w:sz w:val="22"/>
          <w:szCs w:val="22"/>
        </w:rPr>
        <w:t>.</w:t>
      </w:r>
    </w:p>
    <w:p w14:paraId="326ED9C3" w14:textId="77777777" w:rsidR="00391018" w:rsidRPr="00430ED3" w:rsidRDefault="00391018" w:rsidP="00391018">
      <w:pPr>
        <w:pStyle w:val="Default"/>
        <w:jc w:val="both"/>
        <w:rPr>
          <w:rFonts w:ascii="Tahoma" w:hAnsi="Tahoma" w:cs="Tahoma"/>
          <w:sz w:val="22"/>
          <w:szCs w:val="22"/>
        </w:rPr>
      </w:pPr>
      <w:r>
        <w:rPr>
          <w:rFonts w:ascii="Tahoma" w:hAnsi="Tahoma" w:cs="Tahoma"/>
          <w:sz w:val="22"/>
          <w:szCs w:val="22"/>
        </w:rPr>
        <w:t>The parties agree:</w:t>
      </w:r>
    </w:p>
    <w:p w14:paraId="61A4D804" w14:textId="77777777" w:rsidR="00391018" w:rsidRPr="00274810" w:rsidRDefault="00391018" w:rsidP="00391018">
      <w:pPr>
        <w:pStyle w:val="Default"/>
        <w:jc w:val="both"/>
        <w:rPr>
          <w:rFonts w:ascii="Tahoma" w:hAnsi="Tahoma" w:cs="Tahoma"/>
          <w:sz w:val="22"/>
          <w:szCs w:val="22"/>
        </w:rPr>
      </w:pPr>
    </w:p>
    <w:p w14:paraId="0C000AEA" w14:textId="77777777" w:rsidR="00391018" w:rsidRPr="00274810" w:rsidRDefault="00391018" w:rsidP="00391018">
      <w:pPr>
        <w:pStyle w:val="Default"/>
        <w:numPr>
          <w:ilvl w:val="0"/>
          <w:numId w:val="2"/>
        </w:numPr>
        <w:spacing w:after="240"/>
        <w:ind w:left="567" w:hanging="567"/>
        <w:jc w:val="both"/>
        <w:rPr>
          <w:rFonts w:ascii="Tahoma" w:hAnsi="Tahoma" w:cs="Tahoma"/>
          <w:sz w:val="22"/>
          <w:szCs w:val="22"/>
        </w:rPr>
      </w:pPr>
      <w:r w:rsidRPr="00274810">
        <w:rPr>
          <w:rFonts w:ascii="Tahoma" w:hAnsi="Tahoma" w:cs="Tahoma"/>
          <w:sz w:val="22"/>
          <w:szCs w:val="22"/>
        </w:rPr>
        <w:t>No term of this Agreement shall be enforceable under the Contracts (Rights of Third Parties) Act 1999 by a</w:t>
      </w:r>
      <w:r>
        <w:rPr>
          <w:rFonts w:ascii="Tahoma" w:hAnsi="Tahoma" w:cs="Tahoma"/>
          <w:sz w:val="22"/>
          <w:szCs w:val="22"/>
        </w:rPr>
        <w:t>ny</w:t>
      </w:r>
      <w:r w:rsidRPr="00274810">
        <w:rPr>
          <w:rFonts w:ascii="Tahoma" w:hAnsi="Tahoma" w:cs="Tahoma"/>
          <w:sz w:val="22"/>
          <w:szCs w:val="22"/>
        </w:rPr>
        <w:t xml:space="preserve"> third party, but this does not affect any right or remedy of a third party which exists or is available apart from under that Act</w:t>
      </w:r>
      <w:r>
        <w:rPr>
          <w:rFonts w:ascii="Tahoma" w:hAnsi="Tahoma" w:cs="Tahoma"/>
          <w:sz w:val="22"/>
          <w:szCs w:val="22"/>
        </w:rPr>
        <w:t>;</w:t>
      </w:r>
    </w:p>
    <w:p w14:paraId="78AF7757" w14:textId="77777777" w:rsidR="00391018" w:rsidRDefault="00391018" w:rsidP="00391018">
      <w:pPr>
        <w:pStyle w:val="Default"/>
        <w:numPr>
          <w:ilvl w:val="0"/>
          <w:numId w:val="2"/>
        </w:numPr>
        <w:spacing w:after="240"/>
        <w:ind w:left="567" w:hanging="567"/>
        <w:jc w:val="both"/>
        <w:rPr>
          <w:rFonts w:ascii="Tahoma" w:hAnsi="Tahoma" w:cs="Tahoma"/>
          <w:sz w:val="22"/>
          <w:szCs w:val="22"/>
        </w:rPr>
      </w:pPr>
      <w:r w:rsidRPr="00274810">
        <w:rPr>
          <w:rFonts w:ascii="Tahoma" w:hAnsi="Tahoma" w:cs="Tahoma"/>
          <w:sz w:val="22"/>
          <w:szCs w:val="22"/>
        </w:rPr>
        <w:t xml:space="preserve">Notices, including any notification to the University of the West of England, Bristol under </w:t>
      </w:r>
      <w:r>
        <w:rPr>
          <w:rFonts w:ascii="Tahoma" w:hAnsi="Tahoma" w:cs="Tahoma"/>
          <w:sz w:val="22"/>
          <w:szCs w:val="22"/>
        </w:rPr>
        <w:t>C</w:t>
      </w:r>
      <w:r w:rsidRPr="00274810">
        <w:rPr>
          <w:rFonts w:ascii="Tahoma" w:hAnsi="Tahoma" w:cs="Tahoma"/>
          <w:sz w:val="22"/>
          <w:szCs w:val="22"/>
        </w:rPr>
        <w:t xml:space="preserve">lause </w:t>
      </w:r>
      <w:r>
        <w:rPr>
          <w:rFonts w:ascii="Tahoma" w:hAnsi="Tahoma" w:cs="Tahoma"/>
          <w:sz w:val="22"/>
          <w:szCs w:val="22"/>
        </w:rPr>
        <w:t>9</w:t>
      </w:r>
      <w:r w:rsidRPr="00274810">
        <w:rPr>
          <w:rFonts w:ascii="Tahoma" w:hAnsi="Tahoma" w:cs="Tahoma"/>
          <w:sz w:val="22"/>
          <w:szCs w:val="22"/>
        </w:rPr>
        <w:t xml:space="preserve"> above shall be made in writing and delivered by recorded mail to</w:t>
      </w:r>
      <w:r>
        <w:rPr>
          <w:rFonts w:ascii="Tahoma" w:hAnsi="Tahoma" w:cs="Tahoma"/>
          <w:sz w:val="22"/>
          <w:szCs w:val="22"/>
        </w:rPr>
        <w:t xml:space="preserve"> the Assistant Vice-Chancellor for Data Protection, Privacy and Complaints</w:t>
      </w:r>
      <w:r w:rsidRPr="00274810">
        <w:rPr>
          <w:rFonts w:ascii="Tahoma" w:hAnsi="Tahoma" w:cs="Tahoma"/>
          <w:sz w:val="22"/>
          <w:szCs w:val="22"/>
        </w:rPr>
        <w:t xml:space="preserve">, University of the West of England Bristol, Frenchay Campus, Coldharbour Lane, Bristol, BS16 1QY with an email copy to </w:t>
      </w:r>
      <w:hyperlink r:id="rId7" w:history="1">
        <w:r w:rsidRPr="00E333AA">
          <w:t>VCOExecSupport@UWE.ac.uk</w:t>
        </w:r>
      </w:hyperlink>
      <w:r w:rsidRPr="00274810">
        <w:rPr>
          <w:rFonts w:ascii="Tahoma" w:hAnsi="Tahoma" w:cs="Tahoma"/>
          <w:sz w:val="22"/>
          <w:szCs w:val="22"/>
        </w:rPr>
        <w:t xml:space="preserve"> and the University’s Data Protection Officer</w:t>
      </w:r>
      <w:r w:rsidRPr="00E333AA">
        <w:rPr>
          <w:rFonts w:ascii="Tahoma" w:hAnsi="Tahoma" w:cs="Tahoma"/>
          <w:sz w:val="22"/>
          <w:szCs w:val="22"/>
        </w:rPr>
        <w:t xml:space="preserve"> </w:t>
      </w:r>
      <w:hyperlink r:id="rId8" w:history="1">
        <w:r w:rsidRPr="00E333AA">
          <w:t>dataprotection@uwe.ac.uk</w:t>
        </w:r>
      </w:hyperlink>
      <w:r>
        <w:rPr>
          <w:rFonts w:ascii="Tahoma" w:hAnsi="Tahoma" w:cs="Tahoma"/>
          <w:sz w:val="22"/>
          <w:szCs w:val="22"/>
        </w:rPr>
        <w:t>;</w:t>
      </w:r>
    </w:p>
    <w:p w14:paraId="7E82379E" w14:textId="77777777" w:rsidR="00391018" w:rsidRPr="00DA13B1" w:rsidRDefault="00391018" w:rsidP="00391018">
      <w:pPr>
        <w:pStyle w:val="Default"/>
        <w:numPr>
          <w:ilvl w:val="0"/>
          <w:numId w:val="2"/>
        </w:numPr>
        <w:spacing w:after="240"/>
        <w:ind w:left="567" w:hanging="567"/>
        <w:jc w:val="both"/>
        <w:rPr>
          <w:rFonts w:ascii="Tahoma" w:hAnsi="Tahoma" w:cs="Tahoma"/>
          <w:sz w:val="22"/>
          <w:szCs w:val="22"/>
        </w:rPr>
      </w:pPr>
      <w:r w:rsidRPr="00DA13B1">
        <w:rPr>
          <w:rFonts w:ascii="Tahoma" w:hAnsi="Tahoma" w:cs="Tahoma"/>
          <w:sz w:val="22"/>
          <w:szCs w:val="22"/>
        </w:rPr>
        <w:t xml:space="preserve">This </w:t>
      </w:r>
      <w:r>
        <w:rPr>
          <w:rFonts w:ascii="Tahoma" w:hAnsi="Tahoma" w:cs="Tahoma"/>
          <w:sz w:val="22"/>
          <w:szCs w:val="22"/>
        </w:rPr>
        <w:t>Agreement</w:t>
      </w:r>
      <w:r w:rsidRPr="00DA13B1">
        <w:rPr>
          <w:rFonts w:ascii="Tahoma" w:hAnsi="Tahoma" w:cs="Tahoma"/>
          <w:sz w:val="22"/>
          <w:szCs w:val="22"/>
        </w:rPr>
        <w:t xml:space="preserve"> constitutes the entire agreement and understanding between the </w:t>
      </w:r>
      <w:r>
        <w:rPr>
          <w:rFonts w:ascii="Tahoma" w:hAnsi="Tahoma" w:cs="Tahoma"/>
          <w:sz w:val="22"/>
          <w:szCs w:val="22"/>
        </w:rPr>
        <w:t>p</w:t>
      </w:r>
      <w:r w:rsidRPr="00DA13B1">
        <w:rPr>
          <w:rFonts w:ascii="Tahoma" w:hAnsi="Tahoma" w:cs="Tahoma"/>
          <w:sz w:val="22"/>
          <w:szCs w:val="22"/>
        </w:rPr>
        <w:t xml:space="preserve">arties in respect of the matters dealt with in it and supersedes, cancels or nullifies any previous agreement between the </w:t>
      </w:r>
      <w:r>
        <w:rPr>
          <w:rFonts w:ascii="Tahoma" w:hAnsi="Tahoma" w:cs="Tahoma"/>
          <w:sz w:val="22"/>
          <w:szCs w:val="22"/>
        </w:rPr>
        <w:t>p</w:t>
      </w:r>
      <w:r w:rsidRPr="00DA13B1">
        <w:rPr>
          <w:rFonts w:ascii="Tahoma" w:hAnsi="Tahoma" w:cs="Tahoma"/>
          <w:sz w:val="22"/>
          <w:szCs w:val="22"/>
        </w:rPr>
        <w:t>art</w:t>
      </w:r>
      <w:r>
        <w:rPr>
          <w:rFonts w:ascii="Tahoma" w:hAnsi="Tahoma" w:cs="Tahoma"/>
          <w:sz w:val="22"/>
          <w:szCs w:val="22"/>
        </w:rPr>
        <w:t>ies in relation to such matters;</w:t>
      </w:r>
    </w:p>
    <w:p w14:paraId="649CA1B5" w14:textId="77777777" w:rsidR="00391018" w:rsidRDefault="00391018" w:rsidP="00391018">
      <w:pPr>
        <w:pStyle w:val="Default"/>
        <w:numPr>
          <w:ilvl w:val="0"/>
          <w:numId w:val="2"/>
        </w:numPr>
        <w:spacing w:after="240"/>
        <w:ind w:left="567" w:hanging="567"/>
        <w:jc w:val="both"/>
        <w:rPr>
          <w:rFonts w:ascii="Tahoma" w:hAnsi="Tahoma" w:cs="Tahoma"/>
          <w:sz w:val="22"/>
          <w:szCs w:val="22"/>
        </w:rPr>
      </w:pPr>
      <w:r w:rsidRPr="00274810">
        <w:rPr>
          <w:rFonts w:ascii="Tahoma" w:hAnsi="Tahoma" w:cs="Tahoma"/>
          <w:sz w:val="22"/>
          <w:szCs w:val="22"/>
        </w:rPr>
        <w:t xml:space="preserve">This Agreement shall be governed by and construed in accordance with </w:t>
      </w:r>
      <w:r>
        <w:rPr>
          <w:rFonts w:ascii="Tahoma" w:hAnsi="Tahoma" w:cs="Tahoma"/>
          <w:sz w:val="22"/>
          <w:szCs w:val="22"/>
        </w:rPr>
        <w:t>the law of England and Wales</w:t>
      </w:r>
      <w:r w:rsidRPr="00274810">
        <w:rPr>
          <w:rFonts w:ascii="Tahoma" w:hAnsi="Tahoma" w:cs="Tahoma"/>
          <w:sz w:val="22"/>
          <w:szCs w:val="22"/>
        </w:rPr>
        <w:t xml:space="preserve">. Each of the </w:t>
      </w:r>
      <w:r>
        <w:rPr>
          <w:rFonts w:ascii="Tahoma" w:hAnsi="Tahoma" w:cs="Tahoma"/>
          <w:sz w:val="22"/>
          <w:szCs w:val="22"/>
        </w:rPr>
        <w:t>p</w:t>
      </w:r>
      <w:r w:rsidRPr="00274810">
        <w:rPr>
          <w:rFonts w:ascii="Tahoma" w:hAnsi="Tahoma" w:cs="Tahoma"/>
          <w:sz w:val="22"/>
          <w:szCs w:val="22"/>
        </w:rPr>
        <w:t>arties irrevocably submits for all purposes in connection with this Agreement to the exclusive jurisdiction of the courts of England</w:t>
      </w:r>
      <w:r>
        <w:rPr>
          <w:rFonts w:ascii="Tahoma" w:hAnsi="Tahoma" w:cs="Tahoma"/>
          <w:sz w:val="22"/>
          <w:szCs w:val="22"/>
        </w:rPr>
        <w:t xml:space="preserve"> and Wales;</w:t>
      </w:r>
    </w:p>
    <w:p w14:paraId="67F47997" w14:textId="77777777" w:rsidR="00391018" w:rsidRPr="00E333AA" w:rsidRDefault="00391018" w:rsidP="00391018">
      <w:pPr>
        <w:pStyle w:val="Default"/>
        <w:numPr>
          <w:ilvl w:val="0"/>
          <w:numId w:val="2"/>
        </w:numPr>
        <w:spacing w:after="240"/>
        <w:ind w:left="567" w:hanging="567"/>
        <w:jc w:val="both"/>
        <w:rPr>
          <w:rFonts w:ascii="Tahoma" w:hAnsi="Tahoma" w:cs="Tahoma"/>
          <w:color w:val="auto"/>
          <w:sz w:val="22"/>
          <w:szCs w:val="22"/>
        </w:rPr>
      </w:pPr>
      <w:r w:rsidRPr="00E333AA">
        <w:rPr>
          <w:rFonts w:ascii="Tahoma" w:hAnsi="Tahoma" w:cs="Tahoma"/>
          <w:color w:val="auto"/>
          <w:sz w:val="22"/>
          <w:szCs w:val="22"/>
        </w:rPr>
        <w:t>In this Agreement:</w:t>
      </w:r>
    </w:p>
    <w:p w14:paraId="28E971B8" w14:textId="77777777" w:rsidR="00391018" w:rsidRDefault="00391018" w:rsidP="00391018">
      <w:pPr>
        <w:pStyle w:val="Default"/>
        <w:numPr>
          <w:ilvl w:val="1"/>
          <w:numId w:val="2"/>
        </w:numPr>
        <w:spacing w:after="240"/>
        <w:ind w:left="1418" w:hanging="851"/>
        <w:jc w:val="both"/>
        <w:rPr>
          <w:rFonts w:ascii="Tahoma" w:hAnsi="Tahoma" w:cs="Tahoma"/>
          <w:sz w:val="22"/>
          <w:szCs w:val="22"/>
        </w:rPr>
      </w:pPr>
      <w:r>
        <w:rPr>
          <w:rFonts w:ascii="Tahoma" w:hAnsi="Tahoma" w:cs="Tahoma"/>
          <w:sz w:val="22"/>
          <w:szCs w:val="22"/>
        </w:rPr>
        <w:lastRenderedPageBreak/>
        <w:t>“</w:t>
      </w:r>
      <w:r w:rsidRPr="00402DA7">
        <w:rPr>
          <w:rFonts w:ascii="Tahoma" w:hAnsi="Tahoma" w:cs="Tahoma"/>
          <w:sz w:val="22"/>
          <w:szCs w:val="22"/>
        </w:rPr>
        <w:t>Data Protection Legislation” means any legislation and/or regulation implementing or made pursuant to them including but not limited to the Data Protection Act 2018 (‘DPA 2018’), or which amends, replaces, re-enacts or consolidates any of them (including but not limited to the UK General Data Protection Regulation as amended by The Data Protection, Privacy and Electronic Communications (Amendments etc) (EU Exit) Regulations 2019), and including, where applicable, the guidance and codes of practice issued by the supervisory authorities (including the Information Commissioner’s Office)</w:t>
      </w:r>
      <w:r>
        <w:rPr>
          <w:rFonts w:ascii="Tahoma" w:hAnsi="Tahoma" w:cs="Tahoma"/>
          <w:sz w:val="22"/>
          <w:szCs w:val="22"/>
        </w:rPr>
        <w:t>; and</w:t>
      </w:r>
    </w:p>
    <w:p w14:paraId="1EBC6DD9" w14:textId="77777777" w:rsidR="00391018" w:rsidRDefault="00391018" w:rsidP="00391018">
      <w:pPr>
        <w:pStyle w:val="Default"/>
        <w:numPr>
          <w:ilvl w:val="1"/>
          <w:numId w:val="2"/>
        </w:numPr>
        <w:spacing w:after="240"/>
        <w:ind w:left="1418" w:hanging="851"/>
        <w:jc w:val="both"/>
        <w:rPr>
          <w:rFonts w:ascii="Tahoma" w:hAnsi="Tahoma" w:cs="Tahoma"/>
          <w:sz w:val="22"/>
          <w:szCs w:val="22"/>
        </w:rPr>
      </w:pPr>
      <w:r w:rsidRPr="0044214A">
        <w:rPr>
          <w:rFonts w:ascii="Tahoma" w:hAnsi="Tahoma" w:cs="Tahoma"/>
          <w:sz w:val="22"/>
          <w:szCs w:val="22"/>
        </w:rPr>
        <w:t xml:space="preserve">the terms "Data Processor", "Data </w:t>
      </w:r>
      <w:r>
        <w:rPr>
          <w:rFonts w:ascii="Tahoma" w:hAnsi="Tahoma" w:cs="Tahoma"/>
          <w:sz w:val="22"/>
          <w:szCs w:val="22"/>
        </w:rPr>
        <w:t>Controller"</w:t>
      </w:r>
      <w:proofErr w:type="gramStart"/>
      <w:r>
        <w:rPr>
          <w:rFonts w:ascii="Tahoma" w:hAnsi="Tahoma" w:cs="Tahoma"/>
          <w:sz w:val="22"/>
          <w:szCs w:val="22"/>
        </w:rPr>
        <w:t>, ”sub</w:t>
      </w:r>
      <w:proofErr w:type="gramEnd"/>
      <w:r>
        <w:rPr>
          <w:rFonts w:ascii="Tahoma" w:hAnsi="Tahoma" w:cs="Tahoma"/>
          <w:sz w:val="22"/>
          <w:szCs w:val="22"/>
        </w:rPr>
        <w:t>-processor” "p</w:t>
      </w:r>
      <w:r w:rsidRPr="0044214A">
        <w:rPr>
          <w:rFonts w:ascii="Tahoma" w:hAnsi="Tahoma" w:cs="Tahoma"/>
          <w:sz w:val="22"/>
          <w:szCs w:val="22"/>
        </w:rPr>
        <w:t xml:space="preserve">rocess" and "Data Subject" shall have </w:t>
      </w:r>
      <w:r>
        <w:rPr>
          <w:rFonts w:ascii="Tahoma" w:hAnsi="Tahoma" w:cs="Tahoma"/>
          <w:sz w:val="22"/>
          <w:szCs w:val="22"/>
        </w:rPr>
        <w:t>any</w:t>
      </w:r>
      <w:r w:rsidRPr="0044214A">
        <w:rPr>
          <w:rFonts w:ascii="Tahoma" w:hAnsi="Tahoma" w:cs="Tahoma"/>
          <w:sz w:val="22"/>
          <w:szCs w:val="22"/>
        </w:rPr>
        <w:t xml:space="preserve"> meaning given to them in the Data Protection Legislation</w:t>
      </w:r>
      <w:r>
        <w:rPr>
          <w:rFonts w:ascii="Tahoma" w:hAnsi="Tahoma" w:cs="Tahoma"/>
          <w:sz w:val="22"/>
          <w:szCs w:val="22"/>
        </w:rPr>
        <w:t>; and</w:t>
      </w:r>
    </w:p>
    <w:p w14:paraId="3DCED4AE" w14:textId="77777777" w:rsidR="00391018" w:rsidRPr="00274810" w:rsidRDefault="00391018" w:rsidP="00391018">
      <w:pPr>
        <w:pStyle w:val="Default"/>
        <w:numPr>
          <w:ilvl w:val="1"/>
          <w:numId w:val="2"/>
        </w:numPr>
        <w:spacing w:after="240"/>
        <w:ind w:left="1418" w:hanging="851"/>
        <w:jc w:val="both"/>
        <w:rPr>
          <w:rFonts w:ascii="Tahoma" w:hAnsi="Tahoma" w:cs="Tahoma"/>
          <w:sz w:val="22"/>
          <w:szCs w:val="22"/>
        </w:rPr>
      </w:pPr>
      <w:r>
        <w:rPr>
          <w:rFonts w:ascii="Tahoma" w:hAnsi="Tahoma" w:cs="Tahoma"/>
          <w:sz w:val="22"/>
          <w:szCs w:val="22"/>
        </w:rPr>
        <w:t>"Personal Data" means personal data (as defined in the Data Protection Legislation) provided by or collected on behalf of the Data Controller.</w:t>
      </w:r>
    </w:p>
    <w:p w14:paraId="42C1EF8D" w14:textId="77777777" w:rsidR="00391018" w:rsidRPr="00274810" w:rsidRDefault="00391018" w:rsidP="00391018">
      <w:pPr>
        <w:pStyle w:val="Default"/>
        <w:ind w:left="502"/>
        <w:jc w:val="both"/>
        <w:rPr>
          <w:rFonts w:ascii="Tahoma" w:hAnsi="Tahoma" w:cs="Tahoma"/>
          <w:sz w:val="22"/>
          <w:szCs w:val="22"/>
        </w:rPr>
      </w:pPr>
    </w:p>
    <w:p w14:paraId="250FD3FC" w14:textId="77777777" w:rsidR="00391018" w:rsidRPr="00274810" w:rsidRDefault="00391018" w:rsidP="00391018">
      <w:pPr>
        <w:pStyle w:val="Default"/>
        <w:rPr>
          <w:rFonts w:ascii="Tahoma" w:hAnsi="Tahoma" w:cs="Tahoma"/>
          <w:sz w:val="22"/>
          <w:szCs w:val="22"/>
        </w:rPr>
      </w:pPr>
    </w:p>
    <w:p w14:paraId="6B442344" w14:textId="77777777" w:rsidR="00391018" w:rsidRPr="00274810" w:rsidRDefault="00391018" w:rsidP="00391018">
      <w:pPr>
        <w:pStyle w:val="Default"/>
        <w:rPr>
          <w:rFonts w:ascii="Tahoma" w:hAnsi="Tahoma" w:cs="Tahoma"/>
          <w:sz w:val="22"/>
          <w:szCs w:val="22"/>
        </w:rPr>
      </w:pPr>
    </w:p>
    <w:p w14:paraId="3009D4CD" w14:textId="77777777" w:rsidR="00391018" w:rsidRPr="00C56EEF" w:rsidRDefault="00391018" w:rsidP="00391018">
      <w:pPr>
        <w:spacing w:line="276" w:lineRule="auto"/>
        <w:rPr>
          <w:rFonts w:ascii="Tahoma" w:hAnsi="Tahoma" w:cs="Tahoma"/>
          <w:b/>
          <w:color w:val="000000"/>
          <w:sz w:val="22"/>
          <w:szCs w:val="22"/>
        </w:rPr>
      </w:pPr>
      <w:r w:rsidRPr="00C56EEF">
        <w:rPr>
          <w:rFonts w:ascii="Tahoma" w:hAnsi="Tahoma" w:cs="Tahoma"/>
          <w:sz w:val="22"/>
          <w:szCs w:val="22"/>
        </w:rPr>
        <w:t>Signed by authorised representatives for each of the Parties:</w:t>
      </w:r>
    </w:p>
    <w:p w14:paraId="043581EF" w14:textId="77777777" w:rsidR="00391018" w:rsidRPr="00C56EEF" w:rsidRDefault="00391018" w:rsidP="00391018">
      <w:pPr>
        <w:pStyle w:val="Default"/>
        <w:spacing w:line="276" w:lineRule="auto"/>
        <w:rPr>
          <w:rFonts w:ascii="Tahoma" w:hAnsi="Tahoma" w:cs="Tahoma"/>
          <w:b/>
          <w:sz w:val="22"/>
          <w:szCs w:val="22"/>
        </w:rPr>
      </w:pPr>
    </w:p>
    <w:p w14:paraId="13C66FEA" w14:textId="77777777" w:rsidR="00391018" w:rsidRPr="00C56EEF" w:rsidRDefault="00391018" w:rsidP="00391018">
      <w:pPr>
        <w:pStyle w:val="Default"/>
        <w:spacing w:line="276" w:lineRule="auto"/>
        <w:rPr>
          <w:rFonts w:ascii="Tahoma" w:hAnsi="Tahoma" w:cs="Tahom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391018" w:rsidRPr="00C56EEF" w14:paraId="6156E0C6" w14:textId="77777777" w:rsidTr="0077390D">
        <w:tc>
          <w:tcPr>
            <w:tcW w:w="4981" w:type="dxa"/>
          </w:tcPr>
          <w:p w14:paraId="3EC01F6D" w14:textId="77777777" w:rsidR="00391018" w:rsidRPr="00C56EEF" w:rsidRDefault="00391018" w:rsidP="0077390D">
            <w:pPr>
              <w:pStyle w:val="Default"/>
              <w:spacing w:line="276" w:lineRule="auto"/>
              <w:rPr>
                <w:rFonts w:ascii="Tahoma" w:hAnsi="Tahoma" w:cs="Tahoma"/>
                <w:b/>
                <w:sz w:val="22"/>
                <w:szCs w:val="22"/>
              </w:rPr>
            </w:pPr>
            <w:r w:rsidRPr="00C56EEF">
              <w:rPr>
                <w:rFonts w:ascii="Tahoma" w:hAnsi="Tahoma" w:cs="Tahoma"/>
                <w:b/>
                <w:sz w:val="22"/>
                <w:szCs w:val="22"/>
              </w:rPr>
              <w:t xml:space="preserve">University of the West of England, Bristol </w:t>
            </w:r>
          </w:p>
          <w:p w14:paraId="6B827402" w14:textId="77777777" w:rsidR="00391018" w:rsidRPr="00C56EEF" w:rsidRDefault="00391018" w:rsidP="0077390D">
            <w:pPr>
              <w:pStyle w:val="Default"/>
              <w:spacing w:line="276" w:lineRule="auto"/>
              <w:rPr>
                <w:rFonts w:ascii="Tahoma" w:hAnsi="Tahoma" w:cs="Tahoma"/>
                <w:b/>
                <w:sz w:val="22"/>
                <w:szCs w:val="22"/>
              </w:rPr>
            </w:pPr>
            <w:r w:rsidRPr="00C56EEF">
              <w:rPr>
                <w:rFonts w:ascii="Tahoma" w:hAnsi="Tahoma" w:cs="Tahoma"/>
                <w:b/>
                <w:sz w:val="22"/>
                <w:szCs w:val="22"/>
              </w:rPr>
              <w:t>(Controller)</w:t>
            </w:r>
          </w:p>
          <w:p w14:paraId="06A961A6" w14:textId="77777777" w:rsidR="00391018" w:rsidRPr="00C56EEF" w:rsidRDefault="00391018" w:rsidP="0077390D">
            <w:pPr>
              <w:pStyle w:val="Default"/>
              <w:spacing w:line="276" w:lineRule="auto"/>
              <w:rPr>
                <w:rFonts w:ascii="Tahoma" w:hAnsi="Tahoma" w:cs="Tahoma"/>
                <w:b/>
                <w:sz w:val="22"/>
                <w:szCs w:val="22"/>
              </w:rPr>
            </w:pPr>
          </w:p>
        </w:tc>
        <w:tc>
          <w:tcPr>
            <w:tcW w:w="4981" w:type="dxa"/>
          </w:tcPr>
          <w:p w14:paraId="2B13C697" w14:textId="77777777" w:rsidR="00391018" w:rsidRPr="00C56EEF" w:rsidRDefault="00391018" w:rsidP="0077390D">
            <w:pPr>
              <w:pStyle w:val="Default"/>
              <w:spacing w:line="276" w:lineRule="auto"/>
              <w:rPr>
                <w:rFonts w:ascii="Tahoma" w:hAnsi="Tahoma" w:cs="Tahoma"/>
                <w:b/>
                <w:sz w:val="22"/>
                <w:szCs w:val="22"/>
              </w:rPr>
            </w:pPr>
            <w:r w:rsidRPr="00C56EEF">
              <w:rPr>
                <w:rFonts w:ascii="Tahoma" w:hAnsi="Tahoma" w:cs="Tahoma"/>
                <w:b/>
                <w:sz w:val="22"/>
                <w:szCs w:val="22"/>
              </w:rPr>
              <w:t>{Insert name of Data Processor]</w:t>
            </w:r>
          </w:p>
          <w:p w14:paraId="30B66BEB" w14:textId="77777777" w:rsidR="00391018" w:rsidRPr="00C56EEF" w:rsidRDefault="00391018" w:rsidP="0077390D">
            <w:pPr>
              <w:pStyle w:val="Default"/>
              <w:spacing w:line="276" w:lineRule="auto"/>
              <w:rPr>
                <w:rFonts w:ascii="Tahoma" w:hAnsi="Tahoma" w:cs="Tahoma"/>
                <w:b/>
                <w:sz w:val="22"/>
                <w:szCs w:val="22"/>
              </w:rPr>
            </w:pPr>
            <w:r w:rsidRPr="00C56EEF">
              <w:rPr>
                <w:rFonts w:ascii="Tahoma" w:hAnsi="Tahoma" w:cs="Tahoma"/>
                <w:b/>
                <w:sz w:val="22"/>
                <w:szCs w:val="22"/>
              </w:rPr>
              <w:t xml:space="preserve"> (Processor)</w:t>
            </w:r>
          </w:p>
        </w:tc>
      </w:tr>
      <w:tr w:rsidR="00391018" w:rsidRPr="00C56EEF" w14:paraId="0B33C5D4" w14:textId="77777777" w:rsidTr="0077390D">
        <w:tc>
          <w:tcPr>
            <w:tcW w:w="4981" w:type="dxa"/>
          </w:tcPr>
          <w:p w14:paraId="5CF9F3EE" w14:textId="77777777" w:rsidR="00391018" w:rsidRPr="00C56EEF" w:rsidRDefault="00391018" w:rsidP="0077390D">
            <w:pPr>
              <w:pStyle w:val="Default"/>
              <w:spacing w:line="276" w:lineRule="auto"/>
              <w:rPr>
                <w:rFonts w:ascii="Tahoma" w:hAnsi="Tahoma" w:cs="Tahoma"/>
                <w:b/>
                <w:sz w:val="22"/>
                <w:szCs w:val="22"/>
              </w:rPr>
            </w:pPr>
          </w:p>
          <w:p w14:paraId="7C0FCFCB" w14:textId="77777777" w:rsidR="00391018" w:rsidRPr="00C56EEF" w:rsidRDefault="00391018" w:rsidP="0077390D">
            <w:pPr>
              <w:pStyle w:val="Default"/>
              <w:spacing w:line="276" w:lineRule="auto"/>
              <w:rPr>
                <w:rFonts w:ascii="Tahoma" w:hAnsi="Tahoma" w:cs="Tahoma"/>
                <w:b/>
                <w:sz w:val="22"/>
                <w:szCs w:val="22"/>
              </w:rPr>
            </w:pPr>
          </w:p>
          <w:p w14:paraId="05A392E4" w14:textId="77777777" w:rsidR="00391018" w:rsidRPr="00C56EEF" w:rsidRDefault="00391018" w:rsidP="0077390D">
            <w:pPr>
              <w:pStyle w:val="Default"/>
              <w:spacing w:line="276" w:lineRule="auto"/>
              <w:rPr>
                <w:rFonts w:ascii="Tahoma" w:hAnsi="Tahoma" w:cs="Tahoma"/>
                <w:b/>
                <w:sz w:val="22"/>
                <w:szCs w:val="22"/>
              </w:rPr>
            </w:pPr>
            <w:r w:rsidRPr="00C56EEF">
              <w:rPr>
                <w:rFonts w:ascii="Tahoma" w:hAnsi="Tahoma" w:cs="Tahoma"/>
                <w:b/>
                <w:sz w:val="22"/>
                <w:szCs w:val="22"/>
              </w:rPr>
              <w:t>Signature …………………………………………………</w:t>
            </w:r>
          </w:p>
        </w:tc>
        <w:tc>
          <w:tcPr>
            <w:tcW w:w="4981" w:type="dxa"/>
          </w:tcPr>
          <w:p w14:paraId="6F46D6EB" w14:textId="77777777" w:rsidR="00391018" w:rsidRPr="00C56EEF" w:rsidRDefault="00391018" w:rsidP="0077390D">
            <w:pPr>
              <w:pStyle w:val="Default"/>
              <w:spacing w:line="276" w:lineRule="auto"/>
              <w:rPr>
                <w:rFonts w:ascii="Tahoma" w:hAnsi="Tahoma" w:cs="Tahoma"/>
                <w:b/>
                <w:sz w:val="22"/>
                <w:szCs w:val="22"/>
              </w:rPr>
            </w:pPr>
          </w:p>
          <w:p w14:paraId="0BAFE804" w14:textId="77777777" w:rsidR="00391018" w:rsidRPr="00C56EEF" w:rsidRDefault="00391018" w:rsidP="0077390D">
            <w:pPr>
              <w:pStyle w:val="Default"/>
              <w:spacing w:line="276" w:lineRule="auto"/>
              <w:rPr>
                <w:rFonts w:ascii="Tahoma" w:hAnsi="Tahoma" w:cs="Tahoma"/>
                <w:b/>
                <w:sz w:val="22"/>
                <w:szCs w:val="22"/>
              </w:rPr>
            </w:pPr>
          </w:p>
          <w:p w14:paraId="766491A1" w14:textId="77777777" w:rsidR="00391018" w:rsidRPr="00C56EEF" w:rsidRDefault="00391018" w:rsidP="0077390D">
            <w:pPr>
              <w:pStyle w:val="Default"/>
              <w:spacing w:line="276" w:lineRule="auto"/>
              <w:rPr>
                <w:rFonts w:ascii="Tahoma" w:hAnsi="Tahoma" w:cs="Tahoma"/>
                <w:b/>
                <w:sz w:val="22"/>
                <w:szCs w:val="22"/>
              </w:rPr>
            </w:pPr>
            <w:r w:rsidRPr="00C56EEF">
              <w:rPr>
                <w:rFonts w:ascii="Tahoma" w:hAnsi="Tahoma" w:cs="Tahoma"/>
                <w:b/>
                <w:sz w:val="22"/>
                <w:szCs w:val="22"/>
              </w:rPr>
              <w:t>Signature ……………………………………………………</w:t>
            </w:r>
          </w:p>
        </w:tc>
      </w:tr>
      <w:tr w:rsidR="00391018" w:rsidRPr="00C56EEF" w14:paraId="61FD9B6E" w14:textId="77777777" w:rsidTr="0077390D">
        <w:tc>
          <w:tcPr>
            <w:tcW w:w="4981" w:type="dxa"/>
          </w:tcPr>
          <w:p w14:paraId="5C38FEB3" w14:textId="77777777" w:rsidR="00391018" w:rsidRPr="00C56EEF" w:rsidRDefault="00391018" w:rsidP="0077390D">
            <w:pPr>
              <w:pStyle w:val="Default"/>
              <w:spacing w:line="276" w:lineRule="auto"/>
              <w:rPr>
                <w:rFonts w:ascii="Tahoma" w:hAnsi="Tahoma" w:cs="Tahoma"/>
                <w:sz w:val="22"/>
                <w:szCs w:val="22"/>
              </w:rPr>
            </w:pPr>
          </w:p>
          <w:p w14:paraId="11900B12" w14:textId="77777777" w:rsidR="00391018" w:rsidRPr="00C56EEF" w:rsidRDefault="00391018" w:rsidP="0077390D">
            <w:pPr>
              <w:pStyle w:val="Default"/>
              <w:spacing w:line="276" w:lineRule="auto"/>
              <w:rPr>
                <w:rFonts w:ascii="Tahoma" w:hAnsi="Tahoma" w:cs="Tahoma"/>
                <w:b/>
                <w:sz w:val="22"/>
                <w:szCs w:val="22"/>
              </w:rPr>
            </w:pPr>
            <w:r w:rsidRPr="00C56EEF">
              <w:rPr>
                <w:rFonts w:ascii="Tahoma" w:hAnsi="Tahoma" w:cs="Tahoma"/>
                <w:sz w:val="22"/>
                <w:szCs w:val="22"/>
              </w:rPr>
              <w:t xml:space="preserve">Name: </w:t>
            </w:r>
            <w:r w:rsidRPr="00C56EEF">
              <w:rPr>
                <w:rFonts w:ascii="Tahoma" w:hAnsi="Tahoma" w:cs="Tahoma"/>
                <w:b/>
                <w:sz w:val="22"/>
                <w:szCs w:val="22"/>
              </w:rPr>
              <w:t>……………………………………………………</w:t>
            </w:r>
          </w:p>
        </w:tc>
        <w:tc>
          <w:tcPr>
            <w:tcW w:w="4981" w:type="dxa"/>
          </w:tcPr>
          <w:p w14:paraId="5E05768C" w14:textId="77777777" w:rsidR="00391018" w:rsidRPr="00C56EEF" w:rsidRDefault="00391018" w:rsidP="0077390D">
            <w:pPr>
              <w:pStyle w:val="Default"/>
              <w:spacing w:line="276" w:lineRule="auto"/>
              <w:rPr>
                <w:rFonts w:ascii="Tahoma" w:hAnsi="Tahoma" w:cs="Tahoma"/>
                <w:sz w:val="22"/>
                <w:szCs w:val="22"/>
              </w:rPr>
            </w:pPr>
          </w:p>
          <w:p w14:paraId="12A1BDDE" w14:textId="77777777" w:rsidR="00391018" w:rsidRPr="00C56EEF" w:rsidRDefault="00391018" w:rsidP="0077390D">
            <w:pPr>
              <w:pStyle w:val="Default"/>
              <w:spacing w:line="276" w:lineRule="auto"/>
              <w:rPr>
                <w:rFonts w:ascii="Tahoma" w:hAnsi="Tahoma" w:cs="Tahoma"/>
                <w:b/>
                <w:sz w:val="22"/>
                <w:szCs w:val="22"/>
              </w:rPr>
            </w:pPr>
            <w:r w:rsidRPr="00C56EEF">
              <w:rPr>
                <w:rFonts w:ascii="Tahoma" w:hAnsi="Tahoma" w:cs="Tahoma"/>
                <w:sz w:val="22"/>
                <w:szCs w:val="22"/>
              </w:rPr>
              <w:t xml:space="preserve">Name: </w:t>
            </w:r>
            <w:r w:rsidRPr="00C56EEF">
              <w:rPr>
                <w:rFonts w:ascii="Tahoma" w:hAnsi="Tahoma" w:cs="Tahoma"/>
                <w:b/>
                <w:sz w:val="22"/>
                <w:szCs w:val="22"/>
              </w:rPr>
              <w:t>………………………………………………………</w:t>
            </w:r>
          </w:p>
        </w:tc>
      </w:tr>
      <w:tr w:rsidR="00391018" w:rsidRPr="00C56EEF" w14:paraId="38BA91D1" w14:textId="77777777" w:rsidTr="0077390D">
        <w:tc>
          <w:tcPr>
            <w:tcW w:w="4981" w:type="dxa"/>
          </w:tcPr>
          <w:p w14:paraId="5940A420" w14:textId="77777777" w:rsidR="00391018" w:rsidRPr="00C56EEF" w:rsidRDefault="00391018" w:rsidP="0077390D">
            <w:pPr>
              <w:pStyle w:val="Default"/>
              <w:spacing w:line="276" w:lineRule="auto"/>
              <w:rPr>
                <w:rFonts w:ascii="Tahoma" w:hAnsi="Tahoma" w:cs="Tahoma"/>
                <w:sz w:val="22"/>
                <w:szCs w:val="22"/>
              </w:rPr>
            </w:pPr>
          </w:p>
        </w:tc>
        <w:tc>
          <w:tcPr>
            <w:tcW w:w="4981" w:type="dxa"/>
          </w:tcPr>
          <w:p w14:paraId="1FE53F50" w14:textId="77777777" w:rsidR="00391018" w:rsidRPr="00C56EEF" w:rsidRDefault="00391018" w:rsidP="0077390D">
            <w:pPr>
              <w:pStyle w:val="Default"/>
              <w:spacing w:line="276" w:lineRule="auto"/>
              <w:rPr>
                <w:rFonts w:ascii="Tahoma" w:hAnsi="Tahoma" w:cs="Tahoma"/>
                <w:sz w:val="22"/>
                <w:szCs w:val="22"/>
              </w:rPr>
            </w:pPr>
          </w:p>
        </w:tc>
      </w:tr>
      <w:tr w:rsidR="00391018" w:rsidRPr="00C56EEF" w14:paraId="26F00E97" w14:textId="77777777" w:rsidTr="0077390D">
        <w:tc>
          <w:tcPr>
            <w:tcW w:w="4981" w:type="dxa"/>
          </w:tcPr>
          <w:p w14:paraId="6878C9C7" w14:textId="77777777" w:rsidR="00391018" w:rsidRPr="00C56EEF" w:rsidRDefault="00391018" w:rsidP="0077390D">
            <w:pPr>
              <w:pStyle w:val="Default"/>
              <w:spacing w:line="276" w:lineRule="auto"/>
              <w:rPr>
                <w:rFonts w:ascii="Tahoma" w:hAnsi="Tahoma" w:cs="Tahoma"/>
                <w:sz w:val="22"/>
                <w:szCs w:val="22"/>
              </w:rPr>
            </w:pPr>
          </w:p>
          <w:p w14:paraId="7CE1C2BD" w14:textId="77777777" w:rsidR="00391018" w:rsidRPr="00C56EEF" w:rsidRDefault="00391018" w:rsidP="0077390D">
            <w:pPr>
              <w:pStyle w:val="Default"/>
              <w:spacing w:line="276" w:lineRule="auto"/>
              <w:rPr>
                <w:rFonts w:ascii="Tahoma" w:hAnsi="Tahoma" w:cs="Tahoma"/>
                <w:b/>
                <w:sz w:val="22"/>
                <w:szCs w:val="22"/>
              </w:rPr>
            </w:pPr>
            <w:r w:rsidRPr="00C56EEF">
              <w:rPr>
                <w:rFonts w:ascii="Tahoma" w:hAnsi="Tahoma" w:cs="Tahoma"/>
                <w:sz w:val="22"/>
                <w:szCs w:val="22"/>
              </w:rPr>
              <w:t xml:space="preserve">Position: </w:t>
            </w:r>
            <w:r w:rsidRPr="00C56EEF">
              <w:rPr>
                <w:rFonts w:ascii="Tahoma" w:hAnsi="Tahoma" w:cs="Tahoma"/>
                <w:b/>
                <w:sz w:val="22"/>
                <w:szCs w:val="22"/>
              </w:rPr>
              <w:t>……………………………………………….…</w:t>
            </w:r>
          </w:p>
          <w:p w14:paraId="7BF8B8A1" w14:textId="77777777" w:rsidR="00391018" w:rsidRPr="00C56EEF" w:rsidRDefault="00391018" w:rsidP="0077390D">
            <w:pPr>
              <w:pStyle w:val="Default"/>
              <w:spacing w:line="276" w:lineRule="auto"/>
              <w:rPr>
                <w:rFonts w:ascii="Tahoma" w:hAnsi="Tahoma" w:cs="Tahoma"/>
                <w:b/>
                <w:sz w:val="22"/>
                <w:szCs w:val="22"/>
              </w:rPr>
            </w:pPr>
          </w:p>
        </w:tc>
        <w:tc>
          <w:tcPr>
            <w:tcW w:w="4981" w:type="dxa"/>
          </w:tcPr>
          <w:p w14:paraId="0FCFEEF4" w14:textId="77777777" w:rsidR="00391018" w:rsidRPr="00C56EEF" w:rsidRDefault="00391018" w:rsidP="0077390D">
            <w:pPr>
              <w:pStyle w:val="Default"/>
              <w:spacing w:line="276" w:lineRule="auto"/>
              <w:rPr>
                <w:rFonts w:ascii="Tahoma" w:hAnsi="Tahoma" w:cs="Tahoma"/>
                <w:sz w:val="22"/>
                <w:szCs w:val="22"/>
              </w:rPr>
            </w:pPr>
          </w:p>
          <w:p w14:paraId="370EC0DC" w14:textId="77777777" w:rsidR="00391018" w:rsidRPr="00C56EEF" w:rsidRDefault="00391018" w:rsidP="0077390D">
            <w:pPr>
              <w:pStyle w:val="Default"/>
              <w:spacing w:line="276" w:lineRule="auto"/>
              <w:rPr>
                <w:rFonts w:ascii="Tahoma" w:hAnsi="Tahoma" w:cs="Tahoma"/>
                <w:b/>
                <w:sz w:val="22"/>
                <w:szCs w:val="22"/>
              </w:rPr>
            </w:pPr>
            <w:r w:rsidRPr="00C56EEF">
              <w:rPr>
                <w:rFonts w:ascii="Tahoma" w:hAnsi="Tahoma" w:cs="Tahoma"/>
                <w:sz w:val="22"/>
                <w:szCs w:val="22"/>
              </w:rPr>
              <w:t xml:space="preserve">Position: </w:t>
            </w:r>
            <w:r w:rsidRPr="00C56EEF">
              <w:rPr>
                <w:rFonts w:ascii="Tahoma" w:hAnsi="Tahoma" w:cs="Tahoma"/>
                <w:b/>
                <w:sz w:val="22"/>
                <w:szCs w:val="22"/>
              </w:rPr>
              <w:t>……………………………………………….…</w:t>
            </w:r>
          </w:p>
          <w:p w14:paraId="4C0996EE" w14:textId="77777777" w:rsidR="00391018" w:rsidRPr="00C56EEF" w:rsidRDefault="00391018" w:rsidP="0077390D">
            <w:pPr>
              <w:pStyle w:val="Default"/>
              <w:spacing w:line="276" w:lineRule="auto"/>
              <w:rPr>
                <w:rFonts w:ascii="Tahoma" w:hAnsi="Tahoma" w:cs="Tahoma"/>
                <w:b/>
                <w:sz w:val="22"/>
                <w:szCs w:val="22"/>
              </w:rPr>
            </w:pPr>
          </w:p>
        </w:tc>
      </w:tr>
      <w:tr w:rsidR="00391018" w:rsidRPr="00C56EEF" w14:paraId="3903D05C" w14:textId="77777777" w:rsidTr="0077390D">
        <w:tc>
          <w:tcPr>
            <w:tcW w:w="4981" w:type="dxa"/>
          </w:tcPr>
          <w:p w14:paraId="626C806F" w14:textId="77777777" w:rsidR="00391018" w:rsidRPr="00C56EEF" w:rsidRDefault="00391018" w:rsidP="0077390D">
            <w:pPr>
              <w:pStyle w:val="Default"/>
              <w:spacing w:line="276" w:lineRule="auto"/>
              <w:rPr>
                <w:rFonts w:ascii="Tahoma" w:hAnsi="Tahoma" w:cs="Tahoma"/>
                <w:sz w:val="22"/>
                <w:szCs w:val="22"/>
              </w:rPr>
            </w:pPr>
          </w:p>
        </w:tc>
        <w:tc>
          <w:tcPr>
            <w:tcW w:w="4981" w:type="dxa"/>
          </w:tcPr>
          <w:p w14:paraId="77880A66" w14:textId="77777777" w:rsidR="00391018" w:rsidRPr="00C56EEF" w:rsidRDefault="00391018" w:rsidP="0077390D">
            <w:pPr>
              <w:pStyle w:val="Default"/>
              <w:spacing w:line="276" w:lineRule="auto"/>
              <w:rPr>
                <w:rFonts w:ascii="Tahoma" w:hAnsi="Tahoma" w:cs="Tahoma"/>
                <w:sz w:val="22"/>
                <w:szCs w:val="22"/>
              </w:rPr>
            </w:pPr>
          </w:p>
        </w:tc>
      </w:tr>
      <w:tr w:rsidR="00391018" w:rsidRPr="00C56EEF" w14:paraId="2CE0586D" w14:textId="77777777" w:rsidTr="0077390D">
        <w:tc>
          <w:tcPr>
            <w:tcW w:w="4981" w:type="dxa"/>
          </w:tcPr>
          <w:p w14:paraId="625D2313" w14:textId="77777777" w:rsidR="00391018" w:rsidRPr="00C56EEF" w:rsidRDefault="00391018" w:rsidP="0077390D">
            <w:pPr>
              <w:pStyle w:val="Default"/>
              <w:spacing w:line="276" w:lineRule="auto"/>
              <w:rPr>
                <w:rFonts w:ascii="Tahoma" w:hAnsi="Tahoma" w:cs="Tahoma"/>
                <w:sz w:val="22"/>
                <w:szCs w:val="22"/>
              </w:rPr>
            </w:pPr>
          </w:p>
          <w:p w14:paraId="2A177EF3" w14:textId="77777777" w:rsidR="00391018" w:rsidRPr="00C56EEF" w:rsidRDefault="00391018" w:rsidP="0077390D">
            <w:pPr>
              <w:pStyle w:val="Default"/>
              <w:spacing w:line="276" w:lineRule="auto"/>
              <w:rPr>
                <w:rFonts w:ascii="Tahoma" w:hAnsi="Tahoma" w:cs="Tahoma"/>
                <w:b/>
                <w:sz w:val="22"/>
                <w:szCs w:val="22"/>
              </w:rPr>
            </w:pPr>
            <w:r w:rsidRPr="00C56EEF">
              <w:rPr>
                <w:rFonts w:ascii="Tahoma" w:hAnsi="Tahoma" w:cs="Tahoma"/>
                <w:sz w:val="22"/>
                <w:szCs w:val="22"/>
              </w:rPr>
              <w:t xml:space="preserve">Date: </w:t>
            </w:r>
            <w:r w:rsidRPr="00C56EEF">
              <w:rPr>
                <w:rFonts w:ascii="Tahoma" w:hAnsi="Tahoma" w:cs="Tahoma"/>
                <w:b/>
                <w:sz w:val="22"/>
                <w:szCs w:val="22"/>
              </w:rPr>
              <w:t>………………………………………………………</w:t>
            </w:r>
          </w:p>
          <w:p w14:paraId="626DEB18" w14:textId="77777777" w:rsidR="00391018" w:rsidRPr="00C56EEF" w:rsidRDefault="00391018" w:rsidP="0077390D">
            <w:pPr>
              <w:pStyle w:val="Default"/>
              <w:spacing w:line="276" w:lineRule="auto"/>
              <w:rPr>
                <w:rFonts w:ascii="Tahoma" w:hAnsi="Tahoma" w:cs="Tahoma"/>
                <w:sz w:val="22"/>
                <w:szCs w:val="22"/>
              </w:rPr>
            </w:pPr>
          </w:p>
        </w:tc>
        <w:tc>
          <w:tcPr>
            <w:tcW w:w="4981" w:type="dxa"/>
          </w:tcPr>
          <w:p w14:paraId="2DE0E81D" w14:textId="77777777" w:rsidR="00391018" w:rsidRPr="00C56EEF" w:rsidRDefault="00391018" w:rsidP="0077390D">
            <w:pPr>
              <w:pStyle w:val="Default"/>
              <w:spacing w:line="276" w:lineRule="auto"/>
              <w:rPr>
                <w:rFonts w:ascii="Tahoma" w:hAnsi="Tahoma" w:cs="Tahoma"/>
                <w:sz w:val="22"/>
                <w:szCs w:val="22"/>
              </w:rPr>
            </w:pPr>
          </w:p>
          <w:p w14:paraId="283565B2" w14:textId="77777777" w:rsidR="00391018" w:rsidRPr="00C56EEF" w:rsidRDefault="00391018" w:rsidP="0077390D">
            <w:pPr>
              <w:pStyle w:val="Default"/>
              <w:spacing w:line="276" w:lineRule="auto"/>
              <w:rPr>
                <w:rFonts w:ascii="Tahoma" w:hAnsi="Tahoma" w:cs="Tahoma"/>
                <w:b/>
                <w:sz w:val="22"/>
                <w:szCs w:val="22"/>
              </w:rPr>
            </w:pPr>
            <w:r w:rsidRPr="00C56EEF">
              <w:rPr>
                <w:rFonts w:ascii="Tahoma" w:hAnsi="Tahoma" w:cs="Tahoma"/>
                <w:sz w:val="22"/>
                <w:szCs w:val="22"/>
              </w:rPr>
              <w:t xml:space="preserve">Date: </w:t>
            </w:r>
            <w:r w:rsidRPr="00C56EEF">
              <w:rPr>
                <w:rFonts w:ascii="Tahoma" w:hAnsi="Tahoma" w:cs="Tahoma"/>
                <w:b/>
                <w:sz w:val="22"/>
                <w:szCs w:val="22"/>
              </w:rPr>
              <w:t>……………………………………………………</w:t>
            </w:r>
          </w:p>
          <w:p w14:paraId="238B2A3E" w14:textId="77777777" w:rsidR="00391018" w:rsidRPr="00C56EEF" w:rsidRDefault="00391018" w:rsidP="0077390D">
            <w:pPr>
              <w:pStyle w:val="Default"/>
              <w:spacing w:line="276" w:lineRule="auto"/>
              <w:rPr>
                <w:rFonts w:ascii="Tahoma" w:hAnsi="Tahoma" w:cs="Tahoma"/>
                <w:sz w:val="22"/>
                <w:szCs w:val="22"/>
              </w:rPr>
            </w:pPr>
          </w:p>
        </w:tc>
      </w:tr>
    </w:tbl>
    <w:p w14:paraId="35AD2783" w14:textId="77777777" w:rsidR="00391018" w:rsidRPr="00274810" w:rsidRDefault="00391018" w:rsidP="00391018">
      <w:pPr>
        <w:rPr>
          <w:rFonts w:ascii="Tahoma" w:hAnsi="Tahoma" w:cs="Tahoma"/>
          <w:sz w:val="22"/>
          <w:szCs w:val="22"/>
        </w:rPr>
      </w:pPr>
    </w:p>
    <w:p w14:paraId="4ED1A53B" w14:textId="77777777" w:rsidR="00391018" w:rsidRPr="00274810" w:rsidRDefault="00391018" w:rsidP="00391018">
      <w:pPr>
        <w:rPr>
          <w:rFonts w:ascii="Tahoma" w:hAnsi="Tahoma" w:cs="Tahoma"/>
          <w:sz w:val="22"/>
          <w:szCs w:val="22"/>
        </w:rPr>
      </w:pPr>
    </w:p>
    <w:p w14:paraId="5BBC9DB3" w14:textId="77777777" w:rsidR="00391018" w:rsidRPr="00973A97" w:rsidRDefault="00391018" w:rsidP="00391018">
      <w:pPr>
        <w:rPr>
          <w:rFonts w:ascii="Tahoma" w:hAnsi="Tahoma" w:cs="Tahoma"/>
          <w:b/>
          <w:sz w:val="22"/>
          <w:szCs w:val="22"/>
          <w:u w:val="single"/>
        </w:rPr>
      </w:pPr>
      <w:r w:rsidRPr="00973A97">
        <w:rPr>
          <w:rFonts w:ascii="Tahoma" w:hAnsi="Tahoma" w:cs="Tahoma"/>
          <w:b/>
          <w:sz w:val="22"/>
          <w:szCs w:val="22"/>
          <w:u w:val="single"/>
        </w:rPr>
        <w:t>Appendix 1 – The Services to be performed by the Data Processor</w:t>
      </w:r>
    </w:p>
    <w:p w14:paraId="6DFAD0FD" w14:textId="77777777" w:rsidR="00391018" w:rsidRDefault="00391018" w:rsidP="00391018">
      <w:pPr>
        <w:rPr>
          <w:rFonts w:ascii="Calibri" w:hAnsi="Calibri"/>
          <w:b/>
          <w:sz w:val="22"/>
          <w:szCs w:val="22"/>
        </w:rPr>
      </w:pPr>
    </w:p>
    <w:p w14:paraId="4A306881" w14:textId="77777777" w:rsidR="00391018" w:rsidRPr="00086B1C" w:rsidRDefault="00391018" w:rsidP="00391018">
      <w:pPr>
        <w:rPr>
          <w:rFonts w:ascii="Calibri" w:hAnsi="Calibri"/>
          <w:b/>
          <w:sz w:val="22"/>
          <w:szCs w:val="22"/>
        </w:rPr>
      </w:pPr>
    </w:p>
    <w:p w14:paraId="3E25FA99" w14:textId="77777777" w:rsidR="00391018" w:rsidRPr="00973A97" w:rsidRDefault="00391018" w:rsidP="00391018">
      <w:pPr>
        <w:rPr>
          <w:rFonts w:ascii="Calibri" w:hAnsi="Calibri"/>
          <w:color w:val="000000"/>
          <w:sz w:val="22"/>
          <w:szCs w:val="22"/>
        </w:rPr>
      </w:pPr>
    </w:p>
    <w:p w14:paraId="520BA256" w14:textId="77777777" w:rsidR="00391018" w:rsidRDefault="00391018"/>
    <w:sectPr w:rsidR="00391018" w:rsidSect="00391018">
      <w:footerReference w:type="default" r:id="rId9"/>
      <w:headerReference w:type="first" r:id="rId10"/>
      <w:foot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6DB9" w14:textId="77777777" w:rsidR="004B1C87" w:rsidRDefault="004B1C87" w:rsidP="00391018">
      <w:r>
        <w:separator/>
      </w:r>
    </w:p>
  </w:endnote>
  <w:endnote w:type="continuationSeparator" w:id="0">
    <w:p w14:paraId="16FCAACB" w14:textId="77777777" w:rsidR="004B1C87" w:rsidRDefault="004B1C87" w:rsidP="0039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6AFD" w14:textId="77777777" w:rsidR="00A653C1" w:rsidRPr="00C66EDF" w:rsidRDefault="00A653C1" w:rsidP="00A653C1">
    <w:pPr>
      <w:pStyle w:val="Footer"/>
      <w:rPr>
        <w:sz w:val="20"/>
        <w:szCs w:val="20"/>
      </w:rPr>
    </w:pPr>
    <w:r>
      <w:rPr>
        <w:sz w:val="20"/>
        <w:szCs w:val="20"/>
      </w:rPr>
      <w:t>UWE Data Processing Agreement – June 2022</w:t>
    </w:r>
    <w:r w:rsidRPr="00C66EDF">
      <w:rPr>
        <w:sz w:val="20"/>
        <w:szCs w:val="20"/>
      </w:rPr>
      <w:t xml:space="preserve"> </w:t>
    </w:r>
  </w:p>
  <w:p w14:paraId="0B051BDE" w14:textId="77777777" w:rsidR="00A653C1" w:rsidRDefault="00A65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775" w14:textId="77777777" w:rsidR="00A653C1" w:rsidRPr="00C66EDF" w:rsidRDefault="00A653C1" w:rsidP="00A653C1">
    <w:pPr>
      <w:pStyle w:val="Footer"/>
      <w:rPr>
        <w:sz w:val="20"/>
        <w:szCs w:val="20"/>
      </w:rPr>
    </w:pPr>
    <w:r>
      <w:rPr>
        <w:sz w:val="20"/>
        <w:szCs w:val="20"/>
      </w:rPr>
      <w:t>UWE Data Processing Agreement – June 2022</w:t>
    </w:r>
    <w:r w:rsidRPr="00C66EDF">
      <w:rPr>
        <w:sz w:val="20"/>
        <w:szCs w:val="20"/>
      </w:rPr>
      <w:t xml:space="preserve"> </w:t>
    </w:r>
  </w:p>
  <w:p w14:paraId="04C95150" w14:textId="77777777" w:rsidR="00A653C1" w:rsidRDefault="00A65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CE5B" w14:textId="77777777" w:rsidR="004B1C87" w:rsidRDefault="004B1C87" w:rsidP="00391018">
      <w:r>
        <w:separator/>
      </w:r>
    </w:p>
  </w:footnote>
  <w:footnote w:type="continuationSeparator" w:id="0">
    <w:p w14:paraId="69B6BB1D" w14:textId="77777777" w:rsidR="004B1C87" w:rsidRDefault="004B1C87" w:rsidP="00391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E33E" w14:textId="77777777" w:rsidR="00391018" w:rsidRDefault="00391018">
    <w:pPr>
      <w:pStyle w:val="Header"/>
    </w:pPr>
    <w:r>
      <w:rPr>
        <w:noProof/>
      </w:rPr>
      <w:drawing>
        <wp:anchor distT="0" distB="0" distL="114300" distR="114300" simplePos="0" relativeHeight="251661312" behindDoc="1" locked="0" layoutInCell="1" allowOverlap="1" wp14:anchorId="366CA98A" wp14:editId="01B0DCF1">
          <wp:simplePos x="0" y="0"/>
          <wp:positionH relativeFrom="margin">
            <wp:align>center</wp:align>
          </wp:positionH>
          <wp:positionV relativeFrom="margin">
            <wp:posOffset>-684530</wp:posOffset>
          </wp:positionV>
          <wp:extent cx="1619250" cy="904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56496" t="3128" r="22018" b="88383"/>
                  <a:stretch/>
                </pic:blipFill>
                <pic:spPr bwMode="auto">
                  <a:xfrm>
                    <a:off x="0" y="0"/>
                    <a:ext cx="1619250"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98E"/>
    <w:multiLevelType w:val="hybridMultilevel"/>
    <w:tmpl w:val="EA3450A8"/>
    <w:lvl w:ilvl="0" w:tplc="BD18F4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747B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23A52"/>
    <w:multiLevelType w:val="hybridMultilevel"/>
    <w:tmpl w:val="00A61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567809">
    <w:abstractNumId w:val="2"/>
  </w:num>
  <w:num w:numId="2" w16cid:durableId="1587957868">
    <w:abstractNumId w:val="1"/>
  </w:num>
  <w:num w:numId="3" w16cid:durableId="92799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18"/>
    <w:rsid w:val="002628DE"/>
    <w:rsid w:val="00391018"/>
    <w:rsid w:val="004B1C87"/>
    <w:rsid w:val="00A653C1"/>
    <w:rsid w:val="00AE6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ECC7"/>
  <w15:chartTrackingRefBased/>
  <w15:docId w15:val="{54E78DD5-10F8-4DF4-8F98-E1F00817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1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018"/>
    <w:pPr>
      <w:tabs>
        <w:tab w:val="center" w:pos="4513"/>
        <w:tab w:val="right" w:pos="9026"/>
      </w:tabs>
    </w:pPr>
  </w:style>
  <w:style w:type="character" w:customStyle="1" w:styleId="HeaderChar">
    <w:name w:val="Header Char"/>
    <w:basedOn w:val="DefaultParagraphFont"/>
    <w:link w:val="Header"/>
    <w:uiPriority w:val="99"/>
    <w:rsid w:val="00391018"/>
  </w:style>
  <w:style w:type="paragraph" w:styleId="Footer">
    <w:name w:val="footer"/>
    <w:basedOn w:val="Normal"/>
    <w:link w:val="FooterChar"/>
    <w:unhideWhenUsed/>
    <w:rsid w:val="00391018"/>
    <w:pPr>
      <w:tabs>
        <w:tab w:val="center" w:pos="4513"/>
        <w:tab w:val="right" w:pos="9026"/>
      </w:tabs>
    </w:pPr>
  </w:style>
  <w:style w:type="character" w:customStyle="1" w:styleId="FooterChar">
    <w:name w:val="Footer Char"/>
    <w:basedOn w:val="DefaultParagraphFont"/>
    <w:link w:val="Footer"/>
    <w:rsid w:val="00391018"/>
  </w:style>
  <w:style w:type="paragraph" w:customStyle="1" w:styleId="Default">
    <w:name w:val="Default"/>
    <w:rsid w:val="00391018"/>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rsid w:val="0039101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uwe.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COExecSupport@UWE.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Hale</dc:creator>
  <cp:keywords/>
  <dc:description/>
  <cp:lastModifiedBy>Eleanor Reid</cp:lastModifiedBy>
  <cp:revision>2</cp:revision>
  <dcterms:created xsi:type="dcterms:W3CDTF">2022-07-20T12:41:00Z</dcterms:created>
  <dcterms:modified xsi:type="dcterms:W3CDTF">2022-07-20T12:41:00Z</dcterms:modified>
</cp:coreProperties>
</file>