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FD79" w14:textId="6658A2CB" w:rsidR="002C4632" w:rsidRPr="000A0400" w:rsidRDefault="00C26233" w:rsidP="002C4632">
      <w:pPr>
        <w:pStyle w:val="Heading1"/>
      </w:pPr>
      <w:r>
        <w:t>SWOT Analysis</w:t>
      </w:r>
    </w:p>
    <w:p w14:paraId="53F13B87" w14:textId="44159C15" w:rsidR="004B4C22" w:rsidRDefault="00C26233" w:rsidP="002C4632">
      <w:pPr>
        <w:pStyle w:val="MainText"/>
      </w:pPr>
      <w:r>
        <w:t xml:space="preserve">You should be completing a SWOT </w:t>
      </w:r>
      <w:r w:rsidR="002216C1">
        <w:t>a</w:t>
      </w:r>
      <w:bookmarkStart w:id="0" w:name="_GoBack"/>
      <w:bookmarkEnd w:id="0"/>
      <w:r>
        <w:t xml:space="preserve">nalysis regularly during placement, and we recommend that you do this at the beginning, midway and at the end of placement as a minimum, although you may find this helpful to do weekly. </w:t>
      </w:r>
    </w:p>
    <w:p w14:paraId="5291B851" w14:textId="30A650A3" w:rsidR="00C26233" w:rsidRDefault="00C26233" w:rsidP="002C4632">
      <w:pPr>
        <w:pStyle w:val="MainText"/>
      </w:pPr>
      <w:r>
        <w:t>A SWOT analysis is a useful method for you to reflect on your performance, and should be used to develop your personal goals, as well as any learning or development needs</w:t>
      </w:r>
      <w:r w:rsidR="004B4C22">
        <w:t xml:space="preserve">. It </w:t>
      </w:r>
      <w:r>
        <w:t xml:space="preserve">can be helpful as you prepare for your midway and final appraisals. </w:t>
      </w:r>
    </w:p>
    <w:p w14:paraId="6E37C979" w14:textId="77777777" w:rsidR="00C26233" w:rsidRDefault="00C26233" w:rsidP="002C4632">
      <w:pPr>
        <w:pStyle w:val="MainText"/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4749"/>
        <w:gridCol w:w="4749"/>
      </w:tblGrid>
      <w:tr w:rsidR="00C26233" w14:paraId="6452DDEE" w14:textId="77777777" w:rsidTr="00C26233">
        <w:trPr>
          <w:trHeight w:val="4745"/>
          <w:jc w:val="center"/>
        </w:trPr>
        <w:tc>
          <w:tcPr>
            <w:tcW w:w="4749" w:type="dxa"/>
          </w:tcPr>
          <w:p w14:paraId="0AC9A452" w14:textId="609E3C73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  <w:r w:rsidRPr="00C26233">
              <w:rPr>
                <w:b/>
                <w:bCs/>
              </w:rPr>
              <w:t>Strengths</w:t>
            </w:r>
          </w:p>
          <w:p w14:paraId="3181ECDB" w14:textId="6154C085" w:rsidR="00C26233" w:rsidRPr="00C26233" w:rsidRDefault="00C26233" w:rsidP="00C26233">
            <w:pPr>
              <w:pStyle w:val="MainText"/>
              <w:jc w:val="center"/>
            </w:pPr>
            <w:r w:rsidRPr="00C26233">
              <w:t>What can I do well?</w:t>
            </w:r>
          </w:p>
          <w:p w14:paraId="5B218F3F" w14:textId="77777777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457D6200" w14:textId="77777777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1857F412" w14:textId="77777777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51CB03D0" w14:textId="77777777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5AEA27BD" w14:textId="77777777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73F2251C" w14:textId="77777777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7CB90155" w14:textId="77777777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063757A9" w14:textId="77777777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420F5F81" w14:textId="77777777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53DB83D5" w14:textId="77777777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2D940E5E" w14:textId="77777777" w:rsidR="00141E55" w:rsidRDefault="00141E55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23F7ED90" w14:textId="77777777" w:rsidR="00141E55" w:rsidRDefault="00141E55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796176BD" w14:textId="77777777" w:rsidR="00141E55" w:rsidRDefault="00141E55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311EBECA" w14:textId="62CFAAE2" w:rsidR="00C26233" w:rsidRP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</w:p>
        </w:tc>
        <w:tc>
          <w:tcPr>
            <w:tcW w:w="4749" w:type="dxa"/>
          </w:tcPr>
          <w:p w14:paraId="12A844AE" w14:textId="77777777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  <w:r w:rsidRPr="00C26233">
              <w:rPr>
                <w:b/>
                <w:bCs/>
              </w:rPr>
              <w:t>Weaknesses (Needs)</w:t>
            </w:r>
          </w:p>
          <w:p w14:paraId="038A1BA3" w14:textId="28085DAF" w:rsidR="00C26233" w:rsidRPr="00C26233" w:rsidRDefault="00C26233" w:rsidP="00C26233">
            <w:pPr>
              <w:pStyle w:val="MainText"/>
              <w:jc w:val="center"/>
            </w:pPr>
            <w:r w:rsidRPr="00C26233">
              <w:t>What am I less good at?</w:t>
            </w:r>
          </w:p>
        </w:tc>
      </w:tr>
      <w:tr w:rsidR="00C26233" w14:paraId="644AF200" w14:textId="77777777" w:rsidTr="00C26233">
        <w:trPr>
          <w:trHeight w:val="4745"/>
          <w:jc w:val="center"/>
        </w:trPr>
        <w:tc>
          <w:tcPr>
            <w:tcW w:w="4749" w:type="dxa"/>
          </w:tcPr>
          <w:p w14:paraId="06F59F4B" w14:textId="79301504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Opportunities</w:t>
            </w:r>
          </w:p>
          <w:p w14:paraId="44A32620" w14:textId="7C8DA504" w:rsidR="00C26233" w:rsidRDefault="00C26233" w:rsidP="00C26233">
            <w:pPr>
              <w:pStyle w:val="MainText"/>
              <w:jc w:val="center"/>
            </w:pPr>
            <w:r w:rsidRPr="00C26233">
              <w:t>What opportunities exist, or might become available to me to help me address my weaknesses and achieve my goals?</w:t>
            </w:r>
          </w:p>
          <w:p w14:paraId="61007DC4" w14:textId="6AE5B705" w:rsidR="00C26233" w:rsidRDefault="00C26233" w:rsidP="00C26233">
            <w:pPr>
              <w:pStyle w:val="MainText"/>
              <w:jc w:val="center"/>
            </w:pPr>
          </w:p>
          <w:p w14:paraId="09AB2D76" w14:textId="06FBB80D" w:rsidR="00C26233" w:rsidRDefault="00C26233" w:rsidP="00C26233">
            <w:pPr>
              <w:pStyle w:val="MainText"/>
              <w:jc w:val="center"/>
            </w:pPr>
          </w:p>
          <w:p w14:paraId="01D07656" w14:textId="355869C8" w:rsidR="00C26233" w:rsidRDefault="00C26233" w:rsidP="00C26233">
            <w:pPr>
              <w:pStyle w:val="MainText"/>
            </w:pPr>
          </w:p>
          <w:p w14:paraId="5A170777" w14:textId="77777777" w:rsidR="00141E55" w:rsidRDefault="00141E55" w:rsidP="00C26233">
            <w:pPr>
              <w:pStyle w:val="MainText"/>
            </w:pPr>
          </w:p>
          <w:p w14:paraId="40864E86" w14:textId="77777777" w:rsidR="00141E55" w:rsidRDefault="00141E55" w:rsidP="00C26233">
            <w:pPr>
              <w:pStyle w:val="MainText"/>
            </w:pPr>
          </w:p>
          <w:p w14:paraId="7B7F52E7" w14:textId="77777777" w:rsidR="00141E55" w:rsidRDefault="00141E55" w:rsidP="00C26233">
            <w:pPr>
              <w:pStyle w:val="MainText"/>
            </w:pPr>
          </w:p>
          <w:p w14:paraId="5E9C5B28" w14:textId="77777777" w:rsidR="00141E55" w:rsidRDefault="00141E55" w:rsidP="00C26233">
            <w:pPr>
              <w:pStyle w:val="MainText"/>
            </w:pPr>
          </w:p>
          <w:p w14:paraId="2F61F575" w14:textId="77777777" w:rsidR="00141E55" w:rsidRDefault="00141E55" w:rsidP="00C26233">
            <w:pPr>
              <w:pStyle w:val="MainText"/>
            </w:pPr>
          </w:p>
          <w:p w14:paraId="6C700C21" w14:textId="77777777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6A2CAD33" w14:textId="77777777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6BADF90C" w14:textId="77777777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2B15312A" w14:textId="77777777" w:rsidR="00141E55" w:rsidRDefault="00141E55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612491EE" w14:textId="77777777" w:rsid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</w:p>
          <w:p w14:paraId="5A18E99F" w14:textId="06AD2BA6" w:rsidR="00C26233" w:rsidRPr="00C26233" w:rsidRDefault="00C26233" w:rsidP="00C26233">
            <w:pPr>
              <w:pStyle w:val="MainText"/>
              <w:rPr>
                <w:b/>
                <w:bCs/>
              </w:rPr>
            </w:pPr>
          </w:p>
        </w:tc>
        <w:tc>
          <w:tcPr>
            <w:tcW w:w="4749" w:type="dxa"/>
          </w:tcPr>
          <w:p w14:paraId="2C1A057A" w14:textId="3CA0416D" w:rsidR="00C26233" w:rsidRPr="00C26233" w:rsidRDefault="00C26233" w:rsidP="00C26233">
            <w:pPr>
              <w:pStyle w:val="MainText"/>
              <w:jc w:val="center"/>
              <w:rPr>
                <w:b/>
                <w:bCs/>
              </w:rPr>
            </w:pPr>
            <w:r w:rsidRPr="00C26233">
              <w:rPr>
                <w:b/>
                <w:bCs/>
              </w:rPr>
              <w:t>Threats (Barriers)</w:t>
            </w:r>
          </w:p>
          <w:p w14:paraId="7D50EE83" w14:textId="77777777" w:rsidR="00C26233" w:rsidRDefault="00C26233" w:rsidP="00C26233">
            <w:pPr>
              <w:pStyle w:val="MainText"/>
              <w:jc w:val="center"/>
            </w:pPr>
            <w:r w:rsidRPr="00684EF4">
              <w:t xml:space="preserve">What/who </w:t>
            </w:r>
            <w:r>
              <w:t>m</w:t>
            </w:r>
            <w:r w:rsidRPr="00684EF4">
              <w:t>ight inhibit my progress?</w:t>
            </w:r>
          </w:p>
          <w:p w14:paraId="08C763C3" w14:textId="24DB0596" w:rsidR="00C26233" w:rsidRPr="00C26233" w:rsidRDefault="00C26233" w:rsidP="00C26233">
            <w:pPr>
              <w:pStyle w:val="MainText"/>
              <w:rPr>
                <w:bCs/>
              </w:rPr>
            </w:pPr>
            <w:r>
              <w:t>(only include actual threats not possible)</w:t>
            </w:r>
          </w:p>
        </w:tc>
      </w:tr>
    </w:tbl>
    <w:p w14:paraId="36C5FBF8" w14:textId="77777777" w:rsidR="002C4632" w:rsidRPr="00DD39D8" w:rsidRDefault="002C4632" w:rsidP="002C4632"/>
    <w:p w14:paraId="1B899B14" w14:textId="77777777" w:rsidR="00F53628" w:rsidRPr="00FA1789" w:rsidRDefault="00F53628" w:rsidP="002C4632">
      <w:pPr>
        <w:pStyle w:val="Footnotestyle"/>
      </w:pPr>
    </w:p>
    <w:sectPr w:rsidR="00F53628" w:rsidRPr="00FA1789" w:rsidSect="00141E55">
      <w:headerReference w:type="first" r:id="rId11"/>
      <w:type w:val="continuous"/>
      <w:pgSz w:w="11900" w:h="16840"/>
      <w:pgMar w:top="1701" w:right="985" w:bottom="426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A7859" w14:textId="77777777" w:rsidR="002401FF" w:rsidRDefault="002401FF" w:rsidP="00FA1789">
      <w:r>
        <w:separator/>
      </w:r>
    </w:p>
  </w:endnote>
  <w:endnote w:type="continuationSeparator" w:id="0">
    <w:p w14:paraId="7FBA232F" w14:textId="77777777" w:rsidR="002401FF" w:rsidRDefault="002401FF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D47C9" w14:textId="77777777" w:rsidR="002401FF" w:rsidRDefault="002401FF" w:rsidP="00FA1789">
      <w:r>
        <w:separator/>
      </w:r>
    </w:p>
  </w:footnote>
  <w:footnote w:type="continuationSeparator" w:id="0">
    <w:p w14:paraId="43AFDAE3" w14:textId="77777777" w:rsidR="002401FF" w:rsidRDefault="002401FF" w:rsidP="00FA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4D03" w14:textId="3245D6FD" w:rsidR="00F53628" w:rsidRDefault="00F536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55728A" wp14:editId="704D8E73">
          <wp:simplePos x="0" y="0"/>
          <wp:positionH relativeFrom="page">
            <wp:posOffset>-3619500</wp:posOffset>
          </wp:positionH>
          <wp:positionV relativeFrom="page">
            <wp:posOffset>-142875</wp:posOffset>
          </wp:positionV>
          <wp:extent cx="7534800" cy="1065924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Word_Blank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6E"/>
    <w:rsid w:val="000531EE"/>
    <w:rsid w:val="0008741F"/>
    <w:rsid w:val="00141E55"/>
    <w:rsid w:val="001A220F"/>
    <w:rsid w:val="001E2461"/>
    <w:rsid w:val="001E69F7"/>
    <w:rsid w:val="002216C1"/>
    <w:rsid w:val="0023774B"/>
    <w:rsid w:val="002401FF"/>
    <w:rsid w:val="002C4632"/>
    <w:rsid w:val="002E5243"/>
    <w:rsid w:val="00303D4E"/>
    <w:rsid w:val="00367688"/>
    <w:rsid w:val="003A634D"/>
    <w:rsid w:val="0040792B"/>
    <w:rsid w:val="0044743F"/>
    <w:rsid w:val="00462536"/>
    <w:rsid w:val="00497A11"/>
    <w:rsid w:val="004B4C22"/>
    <w:rsid w:val="005417D4"/>
    <w:rsid w:val="005B1B00"/>
    <w:rsid w:val="006F55F0"/>
    <w:rsid w:val="0071435A"/>
    <w:rsid w:val="00800DFC"/>
    <w:rsid w:val="00831469"/>
    <w:rsid w:val="008C5890"/>
    <w:rsid w:val="00934582"/>
    <w:rsid w:val="00B066FA"/>
    <w:rsid w:val="00B27B43"/>
    <w:rsid w:val="00BD50DD"/>
    <w:rsid w:val="00BE7D21"/>
    <w:rsid w:val="00BF44B5"/>
    <w:rsid w:val="00C00C79"/>
    <w:rsid w:val="00C26233"/>
    <w:rsid w:val="00E0436E"/>
    <w:rsid w:val="00EC33C7"/>
    <w:rsid w:val="00F16938"/>
    <w:rsid w:val="00F44D24"/>
    <w:rsid w:val="00F511D0"/>
    <w:rsid w:val="00F53628"/>
    <w:rsid w:val="00FA1789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BA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table" w:styleId="TableGrid">
    <w:name w:val="Table Grid"/>
    <w:basedOn w:val="TableNormal"/>
    <w:uiPriority w:val="39"/>
    <w:rsid w:val="00C26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4ab234-afbc-41ab-b2db-358d80304e46">Main Issue</Document_x0020_Type>
    <_dlc_DocId xmlns="037ba92a-5764-4297-b5f7-6ea117412624">NAYYJSKVSPAS-2-617</_dlc_DocId>
    <_dlc_DocIdUrl xmlns="037ba92a-5764-4297-b5f7-6ea117412624">
      <Url>https://docs.uwe.ac.uk/ou/Communications/_layouts/15/DocIdRedir.aspx?ID=NAYYJSKVSPAS-2-617</Url>
      <Description>NAYYJSKVSPAS-2-617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C3F4283AECA48BCBDDFCF4103160C" ma:contentTypeVersion="2" ma:contentTypeDescription="Create a new document." ma:contentTypeScope="" ma:versionID="71a29f68b18f52e7e0b329625759c092">
  <xsd:schema xmlns:xsd="http://www.w3.org/2001/XMLSchema" xmlns:xs="http://www.w3.org/2001/XMLSchema" xmlns:p="http://schemas.microsoft.com/office/2006/metadata/properties" xmlns:ns2="037ba92a-5764-4297-b5f7-6ea117412624" xmlns:ns3="3a4ab234-afbc-41ab-b2db-358d80304e46" targetNamespace="http://schemas.microsoft.com/office/2006/metadata/properties" ma:root="true" ma:fieldsID="a458c3587d291faf4ca1653387720a89" ns2:_="" ns3:_="">
    <xsd:import namespace="037ba92a-5764-4297-b5f7-6ea117412624"/>
    <xsd:import namespace="3a4ab234-afbc-41ab-b2db-358d80304e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a92a-5764-4297-b5f7-6ea117412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b234-afbc-41ab-b2db-358d80304e4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Main Issue" ma:description="Specify type of document to help with filtered views" ma:format="Dropdown" ma:internalName="Document_x0020_Type">
      <xsd:simpleType>
        <xsd:restriction base="dms:Choice">
          <xsd:enumeration value="Main Issue"/>
          <xsd:enumeration value="Sup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2F0045-B7F9-49CF-BEF2-DBCD1F188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19719-8353-4DBE-8F4C-DD8AE0EA3339}">
  <ds:schemaRefs>
    <ds:schemaRef ds:uri="http://schemas.microsoft.com/office/2006/metadata/properties"/>
    <ds:schemaRef ds:uri="http://schemas.microsoft.com/office/infopath/2007/PartnerControls"/>
    <ds:schemaRef ds:uri="3a4ab234-afbc-41ab-b2db-358d80304e46"/>
    <ds:schemaRef ds:uri="037ba92a-5764-4297-b5f7-6ea117412624"/>
  </ds:schemaRefs>
</ds:datastoreItem>
</file>

<file path=customXml/itemProps3.xml><?xml version="1.0" encoding="utf-8"?>
<ds:datastoreItem xmlns:ds="http://schemas.openxmlformats.org/officeDocument/2006/customXml" ds:itemID="{B6DCD87B-EF4A-47CC-A10F-2335EBFDB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ba92a-5764-4297-b5f7-6ea117412624"/>
    <ds:schemaRef ds:uri="3a4ab234-afbc-41ab-b2db-358d8030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7F3BA-9A91-40EF-9DFE-E72901D161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Robyn Osborne</cp:lastModifiedBy>
  <cp:revision>2</cp:revision>
  <cp:lastPrinted>2016-07-28T09:14:00Z</cp:lastPrinted>
  <dcterms:created xsi:type="dcterms:W3CDTF">2019-09-05T18:55:00Z</dcterms:created>
  <dcterms:modified xsi:type="dcterms:W3CDTF">2019-09-05T18:55:00Z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0x01010072FC3F4283AECA48BCBDDFCF4103160C</vt:lpwstr>
  </property>
  <property fmtid="{D5CDD505-2E9C-101B-9397-08002B2CF9AE}" pid="3" name="_dlc_DocIdItemGuid">
    <vt:lpwstr>b5bb374b-44a5-43a7-9605-da78bc78deb9</vt:lpwstr>
  </property>
</Properties>
</file>