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263F8" w:rsidRDefault="00A67B30" w:rsidP="00864649">
      <w:pPr>
        <w:tabs>
          <w:tab w:val="left" w:pos="-142"/>
        </w:tabs>
        <w:ind w:left="-426"/>
        <w:jc w:val="center"/>
      </w:pPr>
      <w:r>
        <w:rPr>
          <w:noProof/>
          <w:lang w:eastAsia="en-GB"/>
        </w:rPr>
        <mc:AlternateContent>
          <mc:Choice Requires="wps">
            <w:drawing>
              <wp:inline distT="0" distB="0" distL="0" distR="0">
                <wp:extent cx="6600825" cy="1381125"/>
                <wp:effectExtent l="0" t="9525" r="44450" b="4445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00825" cy="138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67B30" w:rsidRDefault="00A67B30" w:rsidP="00A67B30">
                            <w:pPr>
                              <w:pStyle w:val="NormalWeb"/>
                              <w:spacing w:before="0" w:after="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Student Workbook</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19.7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" filled="f" stroked="f">
                <v:stroke joinstyle="round"/>
                <o:lock v:ext="edit" shapetype="t"/>
                <v:textbox style="mso-fit-shape-to-text:t">
                  <w:txbxContent>
                    <w:p w:rsidR="00A67B30" w:rsidRDefault="00A67B30" w:rsidP="00A67B30">
                      <w:pPr>
                        <w:pStyle w:val="NormalWeb"/>
                        <w:spacing w:before="0" w:after="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Student Workbook</w:t>
                      </w:r>
                    </w:p>
                  </w:txbxContent>
                </v:textbox>
                <w10:anchorlock/>
              </v:shape>
            </w:pict>
          </mc:Fallback>
        </mc:AlternateContent>
      </w:r>
    </w:p>
    <w:p w:rsidR="000263F8" w:rsidRDefault="000263F8" w:rsidP="002264D3">
      <w:pPr>
        <w:tabs>
          <w:tab w:val="left" w:pos="0"/>
        </w:tabs>
        <w:jc w:val="center"/>
      </w:pPr>
    </w:p>
    <w:p w:rsidR="000263F8" w:rsidRDefault="000263F8" w:rsidP="002264D3">
      <w:pPr>
        <w:tabs>
          <w:tab w:val="left" w:pos="0"/>
        </w:tabs>
        <w:jc w:val="center"/>
      </w:pPr>
    </w:p>
    <w:p w:rsidR="000263F8" w:rsidRDefault="000263F8" w:rsidP="002264D3">
      <w:pPr>
        <w:tabs>
          <w:tab w:val="left" w:pos="0"/>
        </w:tabs>
        <w:jc w:val="center"/>
      </w:pPr>
    </w:p>
    <w:p w:rsidR="000263F8" w:rsidRDefault="00A67B30" w:rsidP="002264D3">
      <w:pPr>
        <w:tabs>
          <w:tab w:val="left" w:pos="0"/>
        </w:tabs>
        <w:jc w:val="center"/>
      </w:pPr>
      <w:r>
        <w:rPr>
          <w:noProof/>
          <w:lang w:eastAsia="en-GB"/>
        </w:rPr>
        <w:drawing>
          <wp:inline distT="0" distB="0" distL="0" distR="0">
            <wp:extent cx="4105275" cy="4876800"/>
            <wp:effectExtent l="0" t="0" r="9525" b="0"/>
            <wp:docPr id="2" name="Picture 37" descr="http://www.clipartheaven.com/clipart/holidays/halloween/skeleton-bone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eaven.com/clipart/holidays/halloween/skeleton-bones-clipar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4876800"/>
                    </a:xfrm>
                    <a:prstGeom prst="rect">
                      <a:avLst/>
                    </a:prstGeom>
                    <a:noFill/>
                    <a:ln>
                      <a:noFill/>
                    </a:ln>
                  </pic:spPr>
                </pic:pic>
              </a:graphicData>
            </a:graphic>
          </wp:inline>
        </w:drawing>
      </w:r>
    </w:p>
    <w:p w:rsidR="000263F8" w:rsidRDefault="000263F8" w:rsidP="002264D3">
      <w:pPr>
        <w:tabs>
          <w:tab w:val="left" w:pos="0"/>
        </w:tabs>
        <w:jc w:val="center"/>
      </w:pPr>
    </w:p>
    <w:p w:rsidR="000263F8" w:rsidRDefault="000263F8" w:rsidP="002264D3">
      <w:pPr>
        <w:tabs>
          <w:tab w:val="left" w:pos="0"/>
        </w:tabs>
        <w:jc w:val="center"/>
      </w:pPr>
    </w:p>
    <w:p w:rsidR="000263F8" w:rsidRDefault="000263F8" w:rsidP="002264D3">
      <w:pPr>
        <w:tabs>
          <w:tab w:val="left" w:pos="0"/>
        </w:tabs>
        <w:jc w:val="center"/>
      </w:pPr>
    </w:p>
    <w:p w:rsidR="000263F8" w:rsidRDefault="00A67B30" w:rsidP="002264D3">
      <w:pPr>
        <w:tabs>
          <w:tab w:val="left" w:pos="0"/>
        </w:tabs>
        <w:jc w:val="center"/>
      </w:pPr>
      <w:r>
        <w:rPr>
          <w:noProof/>
          <w:lang w:eastAsia="en-GB"/>
        </w:rPr>
        <mc:AlternateContent>
          <mc:Choice Requires="wps">
            <w:drawing>
              <wp:inline distT="0" distB="0" distL="0" distR="0">
                <wp:extent cx="5476875" cy="1190625"/>
                <wp:effectExtent l="9525" t="0" r="41275" b="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1190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67B30" w:rsidRDefault="00A67B30" w:rsidP="00A67B30">
                            <w:pPr>
                              <w:pStyle w:val="NormalWeb"/>
                              <w:spacing w:before="0" w:after="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BRI Orthopaedics</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3" o:spid="_x0000_s1027" type="#_x0000_t202" style="width:431.2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" filled="f" stroked="f">
                <v:stroke joinstyle="round"/>
                <o:lock v:ext="edit" shapetype="t"/>
                <v:textbox style="mso-fit-shape-to-text:t">
                  <w:txbxContent>
                    <w:p w:rsidR="00A67B30" w:rsidRDefault="00A67B30" w:rsidP="00A67B30">
                      <w:pPr>
                        <w:pStyle w:val="NormalWeb"/>
                        <w:spacing w:before="0" w:after="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BRI Orthopaedics</w:t>
                      </w:r>
                    </w:p>
                  </w:txbxContent>
                </v:textbox>
                <w10:anchorlock/>
              </v:shape>
            </w:pict>
          </mc:Fallback>
        </mc:AlternateContent>
      </w:r>
    </w:p>
    <w:p w:rsidR="000263F8" w:rsidRDefault="000263F8" w:rsidP="002264D3">
      <w:pPr>
        <w:tabs>
          <w:tab w:val="left" w:pos="0"/>
        </w:tabs>
        <w:jc w:val="center"/>
      </w:pPr>
    </w:p>
    <w:p w:rsidR="007C7882" w:rsidRDefault="007C7882" w:rsidP="0003335A">
      <w:pPr>
        <w:jc w:val="center"/>
        <w:rPr>
          <w:sz w:val="30"/>
          <w:szCs w:val="30"/>
          <w:u w:val="single"/>
        </w:rPr>
      </w:pPr>
    </w:p>
    <w:p w:rsidR="007C7882" w:rsidRDefault="007C7882" w:rsidP="0003335A">
      <w:pPr>
        <w:jc w:val="center"/>
        <w:rPr>
          <w:sz w:val="30"/>
          <w:szCs w:val="30"/>
          <w:u w:val="single"/>
        </w:rPr>
      </w:pPr>
    </w:p>
    <w:p w:rsidR="007C7882" w:rsidRDefault="007C7882" w:rsidP="007C7882">
      <w:pPr>
        <w:tabs>
          <w:tab w:val="left" w:pos="7245"/>
        </w:tabs>
        <w:rPr>
          <w:sz w:val="30"/>
          <w:szCs w:val="30"/>
          <w:u w:val="single"/>
        </w:rPr>
      </w:pPr>
    </w:p>
    <w:p w:rsidR="007C7882" w:rsidRDefault="007C7882" w:rsidP="0003335A">
      <w:pPr>
        <w:jc w:val="center"/>
        <w:rPr>
          <w:sz w:val="30"/>
          <w:szCs w:val="30"/>
          <w:u w:val="single"/>
        </w:rPr>
      </w:pPr>
    </w:p>
    <w:p w:rsidR="000263F8" w:rsidRPr="0069119E" w:rsidRDefault="000263F8" w:rsidP="0003335A">
      <w:pPr>
        <w:jc w:val="center"/>
        <w:rPr>
          <w:sz w:val="30"/>
          <w:szCs w:val="30"/>
          <w:u w:val="single"/>
        </w:rPr>
      </w:pPr>
      <w:r w:rsidRPr="0069119E">
        <w:rPr>
          <w:sz w:val="30"/>
          <w:szCs w:val="30"/>
          <w:u w:val="single"/>
        </w:rPr>
        <w:t>Induction Checklist</w:t>
      </w:r>
      <w:r>
        <w:rPr>
          <w:sz w:val="30"/>
          <w:szCs w:val="30"/>
          <w:u w:val="single"/>
        </w:rPr>
        <w:t xml:space="preserve"> - </w:t>
      </w:r>
      <w:r w:rsidRPr="0069119E">
        <w:rPr>
          <w:sz w:val="30"/>
          <w:szCs w:val="30"/>
          <w:u w:val="single"/>
        </w:rPr>
        <w:t>Student</w:t>
      </w:r>
    </w:p>
    <w:p w:rsidR="000263F8" w:rsidRPr="0069119E" w:rsidRDefault="000263F8" w:rsidP="0003335A">
      <w:pPr>
        <w:pStyle w:val="ListParagraph"/>
        <w:numPr>
          <w:ilvl w:val="0"/>
          <w:numId w:val="1"/>
        </w:numPr>
        <w:rPr>
          <w:sz w:val="30"/>
          <w:szCs w:val="30"/>
        </w:rPr>
      </w:pPr>
      <w:r w:rsidRPr="0069119E">
        <w:rPr>
          <w:sz w:val="30"/>
          <w:szCs w:val="30"/>
        </w:rPr>
        <w:t>Department Induction</w:t>
      </w:r>
    </w:p>
    <w:p w:rsidR="000263F8" w:rsidRPr="0069119E" w:rsidRDefault="000263F8" w:rsidP="0003335A">
      <w:pPr>
        <w:pStyle w:val="ListParagraph"/>
        <w:numPr>
          <w:ilvl w:val="0"/>
          <w:numId w:val="1"/>
        </w:numPr>
        <w:rPr>
          <w:sz w:val="30"/>
          <w:szCs w:val="30"/>
        </w:rPr>
      </w:pPr>
      <w:r w:rsidRPr="0069119E">
        <w:rPr>
          <w:sz w:val="30"/>
          <w:szCs w:val="30"/>
        </w:rPr>
        <w:t>ID badge</w:t>
      </w:r>
    </w:p>
    <w:p w:rsidR="000263F8" w:rsidRDefault="000263F8" w:rsidP="0003335A">
      <w:pPr>
        <w:pStyle w:val="ListParagraph"/>
        <w:numPr>
          <w:ilvl w:val="0"/>
          <w:numId w:val="1"/>
        </w:numPr>
        <w:rPr>
          <w:sz w:val="30"/>
          <w:szCs w:val="30"/>
        </w:rPr>
      </w:pPr>
      <w:r w:rsidRPr="0069119E">
        <w:rPr>
          <w:sz w:val="30"/>
          <w:szCs w:val="30"/>
        </w:rPr>
        <w:t>Door codes for department</w:t>
      </w:r>
    </w:p>
    <w:p w:rsidR="000263F8" w:rsidRPr="0069119E" w:rsidRDefault="000263F8" w:rsidP="0003335A">
      <w:pPr>
        <w:pStyle w:val="ListParagraph"/>
        <w:numPr>
          <w:ilvl w:val="0"/>
          <w:numId w:val="1"/>
        </w:numPr>
        <w:rPr>
          <w:sz w:val="30"/>
          <w:szCs w:val="30"/>
        </w:rPr>
      </w:pPr>
      <w:r w:rsidRPr="0069119E">
        <w:rPr>
          <w:sz w:val="30"/>
          <w:szCs w:val="30"/>
        </w:rPr>
        <w:t>PD office</w:t>
      </w:r>
    </w:p>
    <w:p w:rsidR="000263F8" w:rsidRPr="0069119E" w:rsidRDefault="000263F8" w:rsidP="0003335A">
      <w:pPr>
        <w:pStyle w:val="ListParagraph"/>
        <w:numPr>
          <w:ilvl w:val="0"/>
          <w:numId w:val="1"/>
        </w:numPr>
        <w:rPr>
          <w:sz w:val="30"/>
          <w:szCs w:val="30"/>
        </w:rPr>
      </w:pPr>
      <w:r w:rsidRPr="0069119E">
        <w:rPr>
          <w:sz w:val="30"/>
          <w:szCs w:val="30"/>
        </w:rPr>
        <w:t>Outpatients “library”</w:t>
      </w:r>
    </w:p>
    <w:p w:rsidR="000263F8" w:rsidRPr="0069119E" w:rsidRDefault="000263F8" w:rsidP="0003335A">
      <w:pPr>
        <w:pStyle w:val="ListParagraph"/>
        <w:numPr>
          <w:ilvl w:val="0"/>
          <w:numId w:val="1"/>
        </w:numPr>
        <w:rPr>
          <w:sz w:val="30"/>
          <w:szCs w:val="30"/>
        </w:rPr>
      </w:pPr>
      <w:r w:rsidRPr="0069119E">
        <w:rPr>
          <w:sz w:val="30"/>
          <w:szCs w:val="30"/>
        </w:rPr>
        <w:t>Education centre</w:t>
      </w:r>
    </w:p>
    <w:p w:rsidR="000263F8" w:rsidRPr="0069119E" w:rsidRDefault="000263F8" w:rsidP="0003335A">
      <w:pPr>
        <w:pStyle w:val="ListParagraph"/>
        <w:numPr>
          <w:ilvl w:val="0"/>
          <w:numId w:val="1"/>
        </w:numPr>
        <w:rPr>
          <w:sz w:val="30"/>
          <w:szCs w:val="30"/>
        </w:rPr>
      </w:pPr>
      <w:r w:rsidRPr="0069119E">
        <w:rPr>
          <w:sz w:val="30"/>
          <w:szCs w:val="30"/>
        </w:rPr>
        <w:t>Team induction leaflet</w:t>
      </w:r>
    </w:p>
    <w:p w:rsidR="000263F8" w:rsidRPr="0069119E" w:rsidRDefault="000263F8" w:rsidP="0003335A">
      <w:pPr>
        <w:pStyle w:val="ListParagraph"/>
        <w:numPr>
          <w:ilvl w:val="0"/>
          <w:numId w:val="1"/>
        </w:numPr>
        <w:rPr>
          <w:sz w:val="30"/>
          <w:szCs w:val="30"/>
        </w:rPr>
      </w:pPr>
      <w:r w:rsidRPr="0069119E">
        <w:rPr>
          <w:sz w:val="30"/>
          <w:szCs w:val="30"/>
        </w:rPr>
        <w:lastRenderedPageBreak/>
        <w:t>Placement workbook (Orthopaedics)</w:t>
      </w:r>
      <w:r>
        <w:rPr>
          <w:sz w:val="30"/>
          <w:szCs w:val="30"/>
        </w:rPr>
        <w:t xml:space="preserve"> inc</w:t>
      </w:r>
      <w:r w:rsidR="007C7882">
        <w:rPr>
          <w:sz w:val="30"/>
          <w:szCs w:val="30"/>
        </w:rPr>
        <w:t>luding</w:t>
      </w:r>
      <w:r>
        <w:rPr>
          <w:sz w:val="30"/>
          <w:szCs w:val="30"/>
        </w:rPr>
        <w:t xml:space="preserve"> weekly review sheets</w:t>
      </w:r>
    </w:p>
    <w:p w:rsidR="000263F8" w:rsidRPr="0069119E" w:rsidRDefault="007C7882" w:rsidP="0003335A">
      <w:pPr>
        <w:pStyle w:val="ListParagraph"/>
        <w:numPr>
          <w:ilvl w:val="0"/>
          <w:numId w:val="1"/>
        </w:numPr>
        <w:rPr>
          <w:sz w:val="30"/>
          <w:szCs w:val="30"/>
        </w:rPr>
      </w:pPr>
      <w:r>
        <w:rPr>
          <w:sz w:val="30"/>
          <w:szCs w:val="30"/>
        </w:rPr>
        <w:t>Ward induction – specify wards</w:t>
      </w:r>
    </w:p>
    <w:p w:rsidR="000263F8" w:rsidRPr="0069119E" w:rsidRDefault="000263F8" w:rsidP="0003335A">
      <w:pPr>
        <w:pStyle w:val="ListParagraph"/>
        <w:numPr>
          <w:ilvl w:val="0"/>
          <w:numId w:val="1"/>
        </w:numPr>
        <w:rPr>
          <w:sz w:val="30"/>
          <w:szCs w:val="30"/>
        </w:rPr>
      </w:pPr>
      <w:r w:rsidRPr="0069119E">
        <w:rPr>
          <w:sz w:val="30"/>
          <w:szCs w:val="30"/>
        </w:rPr>
        <w:t>Orthopaedic Library</w:t>
      </w:r>
    </w:p>
    <w:p w:rsidR="000263F8" w:rsidRPr="0069119E" w:rsidRDefault="000263F8" w:rsidP="0003335A">
      <w:pPr>
        <w:pStyle w:val="ListParagraph"/>
        <w:numPr>
          <w:ilvl w:val="0"/>
          <w:numId w:val="1"/>
        </w:numPr>
        <w:rPr>
          <w:sz w:val="30"/>
          <w:szCs w:val="30"/>
        </w:rPr>
      </w:pPr>
      <w:r w:rsidRPr="0069119E">
        <w:rPr>
          <w:sz w:val="30"/>
          <w:szCs w:val="30"/>
        </w:rPr>
        <w:t>Crash trolley</w:t>
      </w:r>
    </w:p>
    <w:p w:rsidR="000263F8" w:rsidRPr="0069119E" w:rsidRDefault="000263F8" w:rsidP="0003335A">
      <w:pPr>
        <w:pStyle w:val="ListParagraph"/>
        <w:numPr>
          <w:ilvl w:val="0"/>
          <w:numId w:val="1"/>
        </w:numPr>
        <w:rPr>
          <w:sz w:val="30"/>
          <w:szCs w:val="30"/>
        </w:rPr>
      </w:pPr>
      <w:r w:rsidRPr="0069119E">
        <w:rPr>
          <w:sz w:val="30"/>
          <w:szCs w:val="30"/>
        </w:rPr>
        <w:t>Staff toilets</w:t>
      </w:r>
    </w:p>
    <w:p w:rsidR="000263F8" w:rsidRPr="0069119E" w:rsidRDefault="000263F8" w:rsidP="0003335A">
      <w:pPr>
        <w:pStyle w:val="ListParagraph"/>
        <w:numPr>
          <w:ilvl w:val="0"/>
          <w:numId w:val="1"/>
        </w:numPr>
        <w:rPr>
          <w:sz w:val="30"/>
          <w:szCs w:val="30"/>
        </w:rPr>
      </w:pPr>
      <w:r w:rsidRPr="0069119E">
        <w:rPr>
          <w:sz w:val="30"/>
          <w:szCs w:val="30"/>
        </w:rPr>
        <w:t>Fire alarm</w:t>
      </w:r>
    </w:p>
    <w:p w:rsidR="000263F8" w:rsidRPr="007F7D61" w:rsidRDefault="000263F8" w:rsidP="007F7D61">
      <w:pPr>
        <w:pStyle w:val="ListParagraph"/>
        <w:numPr>
          <w:ilvl w:val="0"/>
          <w:numId w:val="1"/>
        </w:numPr>
        <w:rPr>
          <w:sz w:val="30"/>
          <w:szCs w:val="30"/>
        </w:rPr>
      </w:pPr>
      <w:r w:rsidRPr="0069119E">
        <w:rPr>
          <w:sz w:val="30"/>
          <w:szCs w:val="30"/>
        </w:rPr>
        <w:t>Fire exit</w:t>
      </w:r>
    </w:p>
    <w:p w:rsidR="000263F8" w:rsidRPr="0069119E" w:rsidRDefault="000263F8" w:rsidP="0003335A">
      <w:pPr>
        <w:pStyle w:val="ListParagraph"/>
        <w:numPr>
          <w:ilvl w:val="0"/>
          <w:numId w:val="1"/>
        </w:numPr>
        <w:rPr>
          <w:sz w:val="30"/>
          <w:szCs w:val="30"/>
        </w:rPr>
      </w:pPr>
      <w:r w:rsidRPr="0069119E">
        <w:rPr>
          <w:sz w:val="30"/>
          <w:szCs w:val="30"/>
        </w:rPr>
        <w:t>Location of equipment cupboard</w:t>
      </w:r>
      <w:r w:rsidR="007C7882">
        <w:rPr>
          <w:sz w:val="30"/>
          <w:szCs w:val="30"/>
        </w:rPr>
        <w:t>s</w:t>
      </w:r>
    </w:p>
    <w:p w:rsidR="000263F8" w:rsidRPr="0069119E" w:rsidRDefault="007F7D61" w:rsidP="0003335A">
      <w:pPr>
        <w:pStyle w:val="ListParagraph"/>
        <w:numPr>
          <w:ilvl w:val="0"/>
          <w:numId w:val="1"/>
        </w:numPr>
        <w:rPr>
          <w:sz w:val="30"/>
          <w:szCs w:val="30"/>
        </w:rPr>
      </w:pPr>
      <w:r>
        <w:rPr>
          <w:sz w:val="30"/>
          <w:szCs w:val="30"/>
        </w:rPr>
        <w:t xml:space="preserve">Equipment cupboard </w:t>
      </w:r>
    </w:p>
    <w:p w:rsidR="007C7882" w:rsidRDefault="007F7D61" w:rsidP="000E53FA">
      <w:pPr>
        <w:pStyle w:val="ListParagraph"/>
        <w:numPr>
          <w:ilvl w:val="0"/>
          <w:numId w:val="1"/>
        </w:numPr>
        <w:rPr>
          <w:sz w:val="30"/>
          <w:szCs w:val="30"/>
        </w:rPr>
      </w:pPr>
      <w:r w:rsidRPr="007C7882">
        <w:rPr>
          <w:sz w:val="30"/>
          <w:szCs w:val="30"/>
        </w:rPr>
        <w:t xml:space="preserve">Equipment cupboard </w:t>
      </w:r>
    </w:p>
    <w:p w:rsidR="000263F8" w:rsidRPr="007C7882" w:rsidRDefault="000263F8" w:rsidP="000E53FA">
      <w:pPr>
        <w:pStyle w:val="ListParagraph"/>
        <w:numPr>
          <w:ilvl w:val="0"/>
          <w:numId w:val="1"/>
        </w:numPr>
        <w:rPr>
          <w:sz w:val="30"/>
          <w:szCs w:val="30"/>
        </w:rPr>
      </w:pPr>
      <w:r w:rsidRPr="007C7882">
        <w:rPr>
          <w:sz w:val="30"/>
          <w:szCs w:val="30"/>
        </w:rPr>
        <w:t>How to bleep</w:t>
      </w:r>
    </w:p>
    <w:p w:rsidR="000263F8" w:rsidRPr="0069119E" w:rsidRDefault="000263F8" w:rsidP="0003335A">
      <w:pPr>
        <w:pStyle w:val="ListParagraph"/>
        <w:numPr>
          <w:ilvl w:val="0"/>
          <w:numId w:val="1"/>
        </w:numPr>
        <w:rPr>
          <w:sz w:val="30"/>
          <w:szCs w:val="30"/>
        </w:rPr>
      </w:pPr>
      <w:r w:rsidRPr="0069119E">
        <w:rPr>
          <w:sz w:val="30"/>
          <w:szCs w:val="30"/>
        </w:rPr>
        <w:t>Bleep numbers</w:t>
      </w:r>
    </w:p>
    <w:p w:rsidR="000263F8" w:rsidRPr="0069119E" w:rsidRDefault="000263F8" w:rsidP="0003335A">
      <w:pPr>
        <w:pStyle w:val="ListParagraph"/>
        <w:numPr>
          <w:ilvl w:val="0"/>
          <w:numId w:val="1"/>
        </w:numPr>
        <w:rPr>
          <w:sz w:val="30"/>
          <w:szCs w:val="30"/>
        </w:rPr>
      </w:pPr>
      <w:r w:rsidRPr="0069119E">
        <w:rPr>
          <w:sz w:val="30"/>
          <w:szCs w:val="30"/>
        </w:rPr>
        <w:t xml:space="preserve">Physiotherapy paperwork – front sheets, NOF </w:t>
      </w:r>
      <w:proofErr w:type="spellStart"/>
      <w:r w:rsidRPr="0069119E">
        <w:rPr>
          <w:sz w:val="30"/>
          <w:szCs w:val="30"/>
        </w:rPr>
        <w:t>proforma</w:t>
      </w:r>
      <w:proofErr w:type="spellEnd"/>
      <w:r w:rsidRPr="0069119E">
        <w:rPr>
          <w:sz w:val="30"/>
          <w:szCs w:val="30"/>
        </w:rPr>
        <w:t xml:space="preserve">, </w:t>
      </w:r>
      <w:r>
        <w:rPr>
          <w:sz w:val="30"/>
          <w:szCs w:val="30"/>
        </w:rPr>
        <w:t>referral forms (copy in ward folders</w:t>
      </w:r>
      <w:r w:rsidRPr="0069119E">
        <w:rPr>
          <w:sz w:val="30"/>
          <w:szCs w:val="30"/>
        </w:rPr>
        <w:t>)</w:t>
      </w:r>
      <w:r w:rsidR="007C7882">
        <w:rPr>
          <w:sz w:val="30"/>
          <w:szCs w:val="30"/>
        </w:rPr>
        <w:t xml:space="preserve"> and </w:t>
      </w:r>
      <w:r w:rsidR="007F7D61">
        <w:rPr>
          <w:sz w:val="30"/>
          <w:szCs w:val="30"/>
        </w:rPr>
        <w:t>e</w:t>
      </w:r>
      <w:r w:rsidR="007C7882">
        <w:rPr>
          <w:sz w:val="30"/>
          <w:szCs w:val="30"/>
        </w:rPr>
        <w:t>-</w:t>
      </w:r>
      <w:r w:rsidR="007F7D61">
        <w:rPr>
          <w:sz w:val="30"/>
          <w:szCs w:val="30"/>
        </w:rPr>
        <w:t>handover</w:t>
      </w:r>
    </w:p>
    <w:p w:rsidR="000263F8" w:rsidRDefault="000263F8" w:rsidP="0003335A">
      <w:pPr>
        <w:pStyle w:val="ListParagraph"/>
        <w:numPr>
          <w:ilvl w:val="0"/>
          <w:numId w:val="1"/>
        </w:numPr>
        <w:rPr>
          <w:sz w:val="30"/>
          <w:szCs w:val="30"/>
        </w:rPr>
      </w:pPr>
      <w:r w:rsidRPr="0069119E">
        <w:rPr>
          <w:sz w:val="30"/>
          <w:szCs w:val="30"/>
        </w:rPr>
        <w:t>CISS/stats sheets</w:t>
      </w:r>
    </w:p>
    <w:p w:rsidR="000263F8" w:rsidRDefault="000263F8" w:rsidP="00503B11">
      <w:pPr>
        <w:pStyle w:val="ListParagraph"/>
        <w:rPr>
          <w:sz w:val="30"/>
          <w:szCs w:val="30"/>
        </w:rPr>
      </w:pPr>
    </w:p>
    <w:p w:rsidR="00681469" w:rsidRDefault="00681469" w:rsidP="00503B11">
      <w:pPr>
        <w:pStyle w:val="ListParagraph"/>
        <w:rPr>
          <w:sz w:val="30"/>
          <w:szCs w:val="30"/>
        </w:rPr>
      </w:pPr>
    </w:p>
    <w:p w:rsidR="000263F8" w:rsidRDefault="000263F8" w:rsidP="002264D3">
      <w:pPr>
        <w:tabs>
          <w:tab w:val="left" w:pos="0"/>
        </w:tabs>
        <w:jc w:val="center"/>
      </w:pPr>
    </w:p>
    <w:p w:rsidR="000263F8" w:rsidRPr="007C7882" w:rsidRDefault="000263F8" w:rsidP="00864649">
      <w:pPr>
        <w:tabs>
          <w:tab w:val="left" w:pos="0"/>
        </w:tabs>
        <w:rPr>
          <w:sz w:val="24"/>
          <w:szCs w:val="24"/>
          <w:u w:val="single"/>
        </w:rPr>
      </w:pPr>
      <w:r w:rsidRPr="007C7882">
        <w:rPr>
          <w:sz w:val="24"/>
          <w:szCs w:val="24"/>
          <w:u w:val="single"/>
        </w:rPr>
        <w:t>Trauma &amp; Orthopaedics Weekly Student Feedback</w:t>
      </w:r>
      <w:r w:rsidRPr="007C7882">
        <w:rPr>
          <w:sz w:val="24"/>
          <w:szCs w:val="24"/>
        </w:rPr>
        <w:t xml:space="preserve">                                                                  </w:t>
      </w:r>
      <w:r w:rsidR="007C7882" w:rsidRPr="007C7882">
        <w:rPr>
          <w:sz w:val="24"/>
          <w:szCs w:val="24"/>
          <w:u w:val="single"/>
        </w:rPr>
        <w:t>Week</w:t>
      </w:r>
      <w:r w:rsidRPr="007C7882">
        <w:rPr>
          <w:sz w:val="24"/>
          <w:szCs w:val="24"/>
          <w:u w:val="single"/>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990"/>
      </w:tblGrid>
      <w:tr w:rsidR="000263F8" w:rsidRPr="003C2FE9" w:rsidTr="007C7882">
        <w:trPr>
          <w:trHeight w:val="527"/>
        </w:trPr>
        <w:tc>
          <w:tcPr>
            <w:tcW w:w="5500" w:type="dxa"/>
          </w:tcPr>
          <w:p w:rsidR="000263F8" w:rsidRPr="007C7882" w:rsidRDefault="000263F8" w:rsidP="003C2FE9">
            <w:pPr>
              <w:spacing w:after="0" w:line="240" w:lineRule="auto"/>
              <w:jc w:val="center"/>
              <w:rPr>
                <w:b/>
              </w:rPr>
            </w:pPr>
            <w:r w:rsidRPr="007C7882">
              <w:rPr>
                <w:b/>
              </w:rPr>
              <w:t>Strengths</w:t>
            </w:r>
          </w:p>
        </w:tc>
        <w:tc>
          <w:tcPr>
            <w:tcW w:w="4990" w:type="dxa"/>
          </w:tcPr>
          <w:p w:rsidR="000263F8" w:rsidRPr="007C7882" w:rsidRDefault="000263F8" w:rsidP="003C2FE9">
            <w:pPr>
              <w:spacing w:after="0" w:line="240" w:lineRule="auto"/>
              <w:jc w:val="center"/>
              <w:rPr>
                <w:b/>
              </w:rPr>
            </w:pPr>
            <w:r w:rsidRPr="007C7882">
              <w:rPr>
                <w:b/>
              </w:rPr>
              <w:t>Weaknesses</w:t>
            </w:r>
          </w:p>
        </w:tc>
      </w:tr>
      <w:tr w:rsidR="000263F8" w:rsidRPr="003C2FE9" w:rsidTr="007C7882">
        <w:trPr>
          <w:trHeight w:val="1543"/>
        </w:trPr>
        <w:tc>
          <w:tcPr>
            <w:tcW w:w="5500" w:type="dxa"/>
          </w:tcPr>
          <w:p w:rsidR="000263F8" w:rsidRDefault="000263F8"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Pr="003C2FE9" w:rsidRDefault="007C7882" w:rsidP="003C2FE9">
            <w:pPr>
              <w:spacing w:after="0" w:line="240" w:lineRule="auto"/>
              <w:jc w:val="center"/>
            </w:pPr>
          </w:p>
        </w:tc>
        <w:tc>
          <w:tcPr>
            <w:tcW w:w="4990" w:type="dxa"/>
          </w:tcPr>
          <w:p w:rsidR="000263F8" w:rsidRPr="003C2FE9" w:rsidRDefault="000263F8" w:rsidP="003C2FE9">
            <w:pPr>
              <w:spacing w:after="0" w:line="240" w:lineRule="auto"/>
              <w:jc w:val="center"/>
            </w:pPr>
          </w:p>
        </w:tc>
      </w:tr>
      <w:tr w:rsidR="000263F8" w:rsidRPr="003C2FE9" w:rsidTr="007C7882">
        <w:trPr>
          <w:trHeight w:val="498"/>
        </w:trPr>
        <w:tc>
          <w:tcPr>
            <w:tcW w:w="5500" w:type="dxa"/>
          </w:tcPr>
          <w:p w:rsidR="000263F8" w:rsidRPr="007C7882" w:rsidRDefault="000263F8" w:rsidP="003C2FE9">
            <w:pPr>
              <w:spacing w:after="0" w:line="240" w:lineRule="auto"/>
              <w:jc w:val="center"/>
              <w:rPr>
                <w:b/>
              </w:rPr>
            </w:pPr>
            <w:r w:rsidRPr="007C7882">
              <w:rPr>
                <w:b/>
              </w:rPr>
              <w:t>Opportunities</w:t>
            </w:r>
          </w:p>
        </w:tc>
        <w:tc>
          <w:tcPr>
            <w:tcW w:w="4990" w:type="dxa"/>
          </w:tcPr>
          <w:p w:rsidR="000263F8" w:rsidRPr="007C7882" w:rsidRDefault="000263F8" w:rsidP="003C2FE9">
            <w:pPr>
              <w:spacing w:after="0" w:line="240" w:lineRule="auto"/>
              <w:jc w:val="center"/>
              <w:rPr>
                <w:b/>
              </w:rPr>
            </w:pPr>
            <w:r w:rsidRPr="007C7882">
              <w:rPr>
                <w:b/>
              </w:rPr>
              <w:t>Threats</w:t>
            </w:r>
          </w:p>
        </w:tc>
      </w:tr>
      <w:tr w:rsidR="000263F8" w:rsidRPr="003C2FE9" w:rsidTr="007C7882">
        <w:trPr>
          <w:trHeight w:val="1572"/>
        </w:trPr>
        <w:tc>
          <w:tcPr>
            <w:tcW w:w="5500" w:type="dxa"/>
          </w:tcPr>
          <w:p w:rsidR="000263F8" w:rsidRDefault="000263F8"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Default="007C7882" w:rsidP="003C2FE9">
            <w:pPr>
              <w:spacing w:after="0" w:line="240" w:lineRule="auto"/>
              <w:jc w:val="center"/>
            </w:pPr>
          </w:p>
          <w:p w:rsidR="007C7882" w:rsidRPr="003C2FE9" w:rsidRDefault="007C7882" w:rsidP="003C2FE9">
            <w:pPr>
              <w:spacing w:after="0" w:line="240" w:lineRule="auto"/>
              <w:jc w:val="center"/>
            </w:pPr>
          </w:p>
        </w:tc>
        <w:tc>
          <w:tcPr>
            <w:tcW w:w="4990" w:type="dxa"/>
          </w:tcPr>
          <w:p w:rsidR="000263F8" w:rsidRPr="003C2FE9" w:rsidRDefault="000263F8" w:rsidP="003C2FE9">
            <w:pPr>
              <w:spacing w:after="0" w:line="240" w:lineRule="auto"/>
              <w:jc w:val="center"/>
            </w:pPr>
          </w:p>
        </w:tc>
      </w:tr>
    </w:tbl>
    <w:p w:rsidR="000263F8" w:rsidRDefault="000263F8" w:rsidP="00864649">
      <w:pPr>
        <w:ind w:left="-709"/>
      </w:pPr>
    </w:p>
    <w:p w:rsidR="000263F8" w:rsidRPr="007D143C" w:rsidRDefault="000263F8" w:rsidP="00531307">
      <w:pPr>
        <w:rPr>
          <w:u w:val="single"/>
        </w:rPr>
      </w:pPr>
      <w:r w:rsidRPr="007D143C">
        <w:rPr>
          <w:u w:val="single"/>
        </w:rPr>
        <w:t>Things that went well this week:</w:t>
      </w:r>
    </w:p>
    <w:p w:rsidR="000263F8" w:rsidRDefault="000263F8" w:rsidP="00864649">
      <w:pPr>
        <w:ind w:left="-709"/>
      </w:pPr>
      <w:r>
        <w:t>1.</w:t>
      </w:r>
    </w:p>
    <w:p w:rsidR="000263F8" w:rsidRDefault="000263F8" w:rsidP="00864649">
      <w:pPr>
        <w:ind w:left="-709"/>
      </w:pPr>
      <w:r>
        <w:t>2.</w:t>
      </w:r>
    </w:p>
    <w:p w:rsidR="000263F8" w:rsidRPr="007D143C" w:rsidRDefault="000263F8" w:rsidP="007C7882">
      <w:pPr>
        <w:ind w:left="-709"/>
        <w:rPr>
          <w:u w:val="single"/>
        </w:rPr>
      </w:pPr>
      <w:r>
        <w:t>3.</w:t>
      </w:r>
      <w:r w:rsidR="007C7882">
        <w:tab/>
      </w:r>
      <w:r w:rsidRPr="007D143C">
        <w:rPr>
          <w:u w:val="single"/>
        </w:rPr>
        <w:t>Things to work on next week:</w:t>
      </w:r>
    </w:p>
    <w:p w:rsidR="000263F8" w:rsidRDefault="000263F8" w:rsidP="00864649">
      <w:pPr>
        <w:ind w:left="-709"/>
      </w:pPr>
      <w:r>
        <w:t>1.</w:t>
      </w:r>
    </w:p>
    <w:p w:rsidR="000263F8" w:rsidRDefault="000263F8" w:rsidP="00864649">
      <w:pPr>
        <w:ind w:left="-709"/>
      </w:pPr>
      <w:r>
        <w:t>2.</w:t>
      </w:r>
    </w:p>
    <w:p w:rsidR="000263F8" w:rsidRDefault="000263F8" w:rsidP="00864649">
      <w:pPr>
        <w:ind w:left="-709"/>
      </w:pPr>
      <w:r>
        <w:t>3.</w:t>
      </w:r>
    </w:p>
    <w:p w:rsidR="000263F8" w:rsidRPr="007D143C" w:rsidRDefault="007C7882" w:rsidP="00531307">
      <w:pPr>
        <w:rPr>
          <w:i/>
          <w:u w:val="single"/>
        </w:rPr>
      </w:pPr>
      <w:r>
        <w:rPr>
          <w:u w:val="single"/>
        </w:rPr>
        <w:t>Goals/</w:t>
      </w:r>
      <w:r w:rsidR="000263F8">
        <w:rPr>
          <w:u w:val="single"/>
        </w:rPr>
        <w:t xml:space="preserve">Objectives review: </w:t>
      </w:r>
      <w:r w:rsidR="000263F8" w:rsidRPr="007D143C">
        <w:rPr>
          <w:i/>
        </w:rPr>
        <w:t>(Are they set? Are we on course to achieve them?)</w:t>
      </w:r>
    </w:p>
    <w:p w:rsidR="000263F8" w:rsidRDefault="000263F8" w:rsidP="00864649">
      <w:pPr>
        <w:ind w:left="-709"/>
      </w:pPr>
    </w:p>
    <w:p w:rsidR="000263F8" w:rsidRDefault="000263F8" w:rsidP="00864649">
      <w:pPr>
        <w:ind w:left="-709"/>
      </w:pPr>
    </w:p>
    <w:p w:rsidR="000263F8" w:rsidRDefault="000263F8" w:rsidP="00864649">
      <w:pPr>
        <w:ind w:left="-709"/>
        <w:jc w:val="right"/>
      </w:pPr>
    </w:p>
    <w:p w:rsidR="000263F8" w:rsidRDefault="000263F8" w:rsidP="00531307">
      <w:pPr>
        <w:rPr>
          <w:u w:val="single"/>
        </w:rPr>
      </w:pPr>
      <w:r w:rsidRPr="007D143C">
        <w:rPr>
          <w:u w:val="single"/>
        </w:rPr>
        <w:t>Any other comments</w:t>
      </w:r>
      <w:r>
        <w:rPr>
          <w:u w:val="single"/>
        </w:rPr>
        <w:t>:</w:t>
      </w:r>
    </w:p>
    <w:p w:rsidR="007C7882" w:rsidRDefault="007C7882" w:rsidP="00531307">
      <w:pPr>
        <w:rPr>
          <w:u w:val="single"/>
        </w:rPr>
      </w:pPr>
    </w:p>
    <w:p w:rsidR="007C7882" w:rsidRPr="007D143C" w:rsidRDefault="007C7882" w:rsidP="00531307">
      <w:pPr>
        <w:rPr>
          <w:u w:val="single"/>
        </w:rPr>
      </w:pPr>
    </w:p>
    <w:p w:rsidR="000263F8" w:rsidRDefault="000263F8" w:rsidP="00531307">
      <w:r>
        <w:t>Reflection done and discussed [   ]</w:t>
      </w:r>
    </w:p>
    <w:p w:rsidR="000263F8" w:rsidRDefault="000263F8" w:rsidP="00531307">
      <w:r>
        <w:t xml:space="preserve">To be reviewed </w:t>
      </w:r>
      <w:proofErr w:type="gramStart"/>
      <w:r>
        <w:t>on</w:t>
      </w:r>
      <w:r w:rsidR="007C7882">
        <w:t xml:space="preserve"> </w:t>
      </w:r>
      <w:r>
        <w:t>.........................................................................</w:t>
      </w:r>
      <w:proofErr w:type="gramEnd"/>
    </w:p>
    <w:p w:rsidR="000263F8" w:rsidRDefault="000263F8" w:rsidP="00531307">
      <w:pPr>
        <w:jc w:val="both"/>
      </w:pPr>
      <w:proofErr w:type="gramStart"/>
      <w:r>
        <w:t>Signed .........................................................................................................................</w:t>
      </w:r>
      <w:proofErr w:type="gramEnd"/>
      <w:r w:rsidR="007C7882">
        <w:t xml:space="preserve"> </w:t>
      </w:r>
      <w:r>
        <w:t xml:space="preserve">(Student)           </w:t>
      </w:r>
    </w:p>
    <w:p w:rsidR="000263F8" w:rsidRDefault="000263F8" w:rsidP="00531307">
      <w:pPr>
        <w:jc w:val="both"/>
      </w:pPr>
      <w:r>
        <w:t xml:space="preserve">       </w:t>
      </w:r>
      <w:r w:rsidR="007C7882">
        <w:t xml:space="preserve">      </w:t>
      </w:r>
      <w:r>
        <w:t>.........................................................................................................................</w:t>
      </w:r>
      <w:r w:rsidR="007C7882">
        <w:t xml:space="preserve"> </w:t>
      </w:r>
      <w:r>
        <w:t>(Educator)</w:t>
      </w:r>
    </w:p>
    <w:p w:rsidR="000263F8" w:rsidRDefault="000263F8">
      <w:r>
        <w:br w:type="page"/>
      </w:r>
    </w:p>
    <w:p w:rsidR="007C7882" w:rsidRDefault="007C7882" w:rsidP="00864649">
      <w:pPr>
        <w:tabs>
          <w:tab w:val="left" w:pos="0"/>
        </w:tabs>
        <w:rPr>
          <w:sz w:val="24"/>
          <w:szCs w:val="24"/>
          <w:u w:val="single"/>
        </w:rPr>
      </w:pPr>
    </w:p>
    <w:p w:rsidR="007C7882" w:rsidRPr="007C7882" w:rsidRDefault="007C7882" w:rsidP="007C7882">
      <w:pPr>
        <w:tabs>
          <w:tab w:val="left" w:pos="0"/>
        </w:tabs>
        <w:rPr>
          <w:sz w:val="24"/>
          <w:szCs w:val="24"/>
          <w:u w:val="single"/>
        </w:rPr>
      </w:pPr>
      <w:r w:rsidRPr="007C7882">
        <w:rPr>
          <w:sz w:val="24"/>
          <w:szCs w:val="24"/>
          <w:u w:val="single"/>
        </w:rPr>
        <w:t>Trauma &amp; Orthopaedics Weekly Student Feedback</w:t>
      </w:r>
      <w:r w:rsidRPr="007C7882">
        <w:rPr>
          <w:sz w:val="24"/>
          <w:szCs w:val="24"/>
        </w:rPr>
        <w:t xml:space="preserve">                                                                  </w:t>
      </w:r>
      <w:r w:rsidRPr="007C7882">
        <w:rPr>
          <w:sz w:val="24"/>
          <w:szCs w:val="24"/>
          <w:u w:val="single"/>
        </w:rPr>
        <w:t>Week:</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990"/>
      </w:tblGrid>
      <w:tr w:rsidR="007C7882" w:rsidRPr="003C2FE9" w:rsidTr="00364ED6">
        <w:trPr>
          <w:trHeight w:val="527"/>
        </w:trPr>
        <w:tc>
          <w:tcPr>
            <w:tcW w:w="5500" w:type="dxa"/>
          </w:tcPr>
          <w:p w:rsidR="007C7882" w:rsidRPr="007C7882" w:rsidRDefault="007C7882" w:rsidP="00364ED6">
            <w:pPr>
              <w:spacing w:after="0" w:line="240" w:lineRule="auto"/>
              <w:jc w:val="center"/>
              <w:rPr>
                <w:b/>
              </w:rPr>
            </w:pPr>
            <w:r w:rsidRPr="007C7882">
              <w:rPr>
                <w:b/>
              </w:rPr>
              <w:t>Strengths</w:t>
            </w:r>
          </w:p>
        </w:tc>
        <w:tc>
          <w:tcPr>
            <w:tcW w:w="4990" w:type="dxa"/>
          </w:tcPr>
          <w:p w:rsidR="007C7882" w:rsidRPr="007C7882" w:rsidRDefault="007C7882" w:rsidP="00364ED6">
            <w:pPr>
              <w:spacing w:after="0" w:line="240" w:lineRule="auto"/>
              <w:jc w:val="center"/>
              <w:rPr>
                <w:b/>
              </w:rPr>
            </w:pPr>
            <w:r w:rsidRPr="007C7882">
              <w:rPr>
                <w:b/>
              </w:rPr>
              <w:t>Weaknesses</w:t>
            </w:r>
          </w:p>
        </w:tc>
      </w:tr>
      <w:tr w:rsidR="007C7882" w:rsidRPr="003C2FE9" w:rsidTr="00364ED6">
        <w:trPr>
          <w:trHeight w:val="1543"/>
        </w:trPr>
        <w:tc>
          <w:tcPr>
            <w:tcW w:w="5500" w:type="dxa"/>
          </w:tcPr>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Pr="003C2FE9" w:rsidRDefault="007C7882" w:rsidP="00364ED6">
            <w:pPr>
              <w:spacing w:after="0" w:line="240" w:lineRule="auto"/>
              <w:jc w:val="center"/>
            </w:pPr>
          </w:p>
        </w:tc>
        <w:tc>
          <w:tcPr>
            <w:tcW w:w="4990" w:type="dxa"/>
          </w:tcPr>
          <w:p w:rsidR="007C7882" w:rsidRPr="003C2FE9" w:rsidRDefault="007C7882" w:rsidP="00364ED6">
            <w:pPr>
              <w:spacing w:after="0" w:line="240" w:lineRule="auto"/>
              <w:jc w:val="center"/>
            </w:pPr>
          </w:p>
        </w:tc>
      </w:tr>
      <w:tr w:rsidR="007C7882" w:rsidRPr="003C2FE9" w:rsidTr="00364ED6">
        <w:trPr>
          <w:trHeight w:val="498"/>
        </w:trPr>
        <w:tc>
          <w:tcPr>
            <w:tcW w:w="5500" w:type="dxa"/>
          </w:tcPr>
          <w:p w:rsidR="007C7882" w:rsidRPr="007C7882" w:rsidRDefault="007C7882" w:rsidP="00364ED6">
            <w:pPr>
              <w:spacing w:after="0" w:line="240" w:lineRule="auto"/>
              <w:jc w:val="center"/>
              <w:rPr>
                <w:b/>
              </w:rPr>
            </w:pPr>
            <w:r w:rsidRPr="007C7882">
              <w:rPr>
                <w:b/>
              </w:rPr>
              <w:t>Opportunities</w:t>
            </w:r>
          </w:p>
        </w:tc>
        <w:tc>
          <w:tcPr>
            <w:tcW w:w="4990" w:type="dxa"/>
          </w:tcPr>
          <w:p w:rsidR="007C7882" w:rsidRPr="007C7882" w:rsidRDefault="007C7882" w:rsidP="00364ED6">
            <w:pPr>
              <w:spacing w:after="0" w:line="240" w:lineRule="auto"/>
              <w:jc w:val="center"/>
              <w:rPr>
                <w:b/>
              </w:rPr>
            </w:pPr>
            <w:r w:rsidRPr="007C7882">
              <w:rPr>
                <w:b/>
              </w:rPr>
              <w:t>Threats</w:t>
            </w:r>
          </w:p>
        </w:tc>
      </w:tr>
      <w:tr w:rsidR="007C7882" w:rsidRPr="003C2FE9" w:rsidTr="00364ED6">
        <w:trPr>
          <w:trHeight w:val="1572"/>
        </w:trPr>
        <w:tc>
          <w:tcPr>
            <w:tcW w:w="5500" w:type="dxa"/>
          </w:tcPr>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Default="007C7882" w:rsidP="00364ED6">
            <w:pPr>
              <w:spacing w:after="0" w:line="240" w:lineRule="auto"/>
              <w:jc w:val="center"/>
            </w:pPr>
          </w:p>
          <w:p w:rsidR="007C7882" w:rsidRPr="003C2FE9" w:rsidRDefault="007C7882" w:rsidP="00364ED6">
            <w:pPr>
              <w:spacing w:after="0" w:line="240" w:lineRule="auto"/>
              <w:jc w:val="center"/>
            </w:pPr>
          </w:p>
        </w:tc>
        <w:tc>
          <w:tcPr>
            <w:tcW w:w="4990" w:type="dxa"/>
          </w:tcPr>
          <w:p w:rsidR="007C7882" w:rsidRPr="003C2FE9" w:rsidRDefault="007C7882" w:rsidP="00364ED6">
            <w:pPr>
              <w:spacing w:after="0" w:line="240" w:lineRule="auto"/>
              <w:jc w:val="center"/>
            </w:pPr>
          </w:p>
        </w:tc>
      </w:tr>
    </w:tbl>
    <w:p w:rsidR="007C7882" w:rsidRDefault="007C7882" w:rsidP="007C7882">
      <w:pPr>
        <w:ind w:left="-709"/>
      </w:pPr>
    </w:p>
    <w:p w:rsidR="007C7882" w:rsidRPr="007D143C" w:rsidRDefault="007C7882" w:rsidP="007C7882">
      <w:pPr>
        <w:rPr>
          <w:u w:val="single"/>
        </w:rPr>
      </w:pPr>
      <w:r w:rsidRPr="007D143C">
        <w:rPr>
          <w:u w:val="single"/>
        </w:rPr>
        <w:t>Things that went well this week:</w:t>
      </w:r>
    </w:p>
    <w:p w:rsidR="007C7882" w:rsidRDefault="007C7882" w:rsidP="007C7882">
      <w:pPr>
        <w:ind w:left="-709"/>
      </w:pPr>
      <w:r>
        <w:t>1.</w:t>
      </w:r>
    </w:p>
    <w:p w:rsidR="007C7882" w:rsidRDefault="007C7882" w:rsidP="007C7882">
      <w:pPr>
        <w:ind w:left="-709"/>
      </w:pPr>
      <w:r>
        <w:t>2.</w:t>
      </w:r>
    </w:p>
    <w:p w:rsidR="007C7882" w:rsidRPr="007D143C" w:rsidRDefault="007C7882" w:rsidP="007C7882">
      <w:pPr>
        <w:ind w:left="-709"/>
        <w:rPr>
          <w:u w:val="single"/>
        </w:rPr>
      </w:pPr>
      <w:r>
        <w:t>3.</w:t>
      </w:r>
      <w:r>
        <w:tab/>
      </w:r>
      <w:r w:rsidRPr="007D143C">
        <w:rPr>
          <w:u w:val="single"/>
        </w:rPr>
        <w:t>Things to work on next week:</w:t>
      </w:r>
    </w:p>
    <w:p w:rsidR="007C7882" w:rsidRDefault="007C7882" w:rsidP="007C7882">
      <w:pPr>
        <w:ind w:left="-709"/>
      </w:pPr>
      <w:r>
        <w:t>1.</w:t>
      </w:r>
    </w:p>
    <w:p w:rsidR="007C7882" w:rsidRDefault="007C7882" w:rsidP="007C7882">
      <w:pPr>
        <w:ind w:left="-709"/>
      </w:pPr>
      <w:r>
        <w:t>2.</w:t>
      </w:r>
    </w:p>
    <w:p w:rsidR="007C7882" w:rsidRDefault="007C7882" w:rsidP="007C7882">
      <w:pPr>
        <w:ind w:left="-709"/>
      </w:pPr>
      <w:r>
        <w:t>3.</w:t>
      </w:r>
    </w:p>
    <w:p w:rsidR="007C7882" w:rsidRPr="007D143C" w:rsidRDefault="007C7882" w:rsidP="007C7882">
      <w:pPr>
        <w:rPr>
          <w:i/>
          <w:u w:val="single"/>
        </w:rPr>
      </w:pPr>
      <w:r>
        <w:rPr>
          <w:u w:val="single"/>
        </w:rPr>
        <w:t xml:space="preserve">Goals/Objectives review: </w:t>
      </w:r>
      <w:r w:rsidRPr="007D143C">
        <w:rPr>
          <w:i/>
        </w:rPr>
        <w:t>(Are they set? Are we on course to achieve them?)</w:t>
      </w:r>
    </w:p>
    <w:p w:rsidR="007C7882" w:rsidRDefault="007C7882" w:rsidP="007C7882">
      <w:pPr>
        <w:ind w:left="-709"/>
      </w:pPr>
    </w:p>
    <w:p w:rsidR="007C7882" w:rsidRDefault="007C7882" w:rsidP="007C7882">
      <w:pPr>
        <w:ind w:left="-709"/>
      </w:pPr>
    </w:p>
    <w:p w:rsidR="007C7882" w:rsidRDefault="007C7882" w:rsidP="007C7882">
      <w:pPr>
        <w:ind w:left="-709"/>
        <w:jc w:val="right"/>
      </w:pPr>
    </w:p>
    <w:p w:rsidR="007C7882" w:rsidRDefault="007C7882" w:rsidP="007C7882">
      <w:pPr>
        <w:rPr>
          <w:u w:val="single"/>
        </w:rPr>
      </w:pPr>
      <w:r w:rsidRPr="007D143C">
        <w:rPr>
          <w:u w:val="single"/>
        </w:rPr>
        <w:t>Any other comments</w:t>
      </w:r>
      <w:r>
        <w:rPr>
          <w:u w:val="single"/>
        </w:rPr>
        <w:t>:</w:t>
      </w:r>
    </w:p>
    <w:p w:rsidR="007C7882" w:rsidRDefault="007C7882" w:rsidP="007C7882">
      <w:pPr>
        <w:rPr>
          <w:u w:val="single"/>
        </w:rPr>
      </w:pPr>
    </w:p>
    <w:p w:rsidR="007C7882" w:rsidRPr="007D143C" w:rsidRDefault="007C7882" w:rsidP="007C7882">
      <w:pPr>
        <w:rPr>
          <w:u w:val="single"/>
        </w:rPr>
      </w:pPr>
    </w:p>
    <w:p w:rsidR="007C7882" w:rsidRDefault="007C7882" w:rsidP="007C7882">
      <w:r>
        <w:t>Reflection done and discussed [   ]</w:t>
      </w:r>
    </w:p>
    <w:p w:rsidR="007C7882" w:rsidRDefault="007C7882" w:rsidP="007C7882">
      <w:r>
        <w:t xml:space="preserve">To be reviewed </w:t>
      </w:r>
      <w:proofErr w:type="gramStart"/>
      <w:r>
        <w:t>on .........................................................................</w:t>
      </w:r>
      <w:proofErr w:type="gramEnd"/>
    </w:p>
    <w:p w:rsidR="007C7882" w:rsidRDefault="007C7882" w:rsidP="007C7882">
      <w:pPr>
        <w:jc w:val="both"/>
      </w:pPr>
      <w:proofErr w:type="gramStart"/>
      <w:r>
        <w:t>Signed .........................................................................................................................</w:t>
      </w:r>
      <w:proofErr w:type="gramEnd"/>
      <w:r>
        <w:t xml:space="preserve"> (Student)           </w:t>
      </w:r>
    </w:p>
    <w:p w:rsidR="007C7882" w:rsidRDefault="007C7882" w:rsidP="007C7882">
      <w:pPr>
        <w:jc w:val="both"/>
      </w:pPr>
      <w:r>
        <w:t xml:space="preserve">             ......................................................................................................................... (Educator)</w:t>
      </w:r>
    </w:p>
    <w:p w:rsidR="000263F8" w:rsidRDefault="000263F8">
      <w:r>
        <w:br w:type="page"/>
      </w:r>
    </w:p>
    <w:p w:rsidR="007C7882" w:rsidRDefault="007C7882" w:rsidP="00864649">
      <w:pPr>
        <w:tabs>
          <w:tab w:val="left" w:pos="0"/>
        </w:tabs>
        <w:rPr>
          <w:sz w:val="24"/>
          <w:szCs w:val="24"/>
          <w:u w:val="single"/>
        </w:rPr>
      </w:pPr>
    </w:p>
    <w:p w:rsidR="001654B4" w:rsidRPr="007C7882" w:rsidRDefault="001654B4" w:rsidP="001654B4">
      <w:pPr>
        <w:tabs>
          <w:tab w:val="left" w:pos="0"/>
        </w:tabs>
        <w:rPr>
          <w:sz w:val="24"/>
          <w:szCs w:val="24"/>
          <w:u w:val="single"/>
        </w:rPr>
      </w:pPr>
      <w:r w:rsidRPr="007C7882">
        <w:rPr>
          <w:sz w:val="24"/>
          <w:szCs w:val="24"/>
          <w:u w:val="single"/>
        </w:rPr>
        <w:t>Trauma &amp; Orthopaedics Weekly Student Feedback</w:t>
      </w:r>
      <w:r w:rsidRPr="007C7882">
        <w:rPr>
          <w:sz w:val="24"/>
          <w:szCs w:val="24"/>
        </w:rPr>
        <w:t xml:space="preserve">                                                                  </w:t>
      </w:r>
      <w:r w:rsidRPr="007C7882">
        <w:rPr>
          <w:sz w:val="24"/>
          <w:szCs w:val="24"/>
          <w:u w:val="single"/>
        </w:rPr>
        <w:t>Week:</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990"/>
      </w:tblGrid>
      <w:tr w:rsidR="001654B4" w:rsidRPr="003C2FE9" w:rsidTr="00364ED6">
        <w:trPr>
          <w:trHeight w:val="527"/>
        </w:trPr>
        <w:tc>
          <w:tcPr>
            <w:tcW w:w="5500" w:type="dxa"/>
          </w:tcPr>
          <w:p w:rsidR="001654B4" w:rsidRPr="007C7882" w:rsidRDefault="001654B4" w:rsidP="00364ED6">
            <w:pPr>
              <w:spacing w:after="0" w:line="240" w:lineRule="auto"/>
              <w:jc w:val="center"/>
              <w:rPr>
                <w:b/>
              </w:rPr>
            </w:pPr>
            <w:r w:rsidRPr="007C7882">
              <w:rPr>
                <w:b/>
              </w:rPr>
              <w:t>Strengths</w:t>
            </w:r>
          </w:p>
        </w:tc>
        <w:tc>
          <w:tcPr>
            <w:tcW w:w="4990" w:type="dxa"/>
          </w:tcPr>
          <w:p w:rsidR="001654B4" w:rsidRPr="007C7882" w:rsidRDefault="001654B4" w:rsidP="00364ED6">
            <w:pPr>
              <w:spacing w:after="0" w:line="240" w:lineRule="auto"/>
              <w:jc w:val="center"/>
              <w:rPr>
                <w:b/>
              </w:rPr>
            </w:pPr>
            <w:r w:rsidRPr="007C7882">
              <w:rPr>
                <w:b/>
              </w:rPr>
              <w:t>Weaknesses</w:t>
            </w:r>
          </w:p>
        </w:tc>
      </w:tr>
      <w:tr w:rsidR="001654B4" w:rsidRPr="003C2FE9" w:rsidTr="00364ED6">
        <w:trPr>
          <w:trHeight w:val="1543"/>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r w:rsidR="001654B4" w:rsidRPr="003C2FE9" w:rsidTr="00364ED6">
        <w:trPr>
          <w:trHeight w:val="498"/>
        </w:trPr>
        <w:tc>
          <w:tcPr>
            <w:tcW w:w="5500" w:type="dxa"/>
          </w:tcPr>
          <w:p w:rsidR="001654B4" w:rsidRPr="007C7882" w:rsidRDefault="001654B4" w:rsidP="00364ED6">
            <w:pPr>
              <w:spacing w:after="0" w:line="240" w:lineRule="auto"/>
              <w:jc w:val="center"/>
              <w:rPr>
                <w:b/>
              </w:rPr>
            </w:pPr>
            <w:r w:rsidRPr="007C7882">
              <w:rPr>
                <w:b/>
              </w:rPr>
              <w:t>Opportunities</w:t>
            </w:r>
          </w:p>
        </w:tc>
        <w:tc>
          <w:tcPr>
            <w:tcW w:w="4990" w:type="dxa"/>
          </w:tcPr>
          <w:p w:rsidR="001654B4" w:rsidRPr="007C7882" w:rsidRDefault="001654B4" w:rsidP="00364ED6">
            <w:pPr>
              <w:spacing w:after="0" w:line="240" w:lineRule="auto"/>
              <w:jc w:val="center"/>
              <w:rPr>
                <w:b/>
              </w:rPr>
            </w:pPr>
            <w:r w:rsidRPr="007C7882">
              <w:rPr>
                <w:b/>
              </w:rPr>
              <w:t>Threats</w:t>
            </w:r>
          </w:p>
        </w:tc>
      </w:tr>
      <w:tr w:rsidR="001654B4" w:rsidRPr="003C2FE9" w:rsidTr="00364ED6">
        <w:trPr>
          <w:trHeight w:val="1572"/>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bl>
    <w:p w:rsidR="001654B4" w:rsidRDefault="001654B4" w:rsidP="001654B4">
      <w:pPr>
        <w:ind w:left="-709"/>
      </w:pPr>
    </w:p>
    <w:p w:rsidR="001654B4" w:rsidRPr="007D143C" w:rsidRDefault="001654B4" w:rsidP="001654B4">
      <w:pPr>
        <w:rPr>
          <w:u w:val="single"/>
        </w:rPr>
      </w:pPr>
      <w:r w:rsidRPr="007D143C">
        <w:rPr>
          <w:u w:val="single"/>
        </w:rPr>
        <w:t>Things that went well this week:</w:t>
      </w:r>
    </w:p>
    <w:p w:rsidR="001654B4" w:rsidRDefault="001654B4" w:rsidP="001654B4">
      <w:pPr>
        <w:ind w:left="-709"/>
      </w:pPr>
      <w:r>
        <w:t>1.</w:t>
      </w:r>
    </w:p>
    <w:p w:rsidR="001654B4" w:rsidRDefault="001654B4" w:rsidP="001654B4">
      <w:pPr>
        <w:ind w:left="-709"/>
      </w:pPr>
      <w:r>
        <w:t>2.</w:t>
      </w:r>
    </w:p>
    <w:p w:rsidR="001654B4" w:rsidRPr="007D143C" w:rsidRDefault="001654B4" w:rsidP="001654B4">
      <w:pPr>
        <w:ind w:left="-709"/>
        <w:rPr>
          <w:u w:val="single"/>
        </w:rPr>
      </w:pPr>
      <w:r>
        <w:t>3.</w:t>
      </w:r>
      <w:r>
        <w:tab/>
      </w:r>
      <w:r w:rsidRPr="007D143C">
        <w:rPr>
          <w:u w:val="single"/>
        </w:rPr>
        <w:t>Things to work on next week:</w:t>
      </w:r>
    </w:p>
    <w:p w:rsidR="001654B4" w:rsidRDefault="001654B4" w:rsidP="001654B4">
      <w:pPr>
        <w:ind w:left="-709"/>
      </w:pPr>
      <w:r>
        <w:t>1.</w:t>
      </w:r>
    </w:p>
    <w:p w:rsidR="001654B4" w:rsidRDefault="001654B4" w:rsidP="001654B4">
      <w:pPr>
        <w:ind w:left="-709"/>
      </w:pPr>
      <w:r>
        <w:t>2.</w:t>
      </w:r>
    </w:p>
    <w:p w:rsidR="001654B4" w:rsidRDefault="001654B4" w:rsidP="001654B4">
      <w:pPr>
        <w:ind w:left="-709"/>
      </w:pPr>
      <w:r>
        <w:t>3.</w:t>
      </w:r>
    </w:p>
    <w:p w:rsidR="001654B4" w:rsidRPr="007D143C" w:rsidRDefault="001654B4" w:rsidP="001654B4">
      <w:pPr>
        <w:rPr>
          <w:i/>
          <w:u w:val="single"/>
        </w:rPr>
      </w:pPr>
      <w:r>
        <w:rPr>
          <w:u w:val="single"/>
        </w:rPr>
        <w:t xml:space="preserve">Goals/Objectives review: </w:t>
      </w:r>
      <w:r w:rsidRPr="007D143C">
        <w:rPr>
          <w:i/>
        </w:rPr>
        <w:t>(Are they set? Are we on course to achieve them?)</w:t>
      </w:r>
    </w:p>
    <w:p w:rsidR="001654B4" w:rsidRDefault="001654B4" w:rsidP="001654B4">
      <w:pPr>
        <w:ind w:left="-709"/>
      </w:pPr>
    </w:p>
    <w:p w:rsidR="001654B4" w:rsidRDefault="001654B4" w:rsidP="001654B4">
      <w:pPr>
        <w:ind w:left="-709"/>
      </w:pPr>
    </w:p>
    <w:p w:rsidR="001654B4" w:rsidRDefault="001654B4" w:rsidP="001654B4">
      <w:pPr>
        <w:ind w:left="-709"/>
        <w:jc w:val="right"/>
      </w:pPr>
    </w:p>
    <w:p w:rsidR="001654B4" w:rsidRDefault="001654B4" w:rsidP="001654B4">
      <w:pPr>
        <w:rPr>
          <w:u w:val="single"/>
        </w:rPr>
      </w:pPr>
      <w:r w:rsidRPr="007D143C">
        <w:rPr>
          <w:u w:val="single"/>
        </w:rPr>
        <w:t>Any other comments</w:t>
      </w:r>
      <w:r>
        <w:rPr>
          <w:u w:val="single"/>
        </w:rPr>
        <w:t>:</w:t>
      </w:r>
    </w:p>
    <w:p w:rsidR="001654B4" w:rsidRDefault="001654B4" w:rsidP="001654B4">
      <w:pPr>
        <w:rPr>
          <w:u w:val="single"/>
        </w:rPr>
      </w:pPr>
    </w:p>
    <w:p w:rsidR="001654B4" w:rsidRPr="007D143C" w:rsidRDefault="001654B4" w:rsidP="001654B4">
      <w:pPr>
        <w:rPr>
          <w:u w:val="single"/>
        </w:rPr>
      </w:pPr>
    </w:p>
    <w:p w:rsidR="001654B4" w:rsidRDefault="001654B4" w:rsidP="001654B4">
      <w:r>
        <w:t>Reflection done and discussed [   ]</w:t>
      </w:r>
    </w:p>
    <w:p w:rsidR="001654B4" w:rsidRDefault="001654B4" w:rsidP="001654B4">
      <w:r>
        <w:t xml:space="preserve">To be reviewed </w:t>
      </w:r>
      <w:proofErr w:type="gramStart"/>
      <w:r>
        <w:t>on .........................................................................</w:t>
      </w:r>
      <w:proofErr w:type="gramEnd"/>
    </w:p>
    <w:p w:rsidR="001654B4" w:rsidRDefault="001654B4" w:rsidP="001654B4">
      <w:pPr>
        <w:jc w:val="both"/>
      </w:pPr>
      <w:proofErr w:type="gramStart"/>
      <w:r>
        <w:t>Signed .........................................................................................................................</w:t>
      </w:r>
      <w:proofErr w:type="gramEnd"/>
      <w:r>
        <w:t xml:space="preserve"> (Student)           </w:t>
      </w:r>
    </w:p>
    <w:p w:rsidR="001654B4" w:rsidRDefault="001654B4" w:rsidP="001654B4">
      <w:pPr>
        <w:jc w:val="both"/>
      </w:pPr>
      <w:r>
        <w:t xml:space="preserve">             ......................................................................................................................... (Educator)</w:t>
      </w:r>
    </w:p>
    <w:p w:rsidR="007C7882" w:rsidRDefault="000263F8" w:rsidP="00864649">
      <w:pPr>
        <w:tabs>
          <w:tab w:val="left" w:pos="0"/>
        </w:tabs>
      </w:pPr>
      <w:r>
        <w:br w:type="page"/>
      </w:r>
    </w:p>
    <w:p w:rsidR="007C7882" w:rsidRDefault="007C7882" w:rsidP="00864649">
      <w:pPr>
        <w:tabs>
          <w:tab w:val="left" w:pos="0"/>
        </w:tabs>
      </w:pPr>
    </w:p>
    <w:p w:rsidR="001654B4" w:rsidRPr="007C7882" w:rsidRDefault="001654B4" w:rsidP="001654B4">
      <w:pPr>
        <w:tabs>
          <w:tab w:val="left" w:pos="0"/>
        </w:tabs>
        <w:rPr>
          <w:sz w:val="24"/>
          <w:szCs w:val="24"/>
          <w:u w:val="single"/>
        </w:rPr>
      </w:pPr>
      <w:r w:rsidRPr="007C7882">
        <w:rPr>
          <w:sz w:val="24"/>
          <w:szCs w:val="24"/>
          <w:u w:val="single"/>
        </w:rPr>
        <w:t>Trauma &amp; Orthopaedics Weekly Student Feedback</w:t>
      </w:r>
      <w:r w:rsidRPr="007C7882">
        <w:rPr>
          <w:sz w:val="24"/>
          <w:szCs w:val="24"/>
        </w:rPr>
        <w:t xml:space="preserve">                                                                  </w:t>
      </w:r>
      <w:r w:rsidRPr="007C7882">
        <w:rPr>
          <w:sz w:val="24"/>
          <w:szCs w:val="24"/>
          <w:u w:val="single"/>
        </w:rPr>
        <w:t>Week:</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990"/>
      </w:tblGrid>
      <w:tr w:rsidR="001654B4" w:rsidRPr="003C2FE9" w:rsidTr="00364ED6">
        <w:trPr>
          <w:trHeight w:val="527"/>
        </w:trPr>
        <w:tc>
          <w:tcPr>
            <w:tcW w:w="5500" w:type="dxa"/>
          </w:tcPr>
          <w:p w:rsidR="001654B4" w:rsidRPr="007C7882" w:rsidRDefault="001654B4" w:rsidP="00364ED6">
            <w:pPr>
              <w:spacing w:after="0" w:line="240" w:lineRule="auto"/>
              <w:jc w:val="center"/>
              <w:rPr>
                <w:b/>
              </w:rPr>
            </w:pPr>
            <w:r w:rsidRPr="007C7882">
              <w:rPr>
                <w:b/>
              </w:rPr>
              <w:t>Strengths</w:t>
            </w:r>
          </w:p>
        </w:tc>
        <w:tc>
          <w:tcPr>
            <w:tcW w:w="4990" w:type="dxa"/>
          </w:tcPr>
          <w:p w:rsidR="001654B4" w:rsidRPr="007C7882" w:rsidRDefault="001654B4" w:rsidP="00364ED6">
            <w:pPr>
              <w:spacing w:after="0" w:line="240" w:lineRule="auto"/>
              <w:jc w:val="center"/>
              <w:rPr>
                <w:b/>
              </w:rPr>
            </w:pPr>
            <w:r w:rsidRPr="007C7882">
              <w:rPr>
                <w:b/>
              </w:rPr>
              <w:t>Weaknesses</w:t>
            </w:r>
          </w:p>
        </w:tc>
      </w:tr>
      <w:tr w:rsidR="001654B4" w:rsidRPr="003C2FE9" w:rsidTr="00364ED6">
        <w:trPr>
          <w:trHeight w:val="1543"/>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r w:rsidR="001654B4" w:rsidRPr="003C2FE9" w:rsidTr="00364ED6">
        <w:trPr>
          <w:trHeight w:val="498"/>
        </w:trPr>
        <w:tc>
          <w:tcPr>
            <w:tcW w:w="5500" w:type="dxa"/>
          </w:tcPr>
          <w:p w:rsidR="001654B4" w:rsidRPr="007C7882" w:rsidRDefault="001654B4" w:rsidP="00364ED6">
            <w:pPr>
              <w:spacing w:after="0" w:line="240" w:lineRule="auto"/>
              <w:jc w:val="center"/>
              <w:rPr>
                <w:b/>
              </w:rPr>
            </w:pPr>
            <w:r w:rsidRPr="007C7882">
              <w:rPr>
                <w:b/>
              </w:rPr>
              <w:t>Opportunities</w:t>
            </w:r>
          </w:p>
        </w:tc>
        <w:tc>
          <w:tcPr>
            <w:tcW w:w="4990" w:type="dxa"/>
          </w:tcPr>
          <w:p w:rsidR="001654B4" w:rsidRPr="007C7882" w:rsidRDefault="001654B4" w:rsidP="00364ED6">
            <w:pPr>
              <w:spacing w:after="0" w:line="240" w:lineRule="auto"/>
              <w:jc w:val="center"/>
              <w:rPr>
                <w:b/>
              </w:rPr>
            </w:pPr>
            <w:r w:rsidRPr="007C7882">
              <w:rPr>
                <w:b/>
              </w:rPr>
              <w:t>Threats</w:t>
            </w:r>
          </w:p>
        </w:tc>
      </w:tr>
      <w:tr w:rsidR="001654B4" w:rsidRPr="003C2FE9" w:rsidTr="00364ED6">
        <w:trPr>
          <w:trHeight w:val="1572"/>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bl>
    <w:p w:rsidR="001654B4" w:rsidRDefault="001654B4" w:rsidP="001654B4">
      <w:pPr>
        <w:ind w:left="-709"/>
      </w:pPr>
    </w:p>
    <w:p w:rsidR="001654B4" w:rsidRPr="007D143C" w:rsidRDefault="001654B4" w:rsidP="001654B4">
      <w:pPr>
        <w:rPr>
          <w:u w:val="single"/>
        </w:rPr>
      </w:pPr>
      <w:r w:rsidRPr="007D143C">
        <w:rPr>
          <w:u w:val="single"/>
        </w:rPr>
        <w:t>Things that went well this week:</w:t>
      </w:r>
    </w:p>
    <w:p w:rsidR="001654B4" w:rsidRDefault="001654B4" w:rsidP="001654B4">
      <w:pPr>
        <w:ind w:left="-709"/>
      </w:pPr>
      <w:r>
        <w:t>1.</w:t>
      </w:r>
    </w:p>
    <w:p w:rsidR="001654B4" w:rsidRDefault="001654B4" w:rsidP="001654B4">
      <w:pPr>
        <w:ind w:left="-709"/>
      </w:pPr>
      <w:r>
        <w:t>2.</w:t>
      </w:r>
    </w:p>
    <w:p w:rsidR="001654B4" w:rsidRPr="007D143C" w:rsidRDefault="001654B4" w:rsidP="001654B4">
      <w:pPr>
        <w:ind w:left="-709"/>
        <w:rPr>
          <w:u w:val="single"/>
        </w:rPr>
      </w:pPr>
      <w:r>
        <w:t>3.</w:t>
      </w:r>
      <w:r>
        <w:tab/>
      </w:r>
      <w:r w:rsidRPr="007D143C">
        <w:rPr>
          <w:u w:val="single"/>
        </w:rPr>
        <w:t>Things to work on next week:</w:t>
      </w:r>
    </w:p>
    <w:p w:rsidR="001654B4" w:rsidRDefault="001654B4" w:rsidP="001654B4">
      <w:pPr>
        <w:ind w:left="-709"/>
      </w:pPr>
      <w:r>
        <w:t>1.</w:t>
      </w:r>
    </w:p>
    <w:p w:rsidR="001654B4" w:rsidRDefault="001654B4" w:rsidP="001654B4">
      <w:pPr>
        <w:ind w:left="-709"/>
      </w:pPr>
      <w:r>
        <w:t>2.</w:t>
      </w:r>
    </w:p>
    <w:p w:rsidR="001654B4" w:rsidRDefault="001654B4" w:rsidP="001654B4">
      <w:pPr>
        <w:ind w:left="-709"/>
      </w:pPr>
      <w:r>
        <w:t>3.</w:t>
      </w:r>
    </w:p>
    <w:p w:rsidR="001654B4" w:rsidRPr="007D143C" w:rsidRDefault="001654B4" w:rsidP="001654B4">
      <w:pPr>
        <w:rPr>
          <w:i/>
          <w:u w:val="single"/>
        </w:rPr>
      </w:pPr>
      <w:r>
        <w:rPr>
          <w:u w:val="single"/>
        </w:rPr>
        <w:t xml:space="preserve">Goals/Objectives review: </w:t>
      </w:r>
      <w:r w:rsidRPr="007D143C">
        <w:rPr>
          <w:i/>
        </w:rPr>
        <w:t>(Are they set? Are we on course to achieve them?)</w:t>
      </w:r>
    </w:p>
    <w:p w:rsidR="001654B4" w:rsidRDefault="001654B4" w:rsidP="001654B4">
      <w:pPr>
        <w:ind w:left="-709"/>
      </w:pPr>
    </w:p>
    <w:p w:rsidR="001654B4" w:rsidRDefault="001654B4" w:rsidP="001654B4">
      <w:pPr>
        <w:ind w:left="-709"/>
      </w:pPr>
    </w:p>
    <w:p w:rsidR="001654B4" w:rsidRDefault="001654B4" w:rsidP="001654B4">
      <w:pPr>
        <w:ind w:left="-709"/>
        <w:jc w:val="right"/>
      </w:pPr>
    </w:p>
    <w:p w:rsidR="001654B4" w:rsidRDefault="001654B4" w:rsidP="001654B4">
      <w:pPr>
        <w:rPr>
          <w:u w:val="single"/>
        </w:rPr>
      </w:pPr>
      <w:r w:rsidRPr="007D143C">
        <w:rPr>
          <w:u w:val="single"/>
        </w:rPr>
        <w:t>Any other comments</w:t>
      </w:r>
      <w:r>
        <w:rPr>
          <w:u w:val="single"/>
        </w:rPr>
        <w:t>:</w:t>
      </w:r>
    </w:p>
    <w:p w:rsidR="001654B4" w:rsidRDefault="001654B4" w:rsidP="001654B4">
      <w:pPr>
        <w:rPr>
          <w:u w:val="single"/>
        </w:rPr>
      </w:pPr>
    </w:p>
    <w:p w:rsidR="001654B4" w:rsidRPr="007D143C" w:rsidRDefault="001654B4" w:rsidP="001654B4">
      <w:pPr>
        <w:rPr>
          <w:u w:val="single"/>
        </w:rPr>
      </w:pPr>
    </w:p>
    <w:p w:rsidR="001654B4" w:rsidRDefault="001654B4" w:rsidP="001654B4">
      <w:r>
        <w:t>Reflection done and discussed [   ]</w:t>
      </w:r>
    </w:p>
    <w:p w:rsidR="001654B4" w:rsidRDefault="001654B4" w:rsidP="001654B4">
      <w:r>
        <w:t xml:space="preserve">To be reviewed </w:t>
      </w:r>
      <w:proofErr w:type="gramStart"/>
      <w:r>
        <w:t>on .........................................................................</w:t>
      </w:r>
      <w:proofErr w:type="gramEnd"/>
    </w:p>
    <w:p w:rsidR="001654B4" w:rsidRDefault="001654B4" w:rsidP="001654B4">
      <w:pPr>
        <w:jc w:val="both"/>
      </w:pPr>
      <w:proofErr w:type="gramStart"/>
      <w:r>
        <w:t>Signed .........................................................................................................................</w:t>
      </w:r>
      <w:proofErr w:type="gramEnd"/>
      <w:r>
        <w:t xml:space="preserve"> (Student)           </w:t>
      </w:r>
    </w:p>
    <w:p w:rsidR="001654B4" w:rsidRDefault="001654B4" w:rsidP="001654B4">
      <w:pPr>
        <w:jc w:val="both"/>
      </w:pPr>
      <w:r>
        <w:t xml:space="preserve">             ......................................................................................................................... (Educator)</w:t>
      </w:r>
    </w:p>
    <w:p w:rsidR="000263F8" w:rsidRDefault="000263F8"/>
    <w:p w:rsidR="000263F8" w:rsidRDefault="000263F8"/>
    <w:p w:rsidR="001654B4" w:rsidRPr="007C7882" w:rsidRDefault="001654B4" w:rsidP="001654B4">
      <w:pPr>
        <w:tabs>
          <w:tab w:val="left" w:pos="0"/>
        </w:tabs>
        <w:rPr>
          <w:sz w:val="24"/>
          <w:szCs w:val="24"/>
          <w:u w:val="single"/>
        </w:rPr>
      </w:pPr>
      <w:r w:rsidRPr="007C7882">
        <w:rPr>
          <w:sz w:val="24"/>
          <w:szCs w:val="24"/>
          <w:u w:val="single"/>
        </w:rPr>
        <w:t>Trauma &amp; Orthopaedics Weekly Student Feedback</w:t>
      </w:r>
      <w:r w:rsidRPr="007C7882">
        <w:rPr>
          <w:sz w:val="24"/>
          <w:szCs w:val="24"/>
        </w:rPr>
        <w:t xml:space="preserve">                                                                  </w:t>
      </w:r>
      <w:r w:rsidRPr="007C7882">
        <w:rPr>
          <w:sz w:val="24"/>
          <w:szCs w:val="24"/>
          <w:u w:val="single"/>
        </w:rPr>
        <w:t>Week:</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990"/>
      </w:tblGrid>
      <w:tr w:rsidR="001654B4" w:rsidRPr="003C2FE9" w:rsidTr="00364ED6">
        <w:trPr>
          <w:trHeight w:val="527"/>
        </w:trPr>
        <w:tc>
          <w:tcPr>
            <w:tcW w:w="5500" w:type="dxa"/>
          </w:tcPr>
          <w:p w:rsidR="001654B4" w:rsidRPr="007C7882" w:rsidRDefault="001654B4" w:rsidP="00364ED6">
            <w:pPr>
              <w:spacing w:after="0" w:line="240" w:lineRule="auto"/>
              <w:jc w:val="center"/>
              <w:rPr>
                <w:b/>
              </w:rPr>
            </w:pPr>
            <w:r w:rsidRPr="007C7882">
              <w:rPr>
                <w:b/>
              </w:rPr>
              <w:t>Strengths</w:t>
            </w:r>
          </w:p>
        </w:tc>
        <w:tc>
          <w:tcPr>
            <w:tcW w:w="4990" w:type="dxa"/>
          </w:tcPr>
          <w:p w:rsidR="001654B4" w:rsidRPr="007C7882" w:rsidRDefault="001654B4" w:rsidP="00364ED6">
            <w:pPr>
              <w:spacing w:after="0" w:line="240" w:lineRule="auto"/>
              <w:jc w:val="center"/>
              <w:rPr>
                <w:b/>
              </w:rPr>
            </w:pPr>
            <w:r w:rsidRPr="007C7882">
              <w:rPr>
                <w:b/>
              </w:rPr>
              <w:t>Weaknesses</w:t>
            </w:r>
          </w:p>
        </w:tc>
      </w:tr>
      <w:tr w:rsidR="001654B4" w:rsidRPr="003C2FE9" w:rsidTr="00364ED6">
        <w:trPr>
          <w:trHeight w:val="1543"/>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r w:rsidR="001654B4" w:rsidRPr="003C2FE9" w:rsidTr="00364ED6">
        <w:trPr>
          <w:trHeight w:val="498"/>
        </w:trPr>
        <w:tc>
          <w:tcPr>
            <w:tcW w:w="5500" w:type="dxa"/>
          </w:tcPr>
          <w:p w:rsidR="001654B4" w:rsidRPr="007C7882" w:rsidRDefault="001654B4" w:rsidP="00364ED6">
            <w:pPr>
              <w:spacing w:after="0" w:line="240" w:lineRule="auto"/>
              <w:jc w:val="center"/>
              <w:rPr>
                <w:b/>
              </w:rPr>
            </w:pPr>
            <w:r w:rsidRPr="007C7882">
              <w:rPr>
                <w:b/>
              </w:rPr>
              <w:t>Opportunities</w:t>
            </w:r>
          </w:p>
        </w:tc>
        <w:tc>
          <w:tcPr>
            <w:tcW w:w="4990" w:type="dxa"/>
          </w:tcPr>
          <w:p w:rsidR="001654B4" w:rsidRPr="007C7882" w:rsidRDefault="001654B4" w:rsidP="00364ED6">
            <w:pPr>
              <w:spacing w:after="0" w:line="240" w:lineRule="auto"/>
              <w:jc w:val="center"/>
              <w:rPr>
                <w:b/>
              </w:rPr>
            </w:pPr>
            <w:r w:rsidRPr="007C7882">
              <w:rPr>
                <w:b/>
              </w:rPr>
              <w:t>Threats</w:t>
            </w:r>
          </w:p>
        </w:tc>
      </w:tr>
      <w:tr w:rsidR="001654B4" w:rsidRPr="003C2FE9" w:rsidTr="00364ED6">
        <w:trPr>
          <w:trHeight w:val="1572"/>
        </w:trPr>
        <w:tc>
          <w:tcPr>
            <w:tcW w:w="5500" w:type="dxa"/>
          </w:tcPr>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Default="001654B4" w:rsidP="00364ED6">
            <w:pPr>
              <w:spacing w:after="0" w:line="240" w:lineRule="auto"/>
              <w:jc w:val="center"/>
            </w:pPr>
          </w:p>
          <w:p w:rsidR="001654B4" w:rsidRPr="003C2FE9" w:rsidRDefault="001654B4" w:rsidP="00364ED6">
            <w:pPr>
              <w:spacing w:after="0" w:line="240" w:lineRule="auto"/>
              <w:jc w:val="center"/>
            </w:pPr>
          </w:p>
        </w:tc>
        <w:tc>
          <w:tcPr>
            <w:tcW w:w="4990" w:type="dxa"/>
          </w:tcPr>
          <w:p w:rsidR="001654B4" w:rsidRPr="003C2FE9" w:rsidRDefault="001654B4" w:rsidP="00364ED6">
            <w:pPr>
              <w:spacing w:after="0" w:line="240" w:lineRule="auto"/>
              <w:jc w:val="center"/>
            </w:pPr>
          </w:p>
        </w:tc>
      </w:tr>
    </w:tbl>
    <w:p w:rsidR="001654B4" w:rsidRDefault="001654B4" w:rsidP="001654B4">
      <w:pPr>
        <w:ind w:left="-709"/>
      </w:pPr>
    </w:p>
    <w:p w:rsidR="001654B4" w:rsidRPr="007D143C" w:rsidRDefault="001654B4" w:rsidP="001654B4">
      <w:pPr>
        <w:rPr>
          <w:u w:val="single"/>
        </w:rPr>
      </w:pPr>
      <w:r w:rsidRPr="007D143C">
        <w:rPr>
          <w:u w:val="single"/>
        </w:rPr>
        <w:t>Things that went well this week:</w:t>
      </w:r>
    </w:p>
    <w:p w:rsidR="001654B4" w:rsidRDefault="001654B4" w:rsidP="001654B4">
      <w:pPr>
        <w:ind w:left="-709"/>
      </w:pPr>
      <w:r>
        <w:t>1.</w:t>
      </w:r>
    </w:p>
    <w:p w:rsidR="001654B4" w:rsidRDefault="001654B4" w:rsidP="001654B4">
      <w:pPr>
        <w:ind w:left="-709"/>
      </w:pPr>
      <w:r>
        <w:t>2.</w:t>
      </w:r>
    </w:p>
    <w:p w:rsidR="001654B4" w:rsidRPr="007D143C" w:rsidRDefault="001654B4" w:rsidP="001654B4">
      <w:pPr>
        <w:ind w:left="-709"/>
        <w:rPr>
          <w:u w:val="single"/>
        </w:rPr>
      </w:pPr>
      <w:r>
        <w:t>3.</w:t>
      </w:r>
      <w:r>
        <w:tab/>
      </w:r>
      <w:r w:rsidRPr="007D143C">
        <w:rPr>
          <w:u w:val="single"/>
        </w:rPr>
        <w:t>Things to work on next week:</w:t>
      </w:r>
    </w:p>
    <w:p w:rsidR="001654B4" w:rsidRDefault="001654B4" w:rsidP="001654B4">
      <w:pPr>
        <w:ind w:left="-709"/>
      </w:pPr>
      <w:r>
        <w:t>1.</w:t>
      </w:r>
    </w:p>
    <w:p w:rsidR="001654B4" w:rsidRDefault="001654B4" w:rsidP="001654B4">
      <w:pPr>
        <w:ind w:left="-709"/>
      </w:pPr>
      <w:r>
        <w:t>2.</w:t>
      </w:r>
    </w:p>
    <w:p w:rsidR="001654B4" w:rsidRDefault="001654B4" w:rsidP="001654B4">
      <w:pPr>
        <w:ind w:left="-709"/>
      </w:pPr>
      <w:r>
        <w:t>3.</w:t>
      </w:r>
    </w:p>
    <w:p w:rsidR="001654B4" w:rsidRPr="007D143C" w:rsidRDefault="001654B4" w:rsidP="001654B4">
      <w:pPr>
        <w:rPr>
          <w:i/>
          <w:u w:val="single"/>
        </w:rPr>
      </w:pPr>
      <w:r>
        <w:rPr>
          <w:u w:val="single"/>
        </w:rPr>
        <w:t xml:space="preserve">Goals/Objectives review: </w:t>
      </w:r>
      <w:r w:rsidRPr="007D143C">
        <w:rPr>
          <w:i/>
        </w:rPr>
        <w:t>(Are they set? Are we on course to achieve them?)</w:t>
      </w:r>
    </w:p>
    <w:p w:rsidR="001654B4" w:rsidRDefault="001654B4" w:rsidP="001654B4">
      <w:pPr>
        <w:ind w:left="-709"/>
      </w:pPr>
    </w:p>
    <w:p w:rsidR="001654B4" w:rsidRDefault="001654B4" w:rsidP="001654B4">
      <w:pPr>
        <w:ind w:left="-709"/>
      </w:pPr>
    </w:p>
    <w:p w:rsidR="001654B4" w:rsidRDefault="001654B4" w:rsidP="001654B4">
      <w:pPr>
        <w:ind w:left="-709"/>
        <w:jc w:val="right"/>
      </w:pPr>
    </w:p>
    <w:p w:rsidR="001654B4" w:rsidRDefault="001654B4" w:rsidP="001654B4">
      <w:pPr>
        <w:rPr>
          <w:u w:val="single"/>
        </w:rPr>
      </w:pPr>
      <w:r w:rsidRPr="007D143C">
        <w:rPr>
          <w:u w:val="single"/>
        </w:rPr>
        <w:t>Any other comments</w:t>
      </w:r>
      <w:r>
        <w:rPr>
          <w:u w:val="single"/>
        </w:rPr>
        <w:t>:</w:t>
      </w:r>
    </w:p>
    <w:p w:rsidR="001654B4" w:rsidRDefault="001654B4" w:rsidP="001654B4">
      <w:pPr>
        <w:rPr>
          <w:u w:val="single"/>
        </w:rPr>
      </w:pPr>
    </w:p>
    <w:p w:rsidR="001654B4" w:rsidRPr="007D143C" w:rsidRDefault="001654B4" w:rsidP="001654B4">
      <w:pPr>
        <w:rPr>
          <w:u w:val="single"/>
        </w:rPr>
      </w:pPr>
    </w:p>
    <w:p w:rsidR="001654B4" w:rsidRDefault="001654B4" w:rsidP="001654B4">
      <w:r>
        <w:t>Reflection done and discussed [   ]</w:t>
      </w:r>
    </w:p>
    <w:p w:rsidR="001654B4" w:rsidRDefault="001654B4" w:rsidP="001654B4">
      <w:r>
        <w:t xml:space="preserve">To be reviewed </w:t>
      </w:r>
      <w:proofErr w:type="gramStart"/>
      <w:r>
        <w:t>on .........................................................................</w:t>
      </w:r>
      <w:proofErr w:type="gramEnd"/>
    </w:p>
    <w:p w:rsidR="001654B4" w:rsidRDefault="001654B4" w:rsidP="001654B4">
      <w:pPr>
        <w:jc w:val="both"/>
      </w:pPr>
      <w:proofErr w:type="gramStart"/>
      <w:r>
        <w:t>Signed .........................................................................................................................</w:t>
      </w:r>
      <w:proofErr w:type="gramEnd"/>
      <w:r>
        <w:t xml:space="preserve"> (Student)           </w:t>
      </w:r>
    </w:p>
    <w:p w:rsidR="001654B4" w:rsidRDefault="001654B4" w:rsidP="001654B4">
      <w:pPr>
        <w:jc w:val="both"/>
      </w:pPr>
      <w:r>
        <w:lastRenderedPageBreak/>
        <w:t xml:space="preserve">             ......................................................................................................................... (Educator)</w:t>
      </w:r>
    </w:p>
    <w:p w:rsidR="000263F8" w:rsidRDefault="000263F8">
      <w:r>
        <w:br w:type="page"/>
      </w:r>
    </w:p>
    <w:p w:rsidR="000263F8" w:rsidRPr="00681469" w:rsidRDefault="000263F8" w:rsidP="00681469">
      <w:pPr>
        <w:jc w:val="center"/>
        <w:rPr>
          <w:b/>
          <w:sz w:val="28"/>
          <w:u w:val="single"/>
        </w:rPr>
      </w:pPr>
      <w:r w:rsidRPr="003B219C">
        <w:rPr>
          <w:b/>
          <w:sz w:val="28"/>
          <w:u w:val="single"/>
        </w:rPr>
        <w:lastRenderedPageBreak/>
        <w:t>Key points for T&amp;O physio</w:t>
      </w:r>
      <w:r>
        <w:rPr>
          <w:b/>
          <w:sz w:val="28"/>
          <w:u w:val="single"/>
        </w:rPr>
        <w:t>therapy</w:t>
      </w:r>
      <w:r w:rsidRPr="003B219C">
        <w:rPr>
          <w:b/>
          <w:sz w:val="28"/>
          <w:u w:val="single"/>
        </w:rPr>
        <w:t xml:space="preserve"> on the wards</w:t>
      </w:r>
    </w:p>
    <w:p w:rsidR="000263F8" w:rsidRDefault="000263F8" w:rsidP="004D1261">
      <w:pPr>
        <w:rPr>
          <w:b/>
          <w:sz w:val="28"/>
        </w:rPr>
      </w:pPr>
      <w:r>
        <w:rPr>
          <w:b/>
          <w:sz w:val="28"/>
        </w:rPr>
        <w:t>Work together</w:t>
      </w:r>
      <w:proofErr w:type="gramStart"/>
      <w:r>
        <w:rPr>
          <w:b/>
          <w:sz w:val="28"/>
        </w:rPr>
        <w:t>……</w:t>
      </w:r>
      <w:proofErr w:type="gramEnd"/>
      <w:r>
        <w:rPr>
          <w:b/>
          <w:sz w:val="28"/>
        </w:rPr>
        <w:t xml:space="preserve"> </w:t>
      </w:r>
    </w:p>
    <w:p w:rsidR="000263F8" w:rsidRDefault="000263F8" w:rsidP="004D1261">
      <w:pPr>
        <w:numPr>
          <w:ilvl w:val="0"/>
          <w:numId w:val="9"/>
        </w:numPr>
        <w:spacing w:after="0" w:line="240" w:lineRule="auto"/>
        <w:rPr>
          <w:sz w:val="28"/>
        </w:rPr>
      </w:pPr>
      <w:r>
        <w:rPr>
          <w:sz w:val="28"/>
        </w:rPr>
        <w:t>Work</w:t>
      </w:r>
      <w:r w:rsidRPr="00422FF0">
        <w:rPr>
          <w:sz w:val="28"/>
        </w:rPr>
        <w:t xml:space="preserve"> with nursing staff, OT and/or family members as appropriate to help patients mobilise. </w:t>
      </w:r>
      <w:r>
        <w:rPr>
          <w:sz w:val="28"/>
        </w:rPr>
        <w:t xml:space="preserve">A team effort is required to help patients with their rehabilitation.   Where possible, try </w:t>
      </w:r>
      <w:proofErr w:type="gramStart"/>
      <w:r>
        <w:rPr>
          <w:sz w:val="28"/>
        </w:rPr>
        <w:t>and</w:t>
      </w:r>
      <w:proofErr w:type="gramEnd"/>
      <w:r>
        <w:rPr>
          <w:sz w:val="28"/>
        </w:rPr>
        <w:t xml:space="preserve"> liaise early in your day with the nurses to organise seeing patients together if this is appropriate.  </w:t>
      </w:r>
    </w:p>
    <w:p w:rsidR="000263F8" w:rsidRPr="00A42B04" w:rsidRDefault="000263F8" w:rsidP="004D1261">
      <w:pPr>
        <w:ind w:left="360"/>
        <w:rPr>
          <w:sz w:val="10"/>
        </w:rPr>
      </w:pPr>
    </w:p>
    <w:p w:rsidR="000263F8" w:rsidRDefault="000263F8" w:rsidP="004D1261">
      <w:pPr>
        <w:rPr>
          <w:b/>
          <w:sz w:val="28"/>
        </w:rPr>
      </w:pPr>
    </w:p>
    <w:p w:rsidR="000263F8" w:rsidRDefault="000263F8" w:rsidP="004D1261">
      <w:pPr>
        <w:rPr>
          <w:b/>
          <w:sz w:val="28"/>
        </w:rPr>
      </w:pPr>
      <w:r w:rsidRPr="00A42B04">
        <w:rPr>
          <w:b/>
          <w:sz w:val="28"/>
        </w:rPr>
        <w:t>Respect….</w:t>
      </w:r>
    </w:p>
    <w:p w:rsidR="000263F8" w:rsidRDefault="000263F8" w:rsidP="004D1261">
      <w:pPr>
        <w:numPr>
          <w:ilvl w:val="0"/>
          <w:numId w:val="9"/>
        </w:numPr>
        <w:spacing w:after="0" w:line="240" w:lineRule="auto"/>
        <w:rPr>
          <w:sz w:val="28"/>
        </w:rPr>
      </w:pPr>
      <w:r>
        <w:rPr>
          <w:sz w:val="28"/>
        </w:rPr>
        <w:t>Please ask</w:t>
      </w:r>
      <w:r w:rsidRPr="00422FF0">
        <w:rPr>
          <w:sz w:val="28"/>
        </w:rPr>
        <w:t xml:space="preserve"> patient</w:t>
      </w:r>
      <w:r>
        <w:rPr>
          <w:sz w:val="28"/>
        </w:rPr>
        <w:t>s</w:t>
      </w:r>
      <w:r w:rsidRPr="00422FF0">
        <w:rPr>
          <w:sz w:val="28"/>
        </w:rPr>
        <w:t xml:space="preserve"> what they prefer to be called e.g</w:t>
      </w:r>
      <w:r w:rsidR="001654B4">
        <w:rPr>
          <w:sz w:val="28"/>
        </w:rPr>
        <w:t>.</w:t>
      </w:r>
      <w:r w:rsidRPr="00422FF0">
        <w:rPr>
          <w:sz w:val="28"/>
        </w:rPr>
        <w:t xml:space="preserve"> ‘Mrs Smith’ vs ‘Mary’</w:t>
      </w:r>
    </w:p>
    <w:p w:rsidR="000263F8" w:rsidRPr="007B280A" w:rsidRDefault="000263F8" w:rsidP="004D1261">
      <w:pPr>
        <w:ind w:left="720"/>
        <w:rPr>
          <w:sz w:val="10"/>
        </w:rPr>
      </w:pPr>
    </w:p>
    <w:p w:rsidR="000263F8" w:rsidRPr="00422FF0" w:rsidRDefault="000263F8" w:rsidP="004D1261">
      <w:pPr>
        <w:numPr>
          <w:ilvl w:val="0"/>
          <w:numId w:val="9"/>
        </w:numPr>
        <w:spacing w:after="0" w:line="240" w:lineRule="auto"/>
        <w:rPr>
          <w:sz w:val="28"/>
        </w:rPr>
      </w:pPr>
      <w:r>
        <w:rPr>
          <w:sz w:val="28"/>
        </w:rPr>
        <w:t>Ensure patient’s dignity is respected at all times</w:t>
      </w:r>
    </w:p>
    <w:p w:rsidR="000263F8" w:rsidRDefault="000263F8" w:rsidP="004D1261">
      <w:pPr>
        <w:rPr>
          <w:b/>
          <w:sz w:val="28"/>
        </w:rPr>
      </w:pPr>
    </w:p>
    <w:p w:rsidR="000263F8" w:rsidRDefault="000263F8" w:rsidP="004D1261">
      <w:pPr>
        <w:rPr>
          <w:b/>
          <w:sz w:val="28"/>
        </w:rPr>
      </w:pPr>
      <w:r w:rsidRPr="00A42B04">
        <w:rPr>
          <w:b/>
          <w:sz w:val="28"/>
        </w:rPr>
        <w:t xml:space="preserve">It’s not just about </w:t>
      </w:r>
      <w:r>
        <w:rPr>
          <w:b/>
          <w:sz w:val="28"/>
        </w:rPr>
        <w:t>‘going for a walk’</w:t>
      </w:r>
      <w:proofErr w:type="gramStart"/>
      <w:r w:rsidRPr="00A42B04">
        <w:rPr>
          <w:b/>
          <w:sz w:val="28"/>
        </w:rPr>
        <w:t>…..</w:t>
      </w:r>
      <w:proofErr w:type="gramEnd"/>
      <w:r w:rsidRPr="00A42B04">
        <w:rPr>
          <w:b/>
          <w:sz w:val="28"/>
        </w:rPr>
        <w:t xml:space="preserve"> </w:t>
      </w:r>
    </w:p>
    <w:p w:rsidR="000263F8" w:rsidRDefault="000263F8" w:rsidP="004D1261">
      <w:pPr>
        <w:numPr>
          <w:ilvl w:val="0"/>
          <w:numId w:val="9"/>
        </w:numPr>
        <w:spacing w:after="0" w:line="240" w:lineRule="auto"/>
        <w:rPr>
          <w:sz w:val="28"/>
        </w:rPr>
      </w:pPr>
      <w:r w:rsidRPr="00422FF0">
        <w:rPr>
          <w:sz w:val="28"/>
        </w:rPr>
        <w:t xml:space="preserve">Consider bed/chair exercises as well as positioning/splinting to prevent contractures if a patient </w:t>
      </w:r>
      <w:proofErr w:type="gramStart"/>
      <w:r w:rsidRPr="00422FF0">
        <w:rPr>
          <w:sz w:val="28"/>
        </w:rPr>
        <w:t>can’t</w:t>
      </w:r>
      <w:proofErr w:type="gramEnd"/>
      <w:r w:rsidRPr="00422FF0">
        <w:rPr>
          <w:sz w:val="28"/>
        </w:rPr>
        <w:t xml:space="preserve"> mobilise.  </w:t>
      </w:r>
    </w:p>
    <w:p w:rsidR="000263F8" w:rsidRPr="007B280A" w:rsidRDefault="000263F8" w:rsidP="004D1261">
      <w:pPr>
        <w:ind w:left="720"/>
        <w:rPr>
          <w:sz w:val="10"/>
        </w:rPr>
      </w:pPr>
    </w:p>
    <w:p w:rsidR="000263F8" w:rsidRDefault="000263F8" w:rsidP="004D1261">
      <w:pPr>
        <w:numPr>
          <w:ilvl w:val="0"/>
          <w:numId w:val="9"/>
        </w:numPr>
        <w:spacing w:after="0" w:line="240" w:lineRule="auto"/>
        <w:rPr>
          <w:sz w:val="28"/>
        </w:rPr>
      </w:pPr>
      <w:r>
        <w:rPr>
          <w:sz w:val="28"/>
        </w:rPr>
        <w:t>Consider adjuncts to treatment: CPM, foot pumps, ice</w:t>
      </w:r>
    </w:p>
    <w:p w:rsidR="000263F8" w:rsidRPr="007B280A" w:rsidRDefault="000263F8" w:rsidP="004D1261">
      <w:pPr>
        <w:ind w:left="720"/>
        <w:rPr>
          <w:sz w:val="10"/>
        </w:rPr>
      </w:pPr>
    </w:p>
    <w:p w:rsidR="000263F8" w:rsidRDefault="000263F8" w:rsidP="004D1261">
      <w:pPr>
        <w:numPr>
          <w:ilvl w:val="0"/>
          <w:numId w:val="9"/>
        </w:numPr>
        <w:spacing w:after="0" w:line="240" w:lineRule="auto"/>
        <w:rPr>
          <w:sz w:val="28"/>
        </w:rPr>
      </w:pPr>
      <w:r>
        <w:rPr>
          <w:sz w:val="28"/>
        </w:rPr>
        <w:t>Consider functional/target driven treatment plans for patients with cognitive difficulties – e</w:t>
      </w:r>
      <w:r w:rsidR="001654B4">
        <w:rPr>
          <w:sz w:val="28"/>
        </w:rPr>
        <w:t>.</w:t>
      </w:r>
      <w:r>
        <w:rPr>
          <w:sz w:val="28"/>
        </w:rPr>
        <w:t xml:space="preserve">g. mobilise to another chair.  Keep instructions clear and simple. </w:t>
      </w:r>
    </w:p>
    <w:p w:rsidR="000263F8" w:rsidRPr="007B280A" w:rsidRDefault="000263F8" w:rsidP="004D1261">
      <w:pPr>
        <w:ind w:left="720"/>
        <w:rPr>
          <w:sz w:val="10"/>
        </w:rPr>
      </w:pPr>
    </w:p>
    <w:p w:rsidR="000263F8" w:rsidRPr="00422FF0" w:rsidRDefault="000263F8" w:rsidP="004D1261">
      <w:pPr>
        <w:numPr>
          <w:ilvl w:val="0"/>
          <w:numId w:val="9"/>
        </w:numPr>
        <w:spacing w:after="0" w:line="240" w:lineRule="auto"/>
        <w:rPr>
          <w:sz w:val="28"/>
        </w:rPr>
      </w:pPr>
      <w:r>
        <w:rPr>
          <w:sz w:val="28"/>
        </w:rPr>
        <w:t xml:space="preserve">Please </w:t>
      </w:r>
      <w:proofErr w:type="gramStart"/>
      <w:r>
        <w:rPr>
          <w:sz w:val="28"/>
        </w:rPr>
        <w:t>don’t</w:t>
      </w:r>
      <w:proofErr w:type="gramEnd"/>
      <w:r>
        <w:rPr>
          <w:sz w:val="28"/>
        </w:rPr>
        <w:t xml:space="preserve"> </w:t>
      </w:r>
      <w:r w:rsidRPr="00422FF0">
        <w:rPr>
          <w:sz w:val="28"/>
        </w:rPr>
        <w:t>accept a patient refusing treatment on a daily basis without questioning: do they have capacity to understand the consequences of refusal? Are they frightened</w:t>
      </w:r>
      <w:r>
        <w:rPr>
          <w:sz w:val="28"/>
        </w:rPr>
        <w:t xml:space="preserve"> and need more time/notice of treatment</w:t>
      </w:r>
      <w:r w:rsidRPr="00422FF0">
        <w:rPr>
          <w:sz w:val="28"/>
        </w:rPr>
        <w:t xml:space="preserve">? Would they respond better with family members present? Please ask for help from your senior if nothing works – </w:t>
      </w:r>
      <w:proofErr w:type="gramStart"/>
      <w:r w:rsidRPr="00422FF0">
        <w:rPr>
          <w:sz w:val="28"/>
        </w:rPr>
        <w:t>don’t</w:t>
      </w:r>
      <w:proofErr w:type="gramEnd"/>
      <w:r w:rsidRPr="00422FF0">
        <w:rPr>
          <w:sz w:val="28"/>
        </w:rPr>
        <w:t xml:space="preserve"> leave patients in bed if they are medically fit to mobilise.  </w:t>
      </w:r>
    </w:p>
    <w:p w:rsidR="000263F8" w:rsidRDefault="000263F8" w:rsidP="004D1261">
      <w:pPr>
        <w:rPr>
          <w:b/>
          <w:sz w:val="28"/>
        </w:rPr>
      </w:pPr>
    </w:p>
    <w:p w:rsidR="000263F8" w:rsidRDefault="000263F8" w:rsidP="004D1261">
      <w:pPr>
        <w:rPr>
          <w:b/>
          <w:sz w:val="28"/>
        </w:rPr>
      </w:pPr>
      <w:r w:rsidRPr="00A42B04">
        <w:rPr>
          <w:b/>
          <w:sz w:val="28"/>
        </w:rPr>
        <w:t>Effective discharge planning</w:t>
      </w:r>
      <w:proofErr w:type="gramStart"/>
      <w:r w:rsidRPr="00A42B04">
        <w:rPr>
          <w:b/>
          <w:sz w:val="28"/>
        </w:rPr>
        <w:t>…..</w:t>
      </w:r>
      <w:proofErr w:type="gramEnd"/>
    </w:p>
    <w:p w:rsidR="000263F8" w:rsidRDefault="000263F8" w:rsidP="004D1261">
      <w:pPr>
        <w:numPr>
          <w:ilvl w:val="0"/>
          <w:numId w:val="9"/>
        </w:numPr>
        <w:spacing w:after="0" w:line="240" w:lineRule="auto"/>
        <w:rPr>
          <w:sz w:val="28"/>
        </w:rPr>
      </w:pPr>
      <w:r w:rsidRPr="00422FF0">
        <w:rPr>
          <w:sz w:val="28"/>
        </w:rPr>
        <w:t xml:space="preserve">Document a clear plan in the notes – people do read them! If using separate physio notes – summarise any major changes or progress/discharge plan in the medical notes.  </w:t>
      </w:r>
    </w:p>
    <w:p w:rsidR="000263F8" w:rsidRPr="007B280A" w:rsidRDefault="000263F8" w:rsidP="004D1261">
      <w:pPr>
        <w:ind w:left="720"/>
        <w:rPr>
          <w:sz w:val="10"/>
        </w:rPr>
      </w:pPr>
    </w:p>
    <w:p w:rsidR="000263F8" w:rsidRDefault="000263F8" w:rsidP="004D1261">
      <w:pPr>
        <w:numPr>
          <w:ilvl w:val="0"/>
          <w:numId w:val="9"/>
        </w:numPr>
        <w:spacing w:after="0" w:line="240" w:lineRule="auto"/>
        <w:rPr>
          <w:sz w:val="28"/>
        </w:rPr>
      </w:pPr>
      <w:r>
        <w:rPr>
          <w:sz w:val="28"/>
        </w:rPr>
        <w:t xml:space="preserve">We aim to have an estimated date of discharge and planned discharge destination </w:t>
      </w:r>
      <w:r>
        <w:rPr>
          <w:sz w:val="28"/>
        </w:rPr>
        <w:lastRenderedPageBreak/>
        <w:t xml:space="preserve">for all patients with a fractured neck of femur from day 3 post op wherever possible.   </w:t>
      </w:r>
    </w:p>
    <w:p w:rsidR="000263F8" w:rsidRDefault="000263F8" w:rsidP="00503B11">
      <w:pPr>
        <w:pStyle w:val="ListParagraph"/>
        <w:rPr>
          <w:sz w:val="28"/>
        </w:rPr>
      </w:pPr>
    </w:p>
    <w:p w:rsidR="000263F8" w:rsidRDefault="000263F8" w:rsidP="004D1261">
      <w:pPr>
        <w:numPr>
          <w:ilvl w:val="0"/>
          <w:numId w:val="9"/>
        </w:numPr>
        <w:spacing w:after="0" w:line="240" w:lineRule="auto"/>
        <w:rPr>
          <w:sz w:val="28"/>
        </w:rPr>
      </w:pPr>
    </w:p>
    <w:p w:rsidR="001654B4" w:rsidRDefault="001654B4" w:rsidP="002D6459">
      <w:pPr>
        <w:tabs>
          <w:tab w:val="left" w:pos="0"/>
        </w:tabs>
        <w:jc w:val="center"/>
        <w:rPr>
          <w:sz w:val="28"/>
          <w:szCs w:val="28"/>
          <w:u w:val="single"/>
        </w:rPr>
      </w:pPr>
    </w:p>
    <w:p w:rsidR="000263F8" w:rsidRDefault="000263F8" w:rsidP="002D6459">
      <w:pPr>
        <w:tabs>
          <w:tab w:val="left" w:pos="0"/>
        </w:tabs>
        <w:jc w:val="center"/>
        <w:rPr>
          <w:sz w:val="28"/>
          <w:szCs w:val="28"/>
          <w:u w:val="single"/>
        </w:rPr>
      </w:pPr>
      <w:r w:rsidRPr="004D1261">
        <w:rPr>
          <w:sz w:val="28"/>
          <w:szCs w:val="28"/>
          <w:u w:val="single"/>
        </w:rPr>
        <w:t>Anatomy of a long bone</w:t>
      </w:r>
    </w:p>
    <w:p w:rsidR="000263F8" w:rsidRDefault="000263F8" w:rsidP="002D6459">
      <w:pPr>
        <w:tabs>
          <w:tab w:val="left" w:pos="0"/>
        </w:tabs>
        <w:jc w:val="center"/>
        <w:rPr>
          <w:sz w:val="28"/>
          <w:szCs w:val="28"/>
          <w:u w:val="single"/>
        </w:rPr>
      </w:pPr>
      <w:r>
        <w:rPr>
          <w:sz w:val="28"/>
          <w:szCs w:val="28"/>
          <w:u w:val="single"/>
        </w:rPr>
        <w:t>Label this picture of a long bone and describe the function of each section:</w:t>
      </w:r>
    </w:p>
    <w:p w:rsidR="000263F8" w:rsidRDefault="000263F8" w:rsidP="002D6459">
      <w:pPr>
        <w:tabs>
          <w:tab w:val="left" w:pos="0"/>
        </w:tabs>
        <w:jc w:val="center"/>
        <w:rPr>
          <w:sz w:val="28"/>
          <w:szCs w:val="28"/>
          <w:u w:val="single"/>
        </w:rPr>
      </w:pPr>
    </w:p>
    <w:p w:rsidR="000263F8" w:rsidRPr="004D1261" w:rsidRDefault="00A67B30" w:rsidP="002D6459">
      <w:pPr>
        <w:tabs>
          <w:tab w:val="left" w:pos="0"/>
        </w:tabs>
        <w:jc w:val="center"/>
        <w:rPr>
          <w:sz w:val="28"/>
          <w:szCs w:val="28"/>
          <w:u w:val="single"/>
        </w:rPr>
      </w:pPr>
      <w:r>
        <w:rPr>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-93345</wp:posOffset>
                </wp:positionH>
                <wp:positionV relativeFrom="paragraph">
                  <wp:posOffset>7820025</wp:posOffset>
                </wp:positionV>
                <wp:extent cx="2120900" cy="381000"/>
                <wp:effectExtent l="9525" t="12700" r="12700" b="635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4518D" id="Rectangle 2" o:spid="_x0000_s1026" style="position:absolute;margin-left:-7.35pt;margin-top:615.75pt;width:167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" strokeweight="1pt">
                <v:stroke dashstyle="dash"/>
                <v:shadow color="#868686"/>
              </v:rect>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4021455</wp:posOffset>
                </wp:positionH>
                <wp:positionV relativeFrom="paragraph">
                  <wp:posOffset>7223125</wp:posOffset>
                </wp:positionV>
                <wp:extent cx="2120900" cy="381000"/>
                <wp:effectExtent l="9525" t="6350" r="12700" b="1270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54453" id="Rectangle 3" o:spid="_x0000_s1026" style="position:absolute;margin-left:316.65pt;margin-top:568.75pt;width:167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" strokeweight="1pt">
                <v:stroke dashstyle="dash"/>
                <v:shadow color="#868686"/>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4021455</wp:posOffset>
                </wp:positionH>
                <wp:positionV relativeFrom="paragraph">
                  <wp:posOffset>5102225</wp:posOffset>
                </wp:positionV>
                <wp:extent cx="2120900" cy="381000"/>
                <wp:effectExtent l="9525" t="9525" r="12700" b="95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62236" id="Rectangle 4" o:spid="_x0000_s1026" style="position:absolute;margin-left:316.65pt;margin-top:401.75pt;width:167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" strokeweight="1pt">
                <v:stroke dashstyle="dash"/>
                <v:shadow color="#868686"/>
              </v:rect>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4021455</wp:posOffset>
                </wp:positionH>
                <wp:positionV relativeFrom="paragraph">
                  <wp:posOffset>4632325</wp:posOffset>
                </wp:positionV>
                <wp:extent cx="2120900" cy="381000"/>
                <wp:effectExtent l="9525" t="6350" r="12700" b="1270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41840" id="Rectangle 5" o:spid="_x0000_s1026" style="position:absolute;margin-left:316.65pt;margin-top:364.75pt;width:167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" strokeweight="1pt">
                <v:stroke dashstyle="dash"/>
                <v:shadow color="#868686"/>
              </v:rec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4021455</wp:posOffset>
                </wp:positionH>
                <wp:positionV relativeFrom="paragraph">
                  <wp:posOffset>3844925</wp:posOffset>
                </wp:positionV>
                <wp:extent cx="2120900" cy="381000"/>
                <wp:effectExtent l="9525" t="9525" r="12700" b="952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5297C" id="Rectangle 6" o:spid="_x0000_s1026" style="position:absolute;margin-left:316.65pt;margin-top:302.75pt;width:167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" strokeweight="1pt">
                <v:stroke dashstyle="dash"/>
                <v:shadow color="#868686"/>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3932555</wp:posOffset>
                </wp:positionH>
                <wp:positionV relativeFrom="paragraph">
                  <wp:posOffset>3362325</wp:posOffset>
                </wp:positionV>
                <wp:extent cx="2120900" cy="381000"/>
                <wp:effectExtent l="6350" t="12700" r="6350" b="635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14EA" id="Rectangle 7" o:spid="_x0000_s1026" style="position:absolute;margin-left:309.65pt;margin-top:264.75pt;width:167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" strokeweight="1pt">
                <v:stroke dashstyle="dash"/>
                <v:shadow color="#868686"/>
              </v: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3959225</wp:posOffset>
                </wp:positionV>
                <wp:extent cx="2120900" cy="381000"/>
                <wp:effectExtent l="6350" t="9525" r="6350" b="952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05AEE" id="Rectangle 8" o:spid="_x0000_s1026" style="position:absolute;margin-left:-2.35pt;margin-top:311.75pt;width:167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" strokeweight="1pt">
                <v:stroke dashstyle="dash"/>
                <v:shadow color="#868686"/>
              </v: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-182245</wp:posOffset>
                </wp:positionH>
                <wp:positionV relativeFrom="paragraph">
                  <wp:posOffset>911225</wp:posOffset>
                </wp:positionV>
                <wp:extent cx="2120900" cy="381000"/>
                <wp:effectExtent l="6350" t="9525" r="6350" b="9525"/>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82154" id="Rectangle 9" o:spid="_x0000_s1026" style="position:absolute;margin-left:-14.35pt;margin-top:71.75pt;width:167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" strokeweight="1pt">
                <v:stroke dashstyle="dash"/>
                <v:shadow color="#868686"/>
              </v: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4021455</wp:posOffset>
                </wp:positionH>
                <wp:positionV relativeFrom="paragraph">
                  <wp:posOffset>2384425</wp:posOffset>
                </wp:positionV>
                <wp:extent cx="2120900" cy="381000"/>
                <wp:effectExtent l="9525" t="6350" r="12700" b="1270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3148B" id="Rectangle 10" o:spid="_x0000_s1026" style="position:absolute;margin-left:316.65pt;margin-top:187.75pt;width:167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" strokeweight="1pt">
                <v:stroke dashstyle="dash"/>
                <v:shadow color="#868686"/>
              </v:rec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4084955</wp:posOffset>
                </wp:positionH>
                <wp:positionV relativeFrom="paragraph">
                  <wp:posOffset>1139825</wp:posOffset>
                </wp:positionV>
                <wp:extent cx="2120900" cy="381000"/>
                <wp:effectExtent l="6350" t="9525" r="6350" b="9525"/>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7F57" id="Rectangle 11" o:spid="_x0000_s1026" style="position:absolute;margin-left:321.65pt;margin-top:89.75pt;width:167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" strokeweight="1pt">
                <v:stroke dashstyle="dash"/>
                <v:shadow color="#868686"/>
              </v:rect>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4021455</wp:posOffset>
                </wp:positionH>
                <wp:positionV relativeFrom="paragraph">
                  <wp:posOffset>415925</wp:posOffset>
                </wp:positionV>
                <wp:extent cx="2120900" cy="381000"/>
                <wp:effectExtent l="9525" t="9525" r="12700" b="952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810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4BBF7" id="Rectangle 12" o:spid="_x0000_s1026" style="position:absolute;margin-left:316.65pt;margin-top:32.75pt;width:167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" strokeweight="1pt">
                <v:stroke dashstyle="dash"/>
                <v:shadow color="#868686"/>
              </v:rect>
            </w:pict>
          </mc:Fallback>
        </mc:AlternateContent>
      </w:r>
      <w:r>
        <w:rPr>
          <w:noProof/>
          <w:lang w:eastAsia="en-GB"/>
        </w:rPr>
        <w:drawing>
          <wp:inline distT="0" distB="0" distL="0" distR="0">
            <wp:extent cx="5829300" cy="8658225"/>
            <wp:effectExtent l="0" t="0" r="0" b="9525"/>
            <wp:docPr id="4" name="Picture 9" descr="http://training.seer.cancer.gov/images/anatomy/skeletal/long_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ining.seer.cancer.gov/images/anatomy/skeletal/long_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8658225"/>
                    </a:xfrm>
                    <a:prstGeom prst="rect">
                      <a:avLst/>
                    </a:prstGeom>
                    <a:noFill/>
                    <a:ln>
                      <a:noFill/>
                    </a:ln>
                  </pic:spPr>
                </pic:pic>
              </a:graphicData>
            </a:graphic>
          </wp:inline>
        </w:drawing>
      </w:r>
    </w:p>
    <w:p w:rsidR="000263F8" w:rsidRDefault="000263F8" w:rsidP="002D6459">
      <w:pPr>
        <w:tabs>
          <w:tab w:val="left" w:pos="0"/>
        </w:tabs>
        <w:jc w:val="center"/>
        <w:rPr>
          <w:sz w:val="28"/>
          <w:szCs w:val="28"/>
          <w:u w:val="single"/>
        </w:rPr>
      </w:pPr>
      <w:r>
        <w:rPr>
          <w:sz w:val="28"/>
          <w:szCs w:val="28"/>
          <w:u w:val="single"/>
        </w:rPr>
        <w:t>Fracture healing</w:t>
      </w:r>
    </w:p>
    <w:p w:rsidR="000263F8" w:rsidRDefault="000263F8" w:rsidP="002D6459">
      <w:pPr>
        <w:tabs>
          <w:tab w:val="left" w:pos="0"/>
        </w:tabs>
        <w:jc w:val="center"/>
        <w:rPr>
          <w:sz w:val="28"/>
          <w:szCs w:val="28"/>
          <w:u w:val="single"/>
        </w:rPr>
      </w:pPr>
      <w:r>
        <w:rPr>
          <w:sz w:val="28"/>
          <w:szCs w:val="28"/>
          <w:u w:val="single"/>
        </w:rPr>
        <w:lastRenderedPageBreak/>
        <w:t>Describe the process of fracture healing here and discuss this with your mentor:</w:t>
      </w: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pPr>
        <w:rPr>
          <w:sz w:val="28"/>
          <w:szCs w:val="28"/>
          <w:u w:val="single"/>
        </w:rPr>
      </w:pPr>
    </w:p>
    <w:p w:rsidR="000263F8" w:rsidRDefault="000263F8" w:rsidP="004D1261">
      <w:pPr>
        <w:shd w:val="clear" w:color="auto" w:fill="F8FCFF"/>
        <w:spacing w:before="100" w:beforeAutospacing="1" w:after="100" w:afterAutospacing="1"/>
        <w:ind w:left="360"/>
        <w:jc w:val="center"/>
        <w:rPr>
          <w:b/>
          <w:sz w:val="40"/>
          <w:szCs w:val="40"/>
          <w:u w:val="single"/>
        </w:rPr>
      </w:pPr>
      <w:r>
        <w:rPr>
          <w:b/>
          <w:sz w:val="40"/>
          <w:szCs w:val="40"/>
          <w:u w:val="single"/>
        </w:rPr>
        <w:t>Fractured Neck of Femur</w:t>
      </w:r>
      <w:r w:rsidRPr="0059318C">
        <w:rPr>
          <w:b/>
          <w:sz w:val="40"/>
          <w:szCs w:val="40"/>
          <w:u w:val="single"/>
        </w:rPr>
        <w:t xml:space="preserve"> Information</w:t>
      </w:r>
    </w:p>
    <w:p w:rsidR="000263F8" w:rsidRPr="0059318C" w:rsidRDefault="000263F8" w:rsidP="004D1261">
      <w:pPr>
        <w:shd w:val="clear" w:color="auto" w:fill="F8FCFF"/>
        <w:spacing w:before="100" w:beforeAutospacing="1" w:after="100" w:afterAutospacing="1"/>
        <w:ind w:left="360"/>
        <w:rPr>
          <w:sz w:val="28"/>
          <w:szCs w:val="28"/>
        </w:rPr>
      </w:pPr>
      <w:r>
        <w:rPr>
          <w:sz w:val="28"/>
          <w:szCs w:val="28"/>
        </w:rPr>
        <w:t xml:space="preserve">The </w:t>
      </w:r>
      <w:smartTag w:uri="urn:schemas-microsoft-com:office:smarttags" w:element="place">
        <w:r>
          <w:rPr>
            <w:sz w:val="28"/>
            <w:szCs w:val="28"/>
          </w:rPr>
          <w:t>Normal</w:t>
        </w:r>
      </w:smartTag>
      <w:r>
        <w:rPr>
          <w:sz w:val="28"/>
          <w:szCs w:val="28"/>
        </w:rPr>
        <w:t xml:space="preserve"> Hip Joint</w:t>
      </w:r>
    </w:p>
    <w:p w:rsidR="000263F8" w:rsidRDefault="00A67B30" w:rsidP="004D1261">
      <w:pPr>
        <w:shd w:val="clear" w:color="auto" w:fill="F8FCFF"/>
        <w:spacing w:before="100" w:beforeAutospacing="1" w:after="100" w:afterAutospacing="1"/>
        <w:ind w:left="360"/>
      </w:pPr>
      <w:r>
        <w:rPr>
          <w:noProof/>
          <w:lang w:eastAsia="en-GB"/>
        </w:rPr>
        <w:lastRenderedPageBreak/>
        <w:drawing>
          <wp:inline distT="0" distB="0" distL="0" distR="0">
            <wp:extent cx="4572000" cy="3600450"/>
            <wp:effectExtent l="0" t="0" r="0" b="0"/>
            <wp:docPr id="5" name="Picture 5" descr="384hip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4hipj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600450"/>
                    </a:xfrm>
                    <a:prstGeom prst="rect">
                      <a:avLst/>
                    </a:prstGeom>
                    <a:noFill/>
                    <a:ln>
                      <a:noFill/>
                    </a:ln>
                  </pic:spPr>
                </pic:pic>
              </a:graphicData>
            </a:graphic>
          </wp:inline>
        </w:drawing>
      </w:r>
    </w:p>
    <w:p w:rsidR="000263F8" w:rsidRPr="00503B11" w:rsidRDefault="000263F8" w:rsidP="004D1261">
      <w:pPr>
        <w:rPr>
          <w:color w:val="000000"/>
        </w:rPr>
      </w:pPr>
    </w:p>
    <w:p w:rsidR="000263F8" w:rsidRPr="00503B11" w:rsidRDefault="000263F8" w:rsidP="004D1261">
      <w:pPr>
        <w:rPr>
          <w:sz w:val="28"/>
          <w:szCs w:val="28"/>
        </w:rPr>
      </w:pPr>
      <w:smartTag w:uri="urn:schemas-microsoft-com:office:smarttags" w:element="place">
        <w:smartTag w:uri="urn:schemas-microsoft-com:office:smarttags" w:element="PlaceType">
          <w:r w:rsidRPr="00503B11">
            <w:rPr>
              <w:sz w:val="28"/>
              <w:szCs w:val="28"/>
            </w:rPr>
            <w:t>Range</w:t>
          </w:r>
        </w:smartTag>
        <w:r w:rsidRPr="00503B11">
          <w:rPr>
            <w:sz w:val="28"/>
            <w:szCs w:val="28"/>
          </w:rPr>
          <w:t xml:space="preserve"> Of </w:t>
        </w:r>
        <w:smartTag w:uri="urn:schemas-microsoft-com:office:smarttags" w:element="PlaceName">
          <w:r w:rsidRPr="00503B11">
            <w:rPr>
              <w:sz w:val="28"/>
              <w:szCs w:val="28"/>
            </w:rPr>
            <w:t>Movement</w:t>
          </w:r>
        </w:smartTag>
      </w:smartTag>
      <w:r w:rsidRPr="00503B11">
        <w:rPr>
          <w:sz w:val="28"/>
          <w:szCs w:val="28"/>
        </w:rPr>
        <w:t xml:space="preserve"> required for normal gait: 37° hip flexion, 15°extension, 7° abduction, 4° internal rotation, 9° external rot.  Stairs requires a further 67° flexion</w:t>
      </w:r>
    </w:p>
    <w:p w:rsidR="000263F8" w:rsidRPr="00503B11" w:rsidRDefault="000263F8" w:rsidP="004D1261">
      <w:pPr>
        <w:rPr>
          <w:color w:val="000000"/>
          <w:sz w:val="28"/>
          <w:szCs w:val="28"/>
        </w:rPr>
      </w:pPr>
      <w:r w:rsidRPr="00503B11">
        <w:rPr>
          <w:color w:val="000000"/>
          <w:sz w:val="28"/>
          <w:szCs w:val="28"/>
        </w:rPr>
        <w:t xml:space="preserve">A </w:t>
      </w:r>
      <w:r w:rsidRPr="00503B11">
        <w:rPr>
          <w:bCs/>
          <w:color w:val="000000"/>
          <w:sz w:val="28"/>
          <w:szCs w:val="28"/>
        </w:rPr>
        <w:t>hip fracture</w:t>
      </w:r>
      <w:r w:rsidRPr="00503B11">
        <w:rPr>
          <w:color w:val="000000"/>
          <w:sz w:val="28"/>
          <w:szCs w:val="28"/>
        </w:rPr>
        <w:t xml:space="preserve"> is a </w:t>
      </w:r>
      <w:r w:rsidRPr="00503B11">
        <w:rPr>
          <w:sz w:val="28"/>
          <w:szCs w:val="28"/>
        </w:rPr>
        <w:t>fracture</w:t>
      </w:r>
      <w:r w:rsidRPr="00503B11">
        <w:rPr>
          <w:color w:val="000000"/>
          <w:sz w:val="28"/>
          <w:szCs w:val="28"/>
        </w:rPr>
        <w:t xml:space="preserve"> in the </w:t>
      </w:r>
      <w:r w:rsidRPr="00503B11">
        <w:rPr>
          <w:sz w:val="28"/>
          <w:szCs w:val="28"/>
        </w:rPr>
        <w:t>proximal</w:t>
      </w:r>
      <w:r w:rsidRPr="00503B11">
        <w:rPr>
          <w:color w:val="000000"/>
          <w:sz w:val="28"/>
          <w:szCs w:val="28"/>
        </w:rPr>
        <w:t xml:space="preserve"> end of the </w:t>
      </w:r>
      <w:r w:rsidRPr="00503B11">
        <w:rPr>
          <w:sz w:val="28"/>
          <w:szCs w:val="28"/>
        </w:rPr>
        <w:t>femur</w:t>
      </w:r>
      <w:r w:rsidRPr="00503B11">
        <w:rPr>
          <w:color w:val="000000"/>
          <w:sz w:val="28"/>
          <w:szCs w:val="28"/>
        </w:rPr>
        <w:t xml:space="preserve"> (the long bone running through the </w:t>
      </w:r>
      <w:r w:rsidRPr="00503B11">
        <w:rPr>
          <w:sz w:val="28"/>
          <w:szCs w:val="28"/>
        </w:rPr>
        <w:t>thigh</w:t>
      </w:r>
      <w:r w:rsidRPr="00503B11">
        <w:rPr>
          <w:color w:val="000000"/>
          <w:sz w:val="28"/>
          <w:szCs w:val="28"/>
        </w:rPr>
        <w:t xml:space="preserve">), near the </w:t>
      </w:r>
      <w:r w:rsidRPr="00503B11">
        <w:rPr>
          <w:sz w:val="28"/>
          <w:szCs w:val="28"/>
        </w:rPr>
        <w:t>hip joint</w:t>
      </w:r>
      <w:r w:rsidRPr="00503B11">
        <w:rPr>
          <w:color w:val="000000"/>
          <w:sz w:val="28"/>
          <w:szCs w:val="28"/>
        </w:rPr>
        <w:t>.</w:t>
      </w:r>
    </w:p>
    <w:p w:rsidR="000263F8" w:rsidRPr="00503B11" w:rsidRDefault="000263F8" w:rsidP="004D1261">
      <w:pPr>
        <w:rPr>
          <w:color w:val="000000"/>
          <w:sz w:val="28"/>
          <w:szCs w:val="28"/>
        </w:rPr>
      </w:pPr>
      <w:r w:rsidRPr="00503B11">
        <w:rPr>
          <w:color w:val="000000"/>
          <w:sz w:val="28"/>
          <w:szCs w:val="28"/>
        </w:rPr>
        <w:t xml:space="preserve">The term "hip fracture" is commonly used to refer to four different fracture patterns and is often due to </w:t>
      </w:r>
      <w:r w:rsidRPr="00503B11">
        <w:rPr>
          <w:sz w:val="28"/>
          <w:szCs w:val="28"/>
        </w:rPr>
        <w:t>osteoporosis</w:t>
      </w:r>
      <w:r w:rsidRPr="00503B11">
        <w:rPr>
          <w:color w:val="000000"/>
          <w:sz w:val="28"/>
          <w:szCs w:val="28"/>
        </w:rPr>
        <w:t xml:space="preserve">; in the vast majority of cases, a hip fracture is a </w:t>
      </w:r>
      <w:r w:rsidRPr="00503B11">
        <w:rPr>
          <w:sz w:val="28"/>
          <w:szCs w:val="28"/>
        </w:rPr>
        <w:t>fragility fracture</w:t>
      </w:r>
      <w:r w:rsidRPr="00503B11">
        <w:rPr>
          <w:color w:val="000000"/>
          <w:sz w:val="28"/>
          <w:szCs w:val="28"/>
        </w:rPr>
        <w:t xml:space="preserve"> due to a fall or minor trauma in some</w:t>
      </w:r>
      <w:r w:rsidRPr="00503B11">
        <w:rPr>
          <w:color w:val="000000"/>
          <w:sz w:val="28"/>
          <w:szCs w:val="28"/>
        </w:rPr>
        <w:lastRenderedPageBreak/>
        <w:t xml:space="preserve">one with weakened </w:t>
      </w:r>
      <w:r w:rsidRPr="00503B11">
        <w:rPr>
          <w:sz w:val="28"/>
          <w:szCs w:val="28"/>
        </w:rPr>
        <w:t>osteoporotic</w:t>
      </w:r>
      <w:r w:rsidRPr="00503B11">
        <w:rPr>
          <w:color w:val="000000"/>
          <w:sz w:val="28"/>
          <w:szCs w:val="28"/>
        </w:rPr>
        <w:t xml:space="preserve"> bone. Most hip fractures in people with normal bone are the result of high-energy trauma such as </w:t>
      </w:r>
      <w:r w:rsidRPr="00503B11">
        <w:rPr>
          <w:sz w:val="28"/>
          <w:szCs w:val="28"/>
        </w:rPr>
        <w:t>car accidents</w:t>
      </w:r>
      <w:r w:rsidRPr="00503B11">
        <w:rPr>
          <w:color w:val="000000"/>
          <w:sz w:val="28"/>
          <w:szCs w:val="28"/>
        </w:rPr>
        <w:t>.</w:t>
      </w:r>
    </w:p>
    <w:p w:rsidR="000263F8" w:rsidRPr="00503B11" w:rsidRDefault="000263F8" w:rsidP="004D1261">
      <w:pPr>
        <w:rPr>
          <w:color w:val="000000"/>
          <w:sz w:val="28"/>
          <w:szCs w:val="28"/>
        </w:rPr>
      </w:pPr>
      <w:r w:rsidRPr="00503B11">
        <w:rPr>
          <w:color w:val="000000"/>
          <w:sz w:val="28"/>
          <w:szCs w:val="28"/>
        </w:rPr>
        <w:t>The mortality following a hip fracture is between 20% and 35% within one year in patients aged 82 ± 7 years old, of which 80% were women</w:t>
      </w:r>
    </w:p>
    <w:p w:rsidR="000263F8" w:rsidRDefault="000263F8" w:rsidP="004D1261">
      <w:pPr>
        <w:rPr>
          <w:rFonts w:ascii="Arial Rounded MT Bold" w:hAnsi="Arial Rounded MT Bold"/>
          <w:b/>
          <w:bCs/>
          <w:color w:val="000000"/>
        </w:rPr>
      </w:pPr>
    </w:p>
    <w:p w:rsidR="000263F8" w:rsidRDefault="000263F8" w:rsidP="004D1261">
      <w:pPr>
        <w:rPr>
          <w:rFonts w:ascii="Arial Rounded MT Bold" w:hAnsi="Arial Rounded MT Bold"/>
          <w:b/>
          <w:bCs/>
          <w:color w:val="000000"/>
        </w:rPr>
      </w:pPr>
    </w:p>
    <w:p w:rsidR="000263F8" w:rsidRDefault="000263F8" w:rsidP="004D1261">
      <w:pPr>
        <w:rPr>
          <w:rFonts w:ascii="Arial Rounded MT Bold" w:hAnsi="Arial Rounded MT Bold"/>
          <w:b/>
          <w:bCs/>
          <w:color w:val="000000"/>
        </w:rPr>
      </w:pPr>
    </w:p>
    <w:p w:rsidR="000263F8" w:rsidRDefault="000263F8" w:rsidP="004D1261">
      <w:pPr>
        <w:rPr>
          <w:rFonts w:ascii="Arial Rounded MT Bold" w:hAnsi="Arial Rounded MT Bold"/>
          <w:b/>
          <w:bCs/>
          <w:color w:val="000000"/>
        </w:rPr>
      </w:pPr>
    </w:p>
    <w:p w:rsidR="000263F8" w:rsidRDefault="000263F8" w:rsidP="004D1261">
      <w:pPr>
        <w:rPr>
          <w:rFonts w:ascii="Arial Rounded MT Bold" w:hAnsi="Arial Rounded MT Bold"/>
          <w:b/>
          <w:bCs/>
          <w:color w:val="000000"/>
        </w:rPr>
      </w:pPr>
    </w:p>
    <w:p w:rsidR="000263F8" w:rsidRDefault="000263F8" w:rsidP="004D1261">
      <w:pPr>
        <w:rPr>
          <w:rFonts w:ascii="Arial Rounded MT Bold" w:hAnsi="Arial Rounded MT Bold"/>
          <w:b/>
          <w:bCs/>
          <w:color w:val="000000"/>
        </w:rPr>
      </w:pPr>
    </w:p>
    <w:p w:rsidR="000263F8" w:rsidRPr="00202AA1" w:rsidRDefault="000263F8" w:rsidP="004D1261">
      <w:pPr>
        <w:ind w:left="2880"/>
        <w:rPr>
          <w:rFonts w:ascii="Arial Rounded MT Bold" w:hAnsi="Arial Rounded MT Bold"/>
          <w:b/>
          <w:bCs/>
          <w:color w:val="000000"/>
          <w:sz w:val="28"/>
          <w:szCs w:val="28"/>
        </w:rPr>
      </w:pPr>
      <w:r w:rsidRPr="00202AA1">
        <w:rPr>
          <w:rFonts w:ascii="Arial Rounded MT Bold" w:hAnsi="Arial Rounded MT Bold"/>
          <w:b/>
          <w:bCs/>
          <w:color w:val="000000"/>
          <w:sz w:val="28"/>
          <w:szCs w:val="28"/>
        </w:rPr>
        <w:t xml:space="preserve">  </w:t>
      </w:r>
    </w:p>
    <w:p w:rsidR="000263F8" w:rsidRPr="00503B11" w:rsidRDefault="000263F8" w:rsidP="004D1261">
      <w:pPr>
        <w:ind w:left="2880"/>
        <w:rPr>
          <w:b/>
          <w:bCs/>
          <w:color w:val="000000"/>
          <w:sz w:val="28"/>
          <w:szCs w:val="28"/>
        </w:rPr>
      </w:pPr>
      <w:r w:rsidRPr="00503B11">
        <w:rPr>
          <w:b/>
          <w:bCs/>
          <w:color w:val="000000"/>
          <w:sz w:val="28"/>
          <w:szCs w:val="28"/>
        </w:rPr>
        <w:t xml:space="preserve"> </w:t>
      </w:r>
      <w:r w:rsidR="00EA71DF">
        <w:rPr>
          <w:b/>
          <w:bCs/>
          <w:color w:val="000000"/>
          <w:sz w:val="28"/>
          <w:szCs w:val="28"/>
        </w:rPr>
        <w:t xml:space="preserve">Fractured (#) </w:t>
      </w:r>
      <w:r w:rsidRPr="00503B11">
        <w:rPr>
          <w:b/>
          <w:bCs/>
          <w:color w:val="000000"/>
          <w:sz w:val="28"/>
          <w:szCs w:val="28"/>
        </w:rPr>
        <w:t>NOF’s</w:t>
      </w:r>
    </w:p>
    <w:p w:rsidR="000263F8" w:rsidRPr="00503B11" w:rsidRDefault="00EA71DF" w:rsidP="004D1261">
      <w:pPr>
        <w:rPr>
          <w:b/>
          <w:bCs/>
          <w:color w:val="000000"/>
          <w:sz w:val="28"/>
          <w:szCs w:val="28"/>
        </w:rPr>
      </w:pP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1257300</wp:posOffset>
                </wp:positionH>
                <wp:positionV relativeFrom="paragraph">
                  <wp:posOffset>52070</wp:posOffset>
                </wp:positionV>
                <wp:extent cx="342900" cy="228600"/>
                <wp:effectExtent l="45720" t="7620" r="11430" b="59055"/>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89339" id="Line 14"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1pt" to="12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6KMwIAAFo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">
                <v:stroke endarrow="block"/>
              </v:line>
            </w:pict>
          </mc:Fallback>
        </mc:AlternateContent>
      </w:r>
      <w:r w:rsidR="00A67B30">
        <w:rPr>
          <w:noProof/>
          <w:lang w:eastAsia="en-GB"/>
        </w:rPr>
        <mc:AlternateContent>
          <mc:Choice Requires="wps">
            <w:drawing>
              <wp:anchor distT="0" distB="0" distL="114300" distR="114300" simplePos="0" relativeHeight="251651072" behindDoc="0" locked="0" layoutInCell="1" allowOverlap="1">
                <wp:simplePos x="0" y="0"/>
                <wp:positionH relativeFrom="column">
                  <wp:posOffset>2857500</wp:posOffset>
                </wp:positionH>
                <wp:positionV relativeFrom="paragraph">
                  <wp:posOffset>52070</wp:posOffset>
                </wp:positionV>
                <wp:extent cx="228600" cy="228600"/>
                <wp:effectExtent l="7620" t="7620" r="49530" b="49530"/>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1C58" id="Line 1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1pt" to="24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">
                <v:stroke endarrow="block"/>
              </v:line>
            </w:pict>
          </mc:Fallback>
        </mc:AlternateContent>
      </w:r>
    </w:p>
    <w:p w:rsidR="000263F8" w:rsidRPr="00503B11" w:rsidRDefault="00EA71DF" w:rsidP="004D1261">
      <w:pPr>
        <w:ind w:firstLine="720"/>
        <w:rPr>
          <w:b/>
          <w:bCs/>
          <w:color w:val="000000"/>
          <w:sz w:val="28"/>
          <w:szCs w:val="28"/>
        </w:rPr>
      </w:pP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3154680</wp:posOffset>
                </wp:positionH>
                <wp:positionV relativeFrom="paragraph">
                  <wp:posOffset>342265</wp:posOffset>
                </wp:positionV>
                <wp:extent cx="219075" cy="314325"/>
                <wp:effectExtent l="38100" t="0" r="28575" b="47625"/>
                <wp:wrapNone/>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2F00" id="Line 1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6.95pt" to="265.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">
                <v:stroke endarrow="block"/>
              </v:lin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3981450</wp:posOffset>
                </wp:positionH>
                <wp:positionV relativeFrom="paragraph">
                  <wp:posOffset>342900</wp:posOffset>
                </wp:positionV>
                <wp:extent cx="228600" cy="228600"/>
                <wp:effectExtent l="7620" t="8255" r="49530" b="4889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4C6ED" id="Line 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7pt" to="3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">
                <v:stroke endarrow="block"/>
              </v:line>
            </w:pict>
          </mc:Fallback>
        </mc:AlternateContent>
      </w:r>
      <w:r>
        <w:rPr>
          <w:b/>
          <w:bCs/>
          <w:color w:val="000000"/>
          <w:sz w:val="28"/>
          <w:szCs w:val="28"/>
        </w:rPr>
        <w:t xml:space="preserve">     </w:t>
      </w:r>
      <w:r w:rsidR="000263F8" w:rsidRPr="00503B11">
        <w:rPr>
          <w:b/>
          <w:bCs/>
          <w:color w:val="000000"/>
          <w:sz w:val="28"/>
          <w:szCs w:val="28"/>
        </w:rPr>
        <w:t>Intra</w:t>
      </w:r>
      <w:r>
        <w:rPr>
          <w:b/>
          <w:bCs/>
          <w:color w:val="000000"/>
          <w:sz w:val="28"/>
          <w:szCs w:val="28"/>
        </w:rPr>
        <w:t>-</w:t>
      </w:r>
      <w:r w:rsidR="000263F8" w:rsidRPr="00503B11">
        <w:rPr>
          <w:b/>
          <w:bCs/>
          <w:color w:val="000000"/>
          <w:sz w:val="28"/>
          <w:szCs w:val="28"/>
        </w:rPr>
        <w:t>capsular</w:t>
      </w:r>
      <w:r w:rsidR="000263F8" w:rsidRPr="00503B11">
        <w:rPr>
          <w:b/>
          <w:bCs/>
          <w:color w:val="000000"/>
          <w:sz w:val="28"/>
          <w:szCs w:val="28"/>
        </w:rPr>
        <w:tab/>
      </w:r>
      <w:r w:rsidR="000263F8" w:rsidRPr="00503B11">
        <w:rPr>
          <w:b/>
          <w:bCs/>
          <w:color w:val="000000"/>
          <w:sz w:val="28"/>
          <w:szCs w:val="28"/>
        </w:rPr>
        <w:tab/>
      </w:r>
      <w:r>
        <w:rPr>
          <w:b/>
          <w:bCs/>
          <w:color w:val="000000"/>
          <w:sz w:val="28"/>
          <w:szCs w:val="28"/>
        </w:rPr>
        <w:t xml:space="preserve">              Ex</w:t>
      </w:r>
      <w:r w:rsidR="000263F8" w:rsidRPr="00503B11">
        <w:rPr>
          <w:b/>
          <w:bCs/>
          <w:color w:val="000000"/>
          <w:sz w:val="28"/>
          <w:szCs w:val="28"/>
        </w:rPr>
        <w:t>tra</w:t>
      </w:r>
      <w:r>
        <w:rPr>
          <w:b/>
          <w:bCs/>
          <w:color w:val="000000"/>
          <w:sz w:val="28"/>
          <w:szCs w:val="28"/>
        </w:rPr>
        <w:t>-</w:t>
      </w:r>
      <w:r w:rsidR="000263F8" w:rsidRPr="00503B11">
        <w:rPr>
          <w:b/>
          <w:bCs/>
          <w:color w:val="000000"/>
          <w:sz w:val="28"/>
          <w:szCs w:val="28"/>
        </w:rPr>
        <w:t>capsular</w:t>
      </w:r>
      <w:r w:rsidR="000263F8" w:rsidRPr="00503B11">
        <w:rPr>
          <w:b/>
          <w:bCs/>
          <w:color w:val="000000"/>
          <w:sz w:val="28"/>
          <w:szCs w:val="28"/>
        </w:rPr>
        <w:tab/>
      </w:r>
      <w:r w:rsidR="000263F8" w:rsidRPr="00503B11">
        <w:rPr>
          <w:b/>
          <w:bCs/>
          <w:color w:val="000000"/>
          <w:sz w:val="28"/>
          <w:szCs w:val="28"/>
        </w:rPr>
        <w:tab/>
      </w:r>
    </w:p>
    <w:p w:rsidR="000263F8" w:rsidRPr="00503B11" w:rsidRDefault="00A67B30" w:rsidP="004D1261">
      <w:pPr>
        <w:rPr>
          <w:b/>
          <w:bCs/>
          <w:color w:val="000000"/>
          <w:sz w:val="28"/>
          <w:szCs w:val="28"/>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1419225</wp:posOffset>
                </wp:positionH>
                <wp:positionV relativeFrom="paragraph">
                  <wp:posOffset>52070</wp:posOffset>
                </wp:positionV>
                <wp:extent cx="228600" cy="228600"/>
                <wp:effectExtent l="7620" t="8255" r="49530" b="4889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E0AF" id="Line 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4.1pt" to="129.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">
                <v:stroke endarrow="block"/>
              </v:line>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571500</wp:posOffset>
                </wp:positionH>
                <wp:positionV relativeFrom="paragraph">
                  <wp:posOffset>52705</wp:posOffset>
                </wp:positionV>
                <wp:extent cx="342900" cy="228600"/>
                <wp:effectExtent l="45720" t="8890" r="11430" b="57785"/>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7E0F" id="Line 18"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5pt" to="1in,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eAMwIAAFo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">
                <v:stroke endarrow="block"/>
              </v:line>
            </w:pict>
          </mc:Fallback>
        </mc:AlternateContent>
      </w:r>
    </w:p>
    <w:p w:rsidR="000263F8" w:rsidRPr="00503B11" w:rsidRDefault="00EA71DF" w:rsidP="004D1261">
      <w:pPr>
        <w:rPr>
          <w:b/>
          <w:bCs/>
          <w:color w:val="000000"/>
          <w:sz w:val="28"/>
          <w:szCs w:val="28"/>
        </w:rPr>
      </w:pPr>
      <w:r>
        <w:rPr>
          <w:b/>
          <w:bCs/>
          <w:color w:val="000000"/>
          <w:sz w:val="28"/>
          <w:szCs w:val="28"/>
        </w:rPr>
        <w:t xml:space="preserve">  </w:t>
      </w:r>
      <w:r w:rsidR="000263F8" w:rsidRPr="00503B11">
        <w:rPr>
          <w:b/>
          <w:bCs/>
          <w:color w:val="000000"/>
          <w:sz w:val="28"/>
          <w:szCs w:val="28"/>
        </w:rPr>
        <w:t>Sub</w:t>
      </w:r>
      <w:r>
        <w:rPr>
          <w:b/>
          <w:bCs/>
          <w:color w:val="000000"/>
          <w:sz w:val="28"/>
          <w:szCs w:val="28"/>
        </w:rPr>
        <w:t>-</w:t>
      </w:r>
      <w:r w:rsidR="000263F8" w:rsidRPr="00503B11">
        <w:rPr>
          <w:b/>
          <w:bCs/>
          <w:color w:val="000000"/>
          <w:sz w:val="28"/>
          <w:szCs w:val="28"/>
        </w:rPr>
        <w:t>capital</w:t>
      </w:r>
      <w:r>
        <w:rPr>
          <w:b/>
          <w:bCs/>
          <w:color w:val="000000"/>
          <w:sz w:val="28"/>
          <w:szCs w:val="28"/>
        </w:rPr>
        <w:t xml:space="preserve">      </w:t>
      </w:r>
      <w:proofErr w:type="spellStart"/>
      <w:r w:rsidR="000263F8" w:rsidRPr="00503B11">
        <w:rPr>
          <w:b/>
          <w:bCs/>
          <w:color w:val="000000"/>
          <w:sz w:val="28"/>
          <w:szCs w:val="28"/>
        </w:rPr>
        <w:t>Baso</w:t>
      </w:r>
      <w:proofErr w:type="spellEnd"/>
      <w:r>
        <w:rPr>
          <w:b/>
          <w:bCs/>
          <w:color w:val="000000"/>
          <w:sz w:val="28"/>
          <w:szCs w:val="28"/>
        </w:rPr>
        <w:t>-</w:t>
      </w:r>
      <w:r w:rsidR="000263F8" w:rsidRPr="00503B11">
        <w:rPr>
          <w:b/>
          <w:bCs/>
          <w:color w:val="000000"/>
          <w:sz w:val="28"/>
          <w:szCs w:val="28"/>
        </w:rPr>
        <w:t>cervical</w:t>
      </w:r>
      <w:r w:rsidR="000263F8" w:rsidRPr="00503B11">
        <w:rPr>
          <w:b/>
          <w:bCs/>
          <w:color w:val="000000"/>
          <w:sz w:val="28"/>
          <w:szCs w:val="28"/>
        </w:rPr>
        <w:tab/>
      </w:r>
      <w:r>
        <w:rPr>
          <w:b/>
          <w:bCs/>
          <w:color w:val="000000"/>
          <w:sz w:val="28"/>
          <w:szCs w:val="28"/>
        </w:rPr>
        <w:t xml:space="preserve">   </w:t>
      </w:r>
      <w:r w:rsidR="000263F8" w:rsidRPr="00503B11">
        <w:rPr>
          <w:b/>
          <w:bCs/>
          <w:color w:val="000000"/>
          <w:sz w:val="28"/>
          <w:szCs w:val="28"/>
        </w:rPr>
        <w:t>Inter</w:t>
      </w:r>
      <w:r>
        <w:rPr>
          <w:b/>
          <w:bCs/>
          <w:color w:val="000000"/>
          <w:sz w:val="28"/>
          <w:szCs w:val="28"/>
        </w:rPr>
        <w:t>-</w:t>
      </w:r>
      <w:r w:rsidR="000263F8" w:rsidRPr="00503B11">
        <w:rPr>
          <w:b/>
          <w:bCs/>
          <w:color w:val="000000"/>
          <w:sz w:val="28"/>
          <w:szCs w:val="28"/>
        </w:rPr>
        <w:t>trochanteric</w:t>
      </w:r>
      <w:r w:rsidR="000263F8" w:rsidRPr="00503B11">
        <w:rPr>
          <w:b/>
          <w:bCs/>
          <w:color w:val="000000"/>
          <w:sz w:val="28"/>
          <w:szCs w:val="28"/>
        </w:rPr>
        <w:tab/>
      </w:r>
      <w:r>
        <w:rPr>
          <w:b/>
          <w:bCs/>
          <w:color w:val="000000"/>
          <w:sz w:val="28"/>
          <w:szCs w:val="28"/>
        </w:rPr>
        <w:t xml:space="preserve">           </w:t>
      </w:r>
      <w:r w:rsidR="000263F8" w:rsidRPr="00503B11">
        <w:rPr>
          <w:b/>
          <w:bCs/>
          <w:color w:val="000000"/>
          <w:sz w:val="28"/>
          <w:szCs w:val="28"/>
        </w:rPr>
        <w:t>Sub</w:t>
      </w:r>
      <w:r>
        <w:rPr>
          <w:b/>
          <w:bCs/>
          <w:color w:val="000000"/>
          <w:sz w:val="28"/>
          <w:szCs w:val="28"/>
        </w:rPr>
        <w:t>-</w:t>
      </w:r>
      <w:r w:rsidR="000263F8" w:rsidRPr="00503B11">
        <w:rPr>
          <w:b/>
          <w:bCs/>
          <w:color w:val="000000"/>
          <w:sz w:val="28"/>
          <w:szCs w:val="28"/>
        </w:rPr>
        <w:t>trochanteric</w:t>
      </w:r>
    </w:p>
    <w:p w:rsidR="000263F8" w:rsidRPr="00503B11" w:rsidRDefault="000263F8" w:rsidP="004D1261">
      <w:pPr>
        <w:rPr>
          <w:b/>
          <w:bCs/>
          <w:color w:val="000000"/>
          <w:sz w:val="28"/>
          <w:szCs w:val="28"/>
        </w:rPr>
      </w:pPr>
    </w:p>
    <w:p w:rsidR="000263F8" w:rsidRPr="00EA71DF" w:rsidRDefault="000263F8" w:rsidP="004D1261">
      <w:pPr>
        <w:rPr>
          <w:bCs/>
          <w:color w:val="000000"/>
          <w:sz w:val="28"/>
          <w:szCs w:val="28"/>
          <w:u w:val="single"/>
        </w:rPr>
      </w:pPr>
      <w:r w:rsidRPr="00EA71DF">
        <w:rPr>
          <w:bCs/>
          <w:color w:val="000000"/>
          <w:sz w:val="28"/>
          <w:szCs w:val="28"/>
          <w:u w:val="single"/>
        </w:rPr>
        <w:t>Intra</w:t>
      </w:r>
      <w:r w:rsidR="00EA71DF" w:rsidRPr="00EA71DF">
        <w:rPr>
          <w:bCs/>
          <w:color w:val="000000"/>
          <w:sz w:val="28"/>
          <w:szCs w:val="28"/>
          <w:u w:val="single"/>
        </w:rPr>
        <w:t>-</w:t>
      </w:r>
      <w:r w:rsidRPr="00EA71DF">
        <w:rPr>
          <w:bCs/>
          <w:color w:val="000000"/>
          <w:sz w:val="28"/>
          <w:szCs w:val="28"/>
          <w:u w:val="single"/>
        </w:rPr>
        <w:t>capsular</w:t>
      </w:r>
    </w:p>
    <w:p w:rsidR="000263F8" w:rsidRPr="00503B11" w:rsidRDefault="000263F8" w:rsidP="004D1261">
      <w:pPr>
        <w:numPr>
          <w:ilvl w:val="0"/>
          <w:numId w:val="3"/>
        </w:numPr>
        <w:spacing w:after="0" w:line="240" w:lineRule="auto"/>
        <w:rPr>
          <w:bCs/>
          <w:color w:val="000000"/>
          <w:sz w:val="28"/>
          <w:szCs w:val="28"/>
        </w:rPr>
      </w:pPr>
      <w:r w:rsidRPr="00503B11">
        <w:rPr>
          <w:bCs/>
          <w:color w:val="000000"/>
          <w:sz w:val="28"/>
          <w:szCs w:val="28"/>
        </w:rPr>
        <w:t xml:space="preserve">Just under 50% of all # NOFs </w:t>
      </w:r>
    </w:p>
    <w:p w:rsidR="000263F8" w:rsidRPr="00503B11" w:rsidRDefault="00EA71DF" w:rsidP="004D1261">
      <w:pPr>
        <w:numPr>
          <w:ilvl w:val="0"/>
          <w:numId w:val="3"/>
        </w:numPr>
        <w:spacing w:after="0" w:line="240" w:lineRule="auto"/>
        <w:rPr>
          <w:bCs/>
          <w:color w:val="000000"/>
          <w:sz w:val="28"/>
          <w:szCs w:val="28"/>
        </w:rPr>
      </w:pPr>
      <w:r>
        <w:rPr>
          <w:bCs/>
          <w:color w:val="000000"/>
          <w:sz w:val="28"/>
          <w:szCs w:val="28"/>
        </w:rPr>
        <w:t>Two</w:t>
      </w:r>
      <w:r w:rsidR="000263F8" w:rsidRPr="00503B11">
        <w:rPr>
          <w:bCs/>
          <w:color w:val="000000"/>
          <w:sz w:val="28"/>
          <w:szCs w:val="28"/>
        </w:rPr>
        <w:t xml:space="preserve"> types: </w:t>
      </w:r>
    </w:p>
    <w:p w:rsidR="000263F8" w:rsidRPr="00503B11" w:rsidRDefault="000263F8" w:rsidP="004D1261">
      <w:pPr>
        <w:rPr>
          <w:bCs/>
          <w:color w:val="000000"/>
          <w:sz w:val="28"/>
          <w:szCs w:val="28"/>
        </w:rPr>
      </w:pPr>
      <w:r w:rsidRPr="00503B11">
        <w:rPr>
          <w:bCs/>
          <w:color w:val="000000"/>
          <w:sz w:val="28"/>
          <w:szCs w:val="28"/>
        </w:rPr>
        <w:t xml:space="preserve">  </w:t>
      </w:r>
      <w:r w:rsidR="00EA71DF">
        <w:rPr>
          <w:bCs/>
          <w:color w:val="000000"/>
          <w:sz w:val="28"/>
          <w:szCs w:val="28"/>
        </w:rPr>
        <w:t xml:space="preserve">          </w:t>
      </w:r>
      <w:r w:rsidRPr="00503B11">
        <w:rPr>
          <w:bCs/>
          <w:color w:val="000000"/>
          <w:sz w:val="28"/>
          <w:szCs w:val="28"/>
        </w:rPr>
        <w:t xml:space="preserve"> 1. Sub</w:t>
      </w:r>
      <w:r w:rsidR="00EA71DF">
        <w:rPr>
          <w:bCs/>
          <w:color w:val="000000"/>
          <w:sz w:val="28"/>
          <w:szCs w:val="28"/>
        </w:rPr>
        <w:t>-</w:t>
      </w:r>
      <w:r w:rsidRPr="00503B11">
        <w:rPr>
          <w:bCs/>
          <w:color w:val="000000"/>
          <w:sz w:val="28"/>
          <w:szCs w:val="28"/>
        </w:rPr>
        <w:t>capital (junction of head and neck)</w:t>
      </w:r>
    </w:p>
    <w:p w:rsidR="000263F8" w:rsidRPr="00503B11" w:rsidRDefault="000263F8" w:rsidP="004D1261">
      <w:pPr>
        <w:rPr>
          <w:bCs/>
          <w:color w:val="000000"/>
          <w:sz w:val="28"/>
          <w:szCs w:val="28"/>
        </w:rPr>
      </w:pPr>
      <w:r w:rsidRPr="00503B11">
        <w:rPr>
          <w:bCs/>
          <w:color w:val="000000"/>
          <w:sz w:val="28"/>
          <w:szCs w:val="28"/>
        </w:rPr>
        <w:t xml:space="preserve">  </w:t>
      </w:r>
      <w:r w:rsidR="00EA71DF">
        <w:rPr>
          <w:bCs/>
          <w:color w:val="000000"/>
          <w:sz w:val="28"/>
          <w:szCs w:val="28"/>
        </w:rPr>
        <w:t xml:space="preserve">          </w:t>
      </w:r>
      <w:r w:rsidRPr="00503B11">
        <w:rPr>
          <w:bCs/>
          <w:color w:val="000000"/>
          <w:sz w:val="28"/>
          <w:szCs w:val="28"/>
        </w:rPr>
        <w:t xml:space="preserve"> 2. </w:t>
      </w:r>
      <w:proofErr w:type="spellStart"/>
      <w:r w:rsidRPr="00503B11">
        <w:rPr>
          <w:bCs/>
          <w:color w:val="000000"/>
          <w:sz w:val="28"/>
          <w:szCs w:val="28"/>
        </w:rPr>
        <w:t>Baso</w:t>
      </w:r>
      <w:proofErr w:type="spellEnd"/>
      <w:r w:rsidR="00EA71DF">
        <w:rPr>
          <w:bCs/>
          <w:color w:val="000000"/>
          <w:sz w:val="28"/>
          <w:szCs w:val="28"/>
        </w:rPr>
        <w:t>-</w:t>
      </w:r>
      <w:r w:rsidRPr="00503B11">
        <w:rPr>
          <w:bCs/>
          <w:color w:val="000000"/>
          <w:sz w:val="28"/>
          <w:szCs w:val="28"/>
        </w:rPr>
        <w:t>cervical (or Trans</w:t>
      </w:r>
      <w:r w:rsidR="00EA71DF">
        <w:rPr>
          <w:bCs/>
          <w:color w:val="000000"/>
          <w:sz w:val="28"/>
          <w:szCs w:val="28"/>
        </w:rPr>
        <w:t>-</w:t>
      </w:r>
      <w:r w:rsidRPr="00503B11">
        <w:rPr>
          <w:bCs/>
          <w:color w:val="000000"/>
          <w:sz w:val="28"/>
          <w:szCs w:val="28"/>
        </w:rPr>
        <w:t>cervical) (through neck)</w:t>
      </w:r>
    </w:p>
    <w:p w:rsidR="000263F8" w:rsidRPr="00503B11" w:rsidRDefault="000263F8" w:rsidP="004D1261">
      <w:pPr>
        <w:numPr>
          <w:ilvl w:val="0"/>
          <w:numId w:val="4"/>
        </w:numPr>
        <w:spacing w:after="0" w:line="240" w:lineRule="auto"/>
        <w:rPr>
          <w:bCs/>
          <w:color w:val="000000"/>
          <w:sz w:val="28"/>
          <w:szCs w:val="28"/>
        </w:rPr>
      </w:pPr>
      <w:r w:rsidRPr="00503B11">
        <w:rPr>
          <w:bCs/>
          <w:color w:val="000000"/>
          <w:sz w:val="28"/>
          <w:szCs w:val="28"/>
        </w:rPr>
        <w:t>Prone to avascular necrosis and non-union</w:t>
      </w:r>
    </w:p>
    <w:p w:rsidR="000263F8" w:rsidRPr="00503B11" w:rsidRDefault="000263F8" w:rsidP="004D1261">
      <w:pPr>
        <w:rPr>
          <w:bCs/>
          <w:color w:val="000000"/>
          <w:sz w:val="28"/>
          <w:szCs w:val="28"/>
        </w:rPr>
      </w:pPr>
    </w:p>
    <w:p w:rsidR="000263F8" w:rsidRPr="00EA71DF" w:rsidRDefault="000263F8" w:rsidP="004D1261">
      <w:pPr>
        <w:rPr>
          <w:bCs/>
          <w:color w:val="000000"/>
          <w:sz w:val="28"/>
          <w:szCs w:val="28"/>
          <w:u w:val="single"/>
        </w:rPr>
      </w:pPr>
      <w:r w:rsidRPr="00EA71DF">
        <w:rPr>
          <w:bCs/>
          <w:color w:val="000000"/>
          <w:sz w:val="28"/>
          <w:szCs w:val="28"/>
          <w:u w:val="single"/>
        </w:rPr>
        <w:t>Extra</w:t>
      </w:r>
      <w:r w:rsidR="00EA71DF">
        <w:rPr>
          <w:bCs/>
          <w:color w:val="000000"/>
          <w:sz w:val="28"/>
          <w:szCs w:val="28"/>
          <w:u w:val="single"/>
        </w:rPr>
        <w:t>-</w:t>
      </w:r>
      <w:r w:rsidRPr="00EA71DF">
        <w:rPr>
          <w:bCs/>
          <w:color w:val="000000"/>
          <w:sz w:val="28"/>
          <w:szCs w:val="28"/>
          <w:u w:val="single"/>
        </w:rPr>
        <w:t>capsular</w:t>
      </w:r>
    </w:p>
    <w:p w:rsidR="000263F8" w:rsidRPr="00503B11" w:rsidRDefault="000263F8" w:rsidP="004D1261">
      <w:pPr>
        <w:numPr>
          <w:ilvl w:val="0"/>
          <w:numId w:val="5"/>
        </w:numPr>
        <w:spacing w:after="0" w:line="240" w:lineRule="auto"/>
        <w:rPr>
          <w:bCs/>
          <w:color w:val="000000"/>
          <w:sz w:val="28"/>
          <w:szCs w:val="28"/>
        </w:rPr>
      </w:pPr>
      <w:r w:rsidRPr="00503B11">
        <w:rPr>
          <w:bCs/>
          <w:color w:val="000000"/>
          <w:sz w:val="28"/>
          <w:szCs w:val="28"/>
        </w:rPr>
        <w:t>Inter</w:t>
      </w:r>
      <w:r w:rsidR="00EA71DF">
        <w:rPr>
          <w:bCs/>
          <w:color w:val="000000"/>
          <w:sz w:val="28"/>
          <w:szCs w:val="28"/>
        </w:rPr>
        <w:t>-</w:t>
      </w:r>
      <w:r w:rsidRPr="00503B11">
        <w:rPr>
          <w:bCs/>
          <w:color w:val="000000"/>
          <w:sz w:val="28"/>
          <w:szCs w:val="28"/>
        </w:rPr>
        <w:t>trochanteric – between the trochanters</w:t>
      </w:r>
    </w:p>
    <w:p w:rsidR="000263F8" w:rsidRDefault="000263F8" w:rsidP="004D1261">
      <w:pPr>
        <w:numPr>
          <w:ilvl w:val="0"/>
          <w:numId w:val="5"/>
        </w:numPr>
        <w:spacing w:after="0" w:line="240" w:lineRule="auto"/>
        <w:rPr>
          <w:bCs/>
          <w:color w:val="000000"/>
          <w:sz w:val="28"/>
          <w:szCs w:val="28"/>
        </w:rPr>
      </w:pPr>
      <w:r w:rsidRPr="00503B11">
        <w:rPr>
          <w:bCs/>
          <w:color w:val="000000"/>
          <w:sz w:val="28"/>
          <w:szCs w:val="28"/>
        </w:rPr>
        <w:t>Sub</w:t>
      </w:r>
      <w:r w:rsidR="00EA71DF">
        <w:rPr>
          <w:bCs/>
          <w:color w:val="000000"/>
          <w:sz w:val="28"/>
          <w:szCs w:val="28"/>
        </w:rPr>
        <w:t>-</w:t>
      </w:r>
      <w:r w:rsidRPr="00503B11">
        <w:rPr>
          <w:bCs/>
          <w:color w:val="000000"/>
          <w:sz w:val="28"/>
          <w:szCs w:val="28"/>
        </w:rPr>
        <w:t>trochanteric – below the trochanters</w:t>
      </w:r>
    </w:p>
    <w:p w:rsidR="000263F8" w:rsidRPr="00503B11" w:rsidRDefault="000263F8" w:rsidP="00503B11">
      <w:pPr>
        <w:spacing w:after="0" w:line="240" w:lineRule="auto"/>
        <w:ind w:left="720"/>
        <w:rPr>
          <w:bCs/>
          <w:color w:val="000000"/>
          <w:sz w:val="28"/>
          <w:szCs w:val="28"/>
        </w:rPr>
      </w:pPr>
    </w:p>
    <w:p w:rsidR="000263F8" w:rsidRPr="00EA71DF" w:rsidRDefault="00EA71DF" w:rsidP="00EA71DF">
      <w:pPr>
        <w:rPr>
          <w:bCs/>
          <w:color w:val="000000"/>
          <w:sz w:val="28"/>
          <w:szCs w:val="28"/>
          <w:u w:val="single"/>
        </w:rPr>
      </w:pPr>
      <w:r w:rsidRPr="00EA71DF">
        <w:rPr>
          <w:bCs/>
          <w:color w:val="000000"/>
          <w:sz w:val="28"/>
          <w:szCs w:val="28"/>
          <w:u w:val="single"/>
        </w:rPr>
        <w:t>Less common</w:t>
      </w:r>
    </w:p>
    <w:p w:rsidR="000263F8" w:rsidRPr="00503B11" w:rsidRDefault="000263F8" w:rsidP="004D1261">
      <w:pPr>
        <w:numPr>
          <w:ilvl w:val="0"/>
          <w:numId w:val="6"/>
        </w:numPr>
        <w:spacing w:after="0" w:line="240" w:lineRule="auto"/>
        <w:rPr>
          <w:bCs/>
          <w:color w:val="000000"/>
          <w:sz w:val="28"/>
          <w:szCs w:val="28"/>
        </w:rPr>
      </w:pPr>
      <w:r w:rsidRPr="00503B11">
        <w:rPr>
          <w:bCs/>
          <w:color w:val="000000"/>
          <w:sz w:val="28"/>
          <w:szCs w:val="28"/>
        </w:rPr>
        <w:t>Avulsion of the greater trochanter by violent adduction strain</w:t>
      </w:r>
    </w:p>
    <w:p w:rsidR="000263F8" w:rsidRPr="00503B11" w:rsidRDefault="000263F8" w:rsidP="004D1261">
      <w:pPr>
        <w:numPr>
          <w:ilvl w:val="0"/>
          <w:numId w:val="6"/>
        </w:numPr>
        <w:spacing w:after="0" w:line="240" w:lineRule="auto"/>
        <w:rPr>
          <w:bCs/>
          <w:color w:val="000000"/>
          <w:sz w:val="28"/>
          <w:szCs w:val="28"/>
        </w:rPr>
      </w:pPr>
      <w:r w:rsidRPr="00503B11">
        <w:rPr>
          <w:bCs/>
          <w:color w:val="000000"/>
          <w:sz w:val="28"/>
          <w:szCs w:val="28"/>
        </w:rPr>
        <w:t>Blood supply usually intact</w:t>
      </w:r>
    </w:p>
    <w:p w:rsidR="000263F8" w:rsidRDefault="000263F8" w:rsidP="004D1261">
      <w:pPr>
        <w:ind w:left="360"/>
        <w:rPr>
          <w:rFonts w:ascii="Arial Rounded MT Bold" w:hAnsi="Arial Rounded MT Bold"/>
          <w:bCs/>
          <w:color w:val="000000"/>
        </w:rPr>
      </w:pPr>
    </w:p>
    <w:p w:rsidR="000263F8" w:rsidRPr="0059318C" w:rsidRDefault="00A67B30" w:rsidP="004D1261">
      <w:pPr>
        <w:rPr>
          <w:rFonts w:ascii="Arial Rounded MT Bold" w:hAnsi="Arial Rounded MT Bold"/>
          <w:bCs/>
          <w:color w:val="000000"/>
        </w:rPr>
      </w:pPr>
      <w:r>
        <w:rPr>
          <w:rFonts w:ascii="Arial Rounded MT Bold" w:hAnsi="Arial Rounded MT Bold"/>
          <w:noProof/>
          <w:color w:val="000000"/>
          <w:lang w:eastAsia="en-GB"/>
        </w:rPr>
        <w:lastRenderedPageBreak/>
        <w:drawing>
          <wp:inline distT="0" distB="0" distL="0" distR="0">
            <wp:extent cx="5257800" cy="4733925"/>
            <wp:effectExtent l="0" t="0" r="0" b="9525"/>
            <wp:docPr id="6" name="Picture 6"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4733925"/>
                    </a:xfrm>
                    <a:prstGeom prst="rect">
                      <a:avLst/>
                    </a:prstGeom>
                    <a:noFill/>
                    <a:ln>
                      <a:noFill/>
                    </a:ln>
                  </pic:spPr>
                </pic:pic>
              </a:graphicData>
            </a:graphic>
          </wp:inline>
        </w:drawing>
      </w:r>
    </w:p>
    <w:p w:rsidR="000263F8" w:rsidRPr="00503B11" w:rsidRDefault="000263F8" w:rsidP="004D1261">
      <w:pPr>
        <w:rPr>
          <w:bCs/>
          <w:color w:val="000000"/>
          <w:sz w:val="24"/>
          <w:szCs w:val="24"/>
        </w:rPr>
      </w:pPr>
    </w:p>
    <w:p w:rsidR="000263F8" w:rsidRPr="00EA71DF" w:rsidRDefault="000263F8" w:rsidP="004D1261">
      <w:pPr>
        <w:rPr>
          <w:color w:val="000000"/>
          <w:sz w:val="28"/>
          <w:szCs w:val="28"/>
        </w:rPr>
      </w:pPr>
      <w:r w:rsidRPr="00EA71DF">
        <w:rPr>
          <w:b/>
          <w:bCs/>
          <w:color w:val="000000"/>
          <w:sz w:val="28"/>
          <w:szCs w:val="24"/>
        </w:rPr>
        <w:t>Femoral head fracture</w:t>
      </w:r>
      <w:r w:rsidRPr="00EA71DF">
        <w:rPr>
          <w:color w:val="000000"/>
          <w:sz w:val="28"/>
          <w:szCs w:val="24"/>
        </w:rPr>
        <w:t xml:space="preserve"> denotes a fracture involving the femoral head. This is usually the result of high energy </w:t>
      </w:r>
      <w:r w:rsidRPr="00EA71DF">
        <w:rPr>
          <w:color w:val="000000"/>
          <w:sz w:val="28"/>
          <w:szCs w:val="28"/>
        </w:rPr>
        <w:t xml:space="preserve">trauma and a dislocation of the hip joint often accompanies this fracture. </w:t>
      </w:r>
    </w:p>
    <w:p w:rsidR="000263F8" w:rsidRPr="00EA71DF" w:rsidRDefault="000263F8" w:rsidP="004D1261">
      <w:pPr>
        <w:rPr>
          <w:color w:val="000000"/>
          <w:sz w:val="28"/>
          <w:szCs w:val="28"/>
        </w:rPr>
      </w:pPr>
      <w:r w:rsidRPr="00EA71DF">
        <w:rPr>
          <w:b/>
          <w:bCs/>
          <w:color w:val="000000"/>
          <w:sz w:val="28"/>
          <w:szCs w:val="28"/>
        </w:rPr>
        <w:t>Femoral neck fracture</w:t>
      </w:r>
      <w:r w:rsidRPr="00EA71DF">
        <w:rPr>
          <w:color w:val="000000"/>
          <w:sz w:val="28"/>
          <w:szCs w:val="28"/>
        </w:rPr>
        <w:t xml:space="preserve"> (sometimes </w:t>
      </w:r>
      <w:r w:rsidRPr="00EA71DF">
        <w:rPr>
          <w:i/>
          <w:iCs/>
          <w:color w:val="000000"/>
          <w:sz w:val="28"/>
          <w:szCs w:val="28"/>
        </w:rPr>
        <w:t>Neck of Femur</w:t>
      </w:r>
      <w:r w:rsidRPr="00EA71DF">
        <w:rPr>
          <w:color w:val="000000"/>
          <w:sz w:val="28"/>
          <w:szCs w:val="28"/>
        </w:rPr>
        <w:t xml:space="preserve"> (</w:t>
      </w:r>
      <w:r w:rsidRPr="00EA71DF">
        <w:rPr>
          <w:i/>
          <w:iCs/>
          <w:color w:val="000000"/>
          <w:sz w:val="28"/>
          <w:szCs w:val="28"/>
        </w:rPr>
        <w:t>NOF</w:t>
      </w:r>
      <w:r w:rsidRPr="00EA71DF">
        <w:rPr>
          <w:color w:val="000000"/>
          <w:sz w:val="28"/>
          <w:szCs w:val="28"/>
        </w:rPr>
        <w:t xml:space="preserve">), </w:t>
      </w:r>
      <w:r w:rsidRPr="00EA71DF">
        <w:rPr>
          <w:i/>
          <w:iCs/>
          <w:color w:val="000000"/>
          <w:sz w:val="28"/>
          <w:szCs w:val="28"/>
        </w:rPr>
        <w:t>sub</w:t>
      </w:r>
      <w:r w:rsidR="00EA71DF" w:rsidRPr="00EA71DF">
        <w:rPr>
          <w:i/>
          <w:iCs/>
          <w:color w:val="000000"/>
          <w:sz w:val="28"/>
          <w:szCs w:val="28"/>
        </w:rPr>
        <w:t>-</w:t>
      </w:r>
      <w:r w:rsidRPr="00EA71DF">
        <w:rPr>
          <w:i/>
          <w:iCs/>
          <w:color w:val="000000"/>
          <w:sz w:val="28"/>
          <w:szCs w:val="28"/>
        </w:rPr>
        <w:t>capital</w:t>
      </w:r>
      <w:r w:rsidRPr="00EA71DF">
        <w:rPr>
          <w:color w:val="000000"/>
          <w:sz w:val="28"/>
          <w:szCs w:val="28"/>
        </w:rPr>
        <w:t xml:space="preserve">, or </w:t>
      </w:r>
      <w:r w:rsidRPr="00EA71DF">
        <w:rPr>
          <w:i/>
          <w:iCs/>
          <w:color w:val="000000"/>
          <w:sz w:val="28"/>
          <w:szCs w:val="28"/>
        </w:rPr>
        <w:t>intra</w:t>
      </w:r>
      <w:r w:rsidR="00EA71DF" w:rsidRPr="00EA71DF">
        <w:rPr>
          <w:i/>
          <w:iCs/>
          <w:color w:val="000000"/>
          <w:sz w:val="28"/>
          <w:szCs w:val="28"/>
        </w:rPr>
        <w:t>-</w:t>
      </w:r>
      <w:r w:rsidRPr="00EA71DF">
        <w:rPr>
          <w:i/>
          <w:iCs/>
          <w:color w:val="000000"/>
          <w:sz w:val="28"/>
          <w:szCs w:val="28"/>
        </w:rPr>
        <w:t>capsular</w:t>
      </w:r>
      <w:r w:rsidRPr="00EA71DF">
        <w:rPr>
          <w:color w:val="000000"/>
          <w:sz w:val="28"/>
          <w:szCs w:val="28"/>
        </w:rPr>
        <w:t xml:space="preserve"> fracture) denotes a fracture adjacent to the femoral head in the neck between the head and the greater trochanter. These fractures have a propensity to damage the blood supply to </w:t>
      </w:r>
      <w:r w:rsidRPr="00EA71DF">
        <w:rPr>
          <w:color w:val="000000"/>
          <w:sz w:val="28"/>
          <w:szCs w:val="28"/>
        </w:rPr>
        <w:lastRenderedPageBreak/>
        <w:t xml:space="preserve">the femoral head, potentially causing avascular necrosis. </w:t>
      </w:r>
    </w:p>
    <w:p w:rsidR="000263F8" w:rsidRPr="00EA71DF" w:rsidRDefault="000263F8" w:rsidP="004D1261">
      <w:pPr>
        <w:rPr>
          <w:color w:val="000000"/>
          <w:sz w:val="28"/>
          <w:szCs w:val="28"/>
        </w:rPr>
      </w:pPr>
      <w:r w:rsidRPr="00EA71DF">
        <w:rPr>
          <w:b/>
          <w:bCs/>
          <w:color w:val="000000"/>
          <w:sz w:val="28"/>
          <w:szCs w:val="28"/>
        </w:rPr>
        <w:t>Inter</w:t>
      </w:r>
      <w:r w:rsidR="00EA71DF" w:rsidRPr="00EA71DF">
        <w:rPr>
          <w:b/>
          <w:bCs/>
          <w:color w:val="000000"/>
          <w:sz w:val="28"/>
          <w:szCs w:val="28"/>
        </w:rPr>
        <w:t>-</w:t>
      </w:r>
      <w:r w:rsidRPr="00EA71DF">
        <w:rPr>
          <w:b/>
          <w:bCs/>
          <w:color w:val="000000"/>
          <w:sz w:val="28"/>
          <w:szCs w:val="28"/>
        </w:rPr>
        <w:t>trochanteric fracture</w:t>
      </w:r>
      <w:r w:rsidRPr="00EA71DF">
        <w:rPr>
          <w:color w:val="000000"/>
          <w:sz w:val="28"/>
          <w:szCs w:val="28"/>
        </w:rPr>
        <w:t xml:space="preserve"> denotes a break in which the fracture line is between the greater and lesser trochanter on the intertrochanteric line. It is the most common type of 'hip fracture' and prognosis for bony healing is generally good if the patient is otherwise healthy. </w:t>
      </w:r>
    </w:p>
    <w:p w:rsidR="000263F8" w:rsidRPr="00EA71DF" w:rsidRDefault="000263F8" w:rsidP="004D1261">
      <w:pPr>
        <w:rPr>
          <w:color w:val="000000"/>
          <w:sz w:val="28"/>
          <w:szCs w:val="28"/>
        </w:rPr>
      </w:pPr>
      <w:r w:rsidRPr="00EA71DF">
        <w:rPr>
          <w:b/>
          <w:bCs/>
          <w:color w:val="000000"/>
          <w:sz w:val="28"/>
          <w:szCs w:val="28"/>
        </w:rPr>
        <w:t>Sub</w:t>
      </w:r>
      <w:r w:rsidR="00EA71DF" w:rsidRPr="00EA71DF">
        <w:rPr>
          <w:b/>
          <w:bCs/>
          <w:color w:val="000000"/>
          <w:sz w:val="28"/>
          <w:szCs w:val="28"/>
        </w:rPr>
        <w:t>-</w:t>
      </w:r>
      <w:r w:rsidRPr="00EA71DF">
        <w:rPr>
          <w:b/>
          <w:bCs/>
          <w:color w:val="000000"/>
          <w:sz w:val="28"/>
          <w:szCs w:val="28"/>
        </w:rPr>
        <w:t>trochanteric</w:t>
      </w:r>
      <w:r w:rsidRPr="00EA71DF">
        <w:rPr>
          <w:color w:val="000000"/>
          <w:sz w:val="28"/>
          <w:szCs w:val="28"/>
        </w:rPr>
        <w:t xml:space="preserve"> fracture actually involves the shaft of the femur immediately below the lesser trochanter and may extend down the shaft of the femur. </w:t>
      </w:r>
    </w:p>
    <w:p w:rsidR="000263F8" w:rsidRPr="00EA71DF" w:rsidRDefault="000263F8" w:rsidP="004D1261">
      <w:pPr>
        <w:rPr>
          <w:b/>
          <w:sz w:val="28"/>
          <w:szCs w:val="28"/>
        </w:rPr>
      </w:pPr>
      <w:r w:rsidRPr="00EA71DF">
        <w:rPr>
          <w:b/>
          <w:bCs/>
          <w:sz w:val="28"/>
          <w:szCs w:val="28"/>
        </w:rPr>
        <w:t>Blood supply to the femoral head is key in deciding appropriate treatment.</w:t>
      </w:r>
      <w:r w:rsidRPr="00EA71DF">
        <w:rPr>
          <w:b/>
          <w:sz w:val="28"/>
          <w:szCs w:val="28"/>
        </w:rPr>
        <w:t xml:space="preserve"> </w:t>
      </w:r>
    </w:p>
    <w:p w:rsidR="000263F8" w:rsidRPr="00EA71DF" w:rsidRDefault="000263F8" w:rsidP="004D1261">
      <w:pPr>
        <w:rPr>
          <w:sz w:val="28"/>
          <w:szCs w:val="28"/>
        </w:rPr>
      </w:pPr>
    </w:p>
    <w:p w:rsidR="000263F8" w:rsidRPr="00EA71DF" w:rsidRDefault="000263F8" w:rsidP="004D1261">
      <w:pPr>
        <w:rPr>
          <w:sz w:val="28"/>
          <w:szCs w:val="28"/>
        </w:rPr>
      </w:pPr>
    </w:p>
    <w:p w:rsidR="000263F8" w:rsidRPr="00EA71DF" w:rsidRDefault="000263F8" w:rsidP="004D1261">
      <w:pPr>
        <w:rPr>
          <w:b/>
          <w:sz w:val="28"/>
          <w:szCs w:val="28"/>
        </w:rPr>
      </w:pPr>
    </w:p>
    <w:p w:rsidR="000263F8" w:rsidRPr="00EA71DF" w:rsidRDefault="000263F8" w:rsidP="004D1261">
      <w:pPr>
        <w:rPr>
          <w:sz w:val="28"/>
          <w:szCs w:val="28"/>
          <w:u w:val="single"/>
        </w:rPr>
      </w:pPr>
      <w:r w:rsidRPr="00EA71DF">
        <w:rPr>
          <w:sz w:val="28"/>
          <w:szCs w:val="28"/>
          <w:u w:val="single"/>
        </w:rPr>
        <w:t>X-ray of a Dynamic Hip Screw</w:t>
      </w:r>
    </w:p>
    <w:p w:rsidR="000263F8" w:rsidRPr="0059318C" w:rsidRDefault="00A67B30" w:rsidP="00576B40">
      <w:pPr>
        <w:jc w:val="center"/>
        <w:rPr>
          <w:b/>
        </w:rPr>
      </w:pPr>
      <w:r>
        <w:rPr>
          <w:b/>
          <w:noProof/>
          <w:lang w:eastAsia="en-GB"/>
        </w:rPr>
        <w:lastRenderedPageBreak/>
        <w:drawing>
          <wp:inline distT="0" distB="0" distL="0" distR="0">
            <wp:extent cx="3000375" cy="3981450"/>
            <wp:effectExtent l="0" t="0" r="9525" b="0"/>
            <wp:docPr id="7" name="Picture 6" descr="D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3981450"/>
                    </a:xfrm>
                    <a:prstGeom prst="rect">
                      <a:avLst/>
                    </a:prstGeom>
                    <a:noFill/>
                    <a:ln>
                      <a:noFill/>
                    </a:ln>
                  </pic:spPr>
                </pic:pic>
              </a:graphicData>
            </a:graphic>
          </wp:inline>
        </w:drawing>
      </w:r>
    </w:p>
    <w:p w:rsidR="000263F8" w:rsidRPr="008842DC" w:rsidRDefault="000263F8" w:rsidP="004D1261"/>
    <w:p w:rsidR="000263F8" w:rsidRPr="00EA71DF" w:rsidRDefault="000263F8" w:rsidP="004D1261">
      <w:pPr>
        <w:rPr>
          <w:sz w:val="28"/>
          <w:szCs w:val="24"/>
          <w:u w:val="single"/>
        </w:rPr>
      </w:pPr>
      <w:proofErr w:type="spellStart"/>
      <w:r w:rsidRPr="00EA71DF">
        <w:rPr>
          <w:sz w:val="28"/>
          <w:szCs w:val="24"/>
          <w:u w:val="single"/>
        </w:rPr>
        <w:t>Xray</w:t>
      </w:r>
      <w:proofErr w:type="spellEnd"/>
      <w:r w:rsidRPr="00EA71DF">
        <w:rPr>
          <w:sz w:val="28"/>
          <w:szCs w:val="24"/>
          <w:u w:val="single"/>
        </w:rPr>
        <w:t xml:space="preserve"> of a Thompsons</w:t>
      </w:r>
      <w:r w:rsidR="00EA71DF">
        <w:rPr>
          <w:sz w:val="28"/>
          <w:szCs w:val="24"/>
          <w:u w:val="single"/>
        </w:rPr>
        <w:t xml:space="preserve"> hemi-arthroplasty</w:t>
      </w:r>
    </w:p>
    <w:p w:rsidR="000263F8" w:rsidRDefault="00A67B30" w:rsidP="00576B40">
      <w:pPr>
        <w:jc w:val="center"/>
      </w:pPr>
      <w:r>
        <w:rPr>
          <w:noProof/>
          <w:lang w:eastAsia="en-GB"/>
        </w:rPr>
        <w:lastRenderedPageBreak/>
        <w:drawing>
          <wp:inline distT="0" distB="0" distL="0" distR="0">
            <wp:extent cx="1838325" cy="3390900"/>
            <wp:effectExtent l="0" t="0" r="9525" b="0"/>
            <wp:docPr id="8" name="Picture 4" descr="intracapsular-thomp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acapsular-thomps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3390900"/>
                    </a:xfrm>
                    <a:prstGeom prst="rect">
                      <a:avLst/>
                    </a:prstGeom>
                    <a:noFill/>
                    <a:ln>
                      <a:noFill/>
                    </a:ln>
                  </pic:spPr>
                </pic:pic>
              </a:graphicData>
            </a:graphic>
          </wp:inline>
        </w:drawing>
      </w:r>
    </w:p>
    <w:p w:rsidR="000263F8" w:rsidRDefault="000263F8" w:rsidP="004D1261"/>
    <w:p w:rsidR="000263F8" w:rsidRDefault="000263F8" w:rsidP="004D1261"/>
    <w:p w:rsidR="000263F8" w:rsidRDefault="000263F8" w:rsidP="004D1261"/>
    <w:p w:rsidR="000263F8" w:rsidRDefault="000263F8" w:rsidP="004D1261"/>
    <w:p w:rsidR="000263F8" w:rsidRPr="00EA71DF" w:rsidRDefault="000263F8" w:rsidP="004D1261">
      <w:pPr>
        <w:jc w:val="center"/>
        <w:rPr>
          <w:b/>
          <w:sz w:val="28"/>
          <w:szCs w:val="28"/>
          <w:u w:val="single"/>
        </w:rPr>
      </w:pPr>
      <w:r w:rsidRPr="00EA71DF">
        <w:rPr>
          <w:b/>
          <w:sz w:val="28"/>
          <w:szCs w:val="28"/>
          <w:u w:val="single"/>
        </w:rPr>
        <w:t>Fractured neck of femur induction information</w:t>
      </w:r>
    </w:p>
    <w:p w:rsidR="000263F8" w:rsidRPr="00503B11" w:rsidRDefault="000263F8" w:rsidP="004D1261">
      <w:pPr>
        <w:rPr>
          <w:sz w:val="24"/>
          <w:szCs w:val="24"/>
        </w:rPr>
      </w:pPr>
    </w:p>
    <w:tbl>
      <w:tblPr>
        <w:tblW w:w="1009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949"/>
        <w:gridCol w:w="3381"/>
        <w:gridCol w:w="2076"/>
      </w:tblGrid>
      <w:tr w:rsidR="000263F8" w:rsidRPr="003C2FE9" w:rsidTr="003C2FE9">
        <w:trPr>
          <w:trHeight w:val="581"/>
        </w:trPr>
        <w:tc>
          <w:tcPr>
            <w:tcW w:w="2693" w:type="dxa"/>
          </w:tcPr>
          <w:p w:rsidR="000263F8" w:rsidRPr="003C2FE9" w:rsidRDefault="000263F8" w:rsidP="003C2FE9">
            <w:pPr>
              <w:spacing w:after="0" w:line="240" w:lineRule="auto"/>
              <w:rPr>
                <w:b/>
                <w:sz w:val="24"/>
                <w:szCs w:val="24"/>
              </w:rPr>
            </w:pPr>
            <w:r w:rsidRPr="003C2FE9">
              <w:rPr>
                <w:b/>
                <w:sz w:val="24"/>
                <w:szCs w:val="24"/>
              </w:rPr>
              <w:t>Patient details</w:t>
            </w:r>
          </w:p>
        </w:tc>
        <w:tc>
          <w:tcPr>
            <w:tcW w:w="1949" w:type="dxa"/>
          </w:tcPr>
          <w:p w:rsidR="000263F8" w:rsidRPr="003C2FE9" w:rsidRDefault="000263F8" w:rsidP="003C2FE9">
            <w:pPr>
              <w:spacing w:after="0" w:line="240" w:lineRule="auto"/>
              <w:rPr>
                <w:b/>
                <w:sz w:val="24"/>
                <w:szCs w:val="24"/>
              </w:rPr>
            </w:pPr>
            <w:r w:rsidRPr="003C2FE9">
              <w:rPr>
                <w:b/>
                <w:sz w:val="24"/>
                <w:szCs w:val="24"/>
              </w:rPr>
              <w:t>Fracture type</w:t>
            </w:r>
          </w:p>
        </w:tc>
        <w:tc>
          <w:tcPr>
            <w:tcW w:w="3381" w:type="dxa"/>
          </w:tcPr>
          <w:p w:rsidR="000263F8" w:rsidRPr="003C2FE9" w:rsidRDefault="000263F8" w:rsidP="003C2FE9">
            <w:pPr>
              <w:spacing w:after="0" w:line="240" w:lineRule="auto"/>
              <w:rPr>
                <w:b/>
                <w:sz w:val="24"/>
                <w:szCs w:val="24"/>
              </w:rPr>
            </w:pPr>
            <w:r w:rsidRPr="003C2FE9">
              <w:rPr>
                <w:b/>
                <w:sz w:val="24"/>
                <w:szCs w:val="24"/>
              </w:rPr>
              <w:t>Management options &amp; expected treatment</w:t>
            </w:r>
          </w:p>
        </w:tc>
        <w:tc>
          <w:tcPr>
            <w:tcW w:w="2076" w:type="dxa"/>
          </w:tcPr>
          <w:p w:rsidR="000263F8" w:rsidRPr="003C2FE9" w:rsidRDefault="000263F8" w:rsidP="003C2FE9">
            <w:pPr>
              <w:spacing w:after="0" w:line="240" w:lineRule="auto"/>
              <w:rPr>
                <w:b/>
                <w:sz w:val="24"/>
                <w:szCs w:val="24"/>
              </w:rPr>
            </w:pPr>
            <w:r w:rsidRPr="003C2FE9">
              <w:rPr>
                <w:b/>
                <w:sz w:val="24"/>
                <w:szCs w:val="24"/>
              </w:rPr>
              <w:t>Potential complications</w:t>
            </w:r>
          </w:p>
        </w:tc>
      </w:tr>
      <w:tr w:rsidR="000263F8" w:rsidRPr="003C2FE9" w:rsidTr="003C2FE9">
        <w:trPr>
          <w:trHeight w:val="903"/>
        </w:trPr>
        <w:tc>
          <w:tcPr>
            <w:tcW w:w="2693" w:type="dxa"/>
          </w:tcPr>
          <w:p w:rsidR="000263F8" w:rsidRPr="003C2FE9" w:rsidRDefault="000263F8" w:rsidP="003C2FE9">
            <w:pPr>
              <w:spacing w:after="0" w:line="240" w:lineRule="auto"/>
              <w:rPr>
                <w:sz w:val="24"/>
                <w:szCs w:val="24"/>
              </w:rPr>
            </w:pPr>
            <w:r w:rsidRPr="003C2FE9">
              <w:rPr>
                <w:sz w:val="24"/>
                <w:szCs w:val="24"/>
              </w:rPr>
              <w:t>75 year old.</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Normally independent</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lastRenderedPageBreak/>
              <w:t>No major co-morbidities</w:t>
            </w:r>
          </w:p>
        </w:tc>
        <w:tc>
          <w:tcPr>
            <w:tcW w:w="1949" w:type="dxa"/>
          </w:tcPr>
          <w:p w:rsidR="000263F8" w:rsidRPr="003C2FE9" w:rsidRDefault="000263F8" w:rsidP="003C2FE9">
            <w:pPr>
              <w:spacing w:after="0" w:line="240" w:lineRule="auto"/>
              <w:rPr>
                <w:sz w:val="24"/>
                <w:szCs w:val="24"/>
              </w:rPr>
            </w:pPr>
            <w:r w:rsidRPr="003C2FE9">
              <w:rPr>
                <w:sz w:val="24"/>
                <w:szCs w:val="24"/>
              </w:rPr>
              <w:lastRenderedPageBreak/>
              <w:t>Intra</w:t>
            </w:r>
            <w:r w:rsidR="00EA71DF">
              <w:rPr>
                <w:sz w:val="24"/>
                <w:szCs w:val="24"/>
              </w:rPr>
              <w:t>-</w:t>
            </w:r>
            <w:r w:rsidRPr="003C2FE9">
              <w:rPr>
                <w:sz w:val="24"/>
                <w:szCs w:val="24"/>
              </w:rPr>
              <w:t>capsular</w:t>
            </w:r>
          </w:p>
          <w:p w:rsidR="000263F8" w:rsidRPr="003C2FE9" w:rsidRDefault="000263F8" w:rsidP="003C2FE9">
            <w:pPr>
              <w:spacing w:after="0" w:line="240" w:lineRule="auto"/>
              <w:rPr>
                <w:sz w:val="24"/>
                <w:szCs w:val="24"/>
              </w:rPr>
            </w:pPr>
            <w:r w:rsidRPr="003C2FE9">
              <w:rPr>
                <w:sz w:val="24"/>
                <w:szCs w:val="24"/>
              </w:rPr>
              <w:t>Displaced</w:t>
            </w:r>
          </w:p>
        </w:tc>
        <w:tc>
          <w:tcPr>
            <w:tcW w:w="3381" w:type="dxa"/>
          </w:tcPr>
          <w:p w:rsidR="000263F8" w:rsidRPr="003C2FE9" w:rsidRDefault="000263F8" w:rsidP="003C2FE9">
            <w:pPr>
              <w:spacing w:after="0" w:line="240" w:lineRule="auto"/>
              <w:rPr>
                <w:sz w:val="24"/>
                <w:szCs w:val="24"/>
              </w:rPr>
            </w:pPr>
            <w:r w:rsidRPr="003C2FE9">
              <w:rPr>
                <w:sz w:val="24"/>
                <w:szCs w:val="24"/>
              </w:rPr>
              <w:softHyphen/>
            </w:r>
            <w:r w:rsidRPr="003C2FE9">
              <w:rPr>
                <w:sz w:val="24"/>
                <w:szCs w:val="24"/>
              </w:rPr>
              <w:softHyphen/>
            </w:r>
            <w:r w:rsidRPr="003C2FE9">
              <w:rPr>
                <w:sz w:val="24"/>
                <w:szCs w:val="24"/>
              </w:rPr>
              <w:softHyphen/>
            </w:r>
            <w:r w:rsidRPr="003C2FE9">
              <w:rPr>
                <w:sz w:val="24"/>
                <w:szCs w:val="24"/>
              </w:rPr>
              <w:softHyphen/>
            </w:r>
            <w:r w:rsidRPr="003C2FE9">
              <w:rPr>
                <w:sz w:val="24"/>
                <w:szCs w:val="24"/>
              </w:rPr>
              <w:softHyphen/>
            </w:r>
            <w:r w:rsidRPr="003C2FE9">
              <w:rPr>
                <w:sz w:val="24"/>
                <w:szCs w:val="24"/>
              </w:rPr>
              <w:softHyphen/>
            </w:r>
            <w:r w:rsidRPr="003C2FE9">
              <w:rPr>
                <w:sz w:val="24"/>
                <w:szCs w:val="24"/>
              </w:rPr>
              <w:softHyphen/>
            </w:r>
            <w:r w:rsidRPr="003C2FE9">
              <w:rPr>
                <w:sz w:val="24"/>
                <w:szCs w:val="24"/>
              </w:rPr>
              <w:softHyphen/>
            </w:r>
            <w:r w:rsidRPr="003C2FE9">
              <w:rPr>
                <w:sz w:val="24"/>
                <w:szCs w:val="24"/>
              </w:rPr>
              <w:softHyphen/>
            </w:r>
          </w:p>
          <w:p w:rsidR="000263F8" w:rsidRPr="003C2FE9" w:rsidRDefault="000263F8" w:rsidP="003C2FE9">
            <w:pPr>
              <w:spacing w:after="0" w:line="240" w:lineRule="auto"/>
              <w:rPr>
                <w:sz w:val="24"/>
                <w:szCs w:val="24"/>
              </w:rPr>
            </w:pPr>
            <w:r w:rsidRPr="003C2FE9">
              <w:rPr>
                <w:sz w:val="24"/>
                <w:szCs w:val="24"/>
              </w:rPr>
              <w:t>*</w:t>
            </w:r>
          </w:p>
        </w:tc>
        <w:tc>
          <w:tcPr>
            <w:tcW w:w="2076" w:type="dxa"/>
          </w:tcPr>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w:t>
            </w:r>
          </w:p>
        </w:tc>
      </w:tr>
      <w:tr w:rsidR="000263F8" w:rsidRPr="003C2FE9" w:rsidTr="003C2FE9">
        <w:trPr>
          <w:trHeight w:val="903"/>
        </w:trPr>
        <w:tc>
          <w:tcPr>
            <w:tcW w:w="2693" w:type="dxa"/>
          </w:tcPr>
          <w:p w:rsidR="000263F8" w:rsidRPr="003C2FE9" w:rsidRDefault="000263F8" w:rsidP="003C2FE9">
            <w:pPr>
              <w:spacing w:after="0" w:line="240" w:lineRule="auto"/>
              <w:rPr>
                <w:sz w:val="24"/>
                <w:szCs w:val="24"/>
              </w:rPr>
            </w:pPr>
            <w:r w:rsidRPr="003C2FE9">
              <w:rPr>
                <w:sz w:val="24"/>
                <w:szCs w:val="24"/>
              </w:rPr>
              <w:t>87 year old</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Lives in a residential home, walks with frame</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 xml:space="preserve">Has high BP, </w:t>
            </w:r>
          </w:p>
        </w:tc>
        <w:tc>
          <w:tcPr>
            <w:tcW w:w="1949" w:type="dxa"/>
          </w:tcPr>
          <w:p w:rsidR="000263F8" w:rsidRPr="003C2FE9" w:rsidRDefault="000263F8" w:rsidP="003C2FE9">
            <w:pPr>
              <w:spacing w:after="0" w:line="240" w:lineRule="auto"/>
              <w:rPr>
                <w:b/>
                <w:sz w:val="24"/>
                <w:szCs w:val="24"/>
              </w:rPr>
            </w:pPr>
            <w:r w:rsidRPr="003C2FE9">
              <w:rPr>
                <w:sz w:val="24"/>
                <w:szCs w:val="24"/>
              </w:rPr>
              <w:t xml:space="preserve">* </w:t>
            </w:r>
            <w:r w:rsidRPr="003C2FE9">
              <w:rPr>
                <w:b/>
                <w:sz w:val="24"/>
                <w:szCs w:val="24"/>
              </w:rPr>
              <w:t>Expected # type &amp; classification?</w:t>
            </w:r>
          </w:p>
        </w:tc>
        <w:tc>
          <w:tcPr>
            <w:tcW w:w="3381" w:type="dxa"/>
          </w:tcPr>
          <w:p w:rsidR="000263F8" w:rsidRPr="003C2FE9" w:rsidRDefault="00A67B30" w:rsidP="003C2FE9">
            <w:pPr>
              <w:spacing w:after="0" w:line="240" w:lineRule="auto"/>
              <w:rPr>
                <w:sz w:val="24"/>
                <w:szCs w:val="24"/>
              </w:rPr>
            </w:pPr>
            <w:r>
              <w:rPr>
                <w:noProof/>
                <w:lang w:eastAsia="en-GB"/>
              </w:rPr>
              <w:drawing>
                <wp:anchor distT="0" distB="0" distL="114300" distR="114300" simplePos="0" relativeHeight="251654144" behindDoc="0" locked="0" layoutInCell="1" allowOverlap="1">
                  <wp:simplePos x="0" y="0"/>
                  <wp:positionH relativeFrom="column">
                    <wp:posOffset>-878205</wp:posOffset>
                  </wp:positionH>
                  <wp:positionV relativeFrom="paragraph">
                    <wp:posOffset>5715</wp:posOffset>
                  </wp:positionV>
                  <wp:extent cx="770890" cy="1028065"/>
                  <wp:effectExtent l="0" t="0" r="0" b="635"/>
                  <wp:wrapSquare wrapText="bothSides"/>
                  <wp:docPr id="19" name="Picture 13" descr="http://www.wheelessonline.com/images/i1/he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heelessonline.com/images/i1/hem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890" cy="1028065"/>
                          </a:xfrm>
                          <a:prstGeom prst="rect">
                            <a:avLst/>
                          </a:prstGeom>
                          <a:noFill/>
                        </pic:spPr>
                      </pic:pic>
                    </a:graphicData>
                  </a:graphic>
                  <wp14:sizeRelH relativeFrom="page">
                    <wp14:pctWidth>0</wp14:pctWidth>
                  </wp14:sizeRelH>
                  <wp14:sizeRelV relativeFrom="page">
                    <wp14:pctHeight>0</wp14:pctHeight>
                  </wp14:sizeRelV>
                </wp:anchor>
              </w:drawing>
            </w:r>
            <w:r w:rsidR="000263F8" w:rsidRPr="003C2FE9">
              <w:rPr>
                <w:sz w:val="24"/>
                <w:szCs w:val="24"/>
              </w:rPr>
              <w:t xml:space="preserve">Name? </w:t>
            </w:r>
          </w:p>
          <w:p w:rsidR="000263F8" w:rsidRPr="003C2FE9" w:rsidRDefault="00A67B30" w:rsidP="003C2FE9">
            <w:pPr>
              <w:spacing w:after="0" w:line="240" w:lineRule="auto"/>
              <w:rPr>
                <w:sz w:val="24"/>
                <w:szCs w:val="24"/>
              </w:rPr>
            </w:pPr>
            <w:r>
              <w:rPr>
                <w:noProof/>
                <w:lang w:eastAsia="en-GB"/>
              </w:rPr>
              <w:drawing>
                <wp:anchor distT="0" distB="0" distL="114300" distR="114300" simplePos="0" relativeHeight="251656192" behindDoc="0" locked="0" layoutInCell="1" allowOverlap="1">
                  <wp:simplePos x="0" y="0"/>
                  <wp:positionH relativeFrom="column">
                    <wp:posOffset>-48260</wp:posOffset>
                  </wp:positionH>
                  <wp:positionV relativeFrom="paragraph">
                    <wp:posOffset>277495</wp:posOffset>
                  </wp:positionV>
                  <wp:extent cx="922655" cy="591820"/>
                  <wp:effectExtent l="0" t="0" r="0" b="0"/>
                  <wp:wrapSquare wrapText="bothSides"/>
                  <wp:docPr id="20" name="Picture 15" descr="Photo of the Thompson Hemi-Arthropl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the Thompson Hemi-Arthroplas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2076" w:type="dxa"/>
          </w:tcPr>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w:t>
            </w:r>
          </w:p>
        </w:tc>
      </w:tr>
      <w:tr w:rsidR="000263F8" w:rsidRPr="003C2FE9" w:rsidTr="003C2FE9">
        <w:trPr>
          <w:trHeight w:val="903"/>
        </w:trPr>
        <w:tc>
          <w:tcPr>
            <w:tcW w:w="2693" w:type="dxa"/>
          </w:tcPr>
          <w:p w:rsidR="000263F8" w:rsidRPr="003C2FE9" w:rsidRDefault="000263F8" w:rsidP="003C2FE9">
            <w:pPr>
              <w:spacing w:after="0" w:line="240" w:lineRule="auto"/>
              <w:rPr>
                <w:sz w:val="24"/>
                <w:szCs w:val="24"/>
              </w:rPr>
            </w:pPr>
            <w:r w:rsidRPr="003C2FE9">
              <w:rPr>
                <w:sz w:val="24"/>
                <w:szCs w:val="24"/>
              </w:rPr>
              <w:t>60 year old</w:t>
            </w:r>
          </w:p>
          <w:p w:rsidR="000263F8" w:rsidRPr="003C2FE9" w:rsidRDefault="000263F8" w:rsidP="003C2FE9">
            <w:pPr>
              <w:spacing w:after="0" w:line="240" w:lineRule="auto"/>
              <w:rPr>
                <w:sz w:val="24"/>
                <w:szCs w:val="24"/>
              </w:rPr>
            </w:pPr>
            <w:r w:rsidRPr="003C2FE9">
              <w:rPr>
                <w:sz w:val="24"/>
                <w:szCs w:val="24"/>
              </w:rPr>
              <w:t>Independent</w:t>
            </w:r>
          </w:p>
          <w:p w:rsidR="000263F8" w:rsidRPr="003C2FE9" w:rsidRDefault="000263F8" w:rsidP="003C2FE9">
            <w:pPr>
              <w:spacing w:after="0" w:line="240" w:lineRule="auto"/>
              <w:rPr>
                <w:sz w:val="24"/>
                <w:szCs w:val="24"/>
              </w:rPr>
            </w:pPr>
            <w:r w:rsidRPr="003C2FE9">
              <w:rPr>
                <w:sz w:val="24"/>
                <w:szCs w:val="24"/>
              </w:rPr>
              <w:t>Otherwise well</w:t>
            </w:r>
          </w:p>
        </w:tc>
        <w:tc>
          <w:tcPr>
            <w:tcW w:w="1949" w:type="dxa"/>
          </w:tcPr>
          <w:p w:rsidR="000263F8" w:rsidRPr="003C2FE9" w:rsidRDefault="000263F8" w:rsidP="003C2FE9">
            <w:pPr>
              <w:spacing w:after="0" w:line="240" w:lineRule="auto"/>
              <w:rPr>
                <w:sz w:val="24"/>
                <w:szCs w:val="24"/>
              </w:rPr>
            </w:pPr>
            <w:r w:rsidRPr="003C2FE9">
              <w:rPr>
                <w:sz w:val="24"/>
                <w:szCs w:val="24"/>
              </w:rPr>
              <w:t>Intra</w:t>
            </w:r>
            <w:r w:rsidR="00EA71DF">
              <w:rPr>
                <w:sz w:val="24"/>
                <w:szCs w:val="24"/>
              </w:rPr>
              <w:t>-</w:t>
            </w:r>
            <w:r w:rsidRPr="003C2FE9">
              <w:rPr>
                <w:sz w:val="24"/>
                <w:szCs w:val="24"/>
              </w:rPr>
              <w:t>capsular, minimally displaced</w:t>
            </w:r>
          </w:p>
        </w:tc>
        <w:tc>
          <w:tcPr>
            <w:tcW w:w="3381" w:type="dxa"/>
          </w:tcPr>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p>
        </w:tc>
        <w:tc>
          <w:tcPr>
            <w:tcW w:w="2076" w:type="dxa"/>
          </w:tcPr>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w:t>
            </w:r>
          </w:p>
        </w:tc>
      </w:tr>
      <w:tr w:rsidR="000263F8" w:rsidRPr="003C2FE9" w:rsidTr="003C2FE9">
        <w:trPr>
          <w:trHeight w:val="903"/>
        </w:trPr>
        <w:tc>
          <w:tcPr>
            <w:tcW w:w="2693" w:type="dxa"/>
          </w:tcPr>
          <w:p w:rsidR="000263F8" w:rsidRPr="003C2FE9" w:rsidRDefault="000263F8" w:rsidP="003C2FE9">
            <w:pPr>
              <w:spacing w:after="0" w:line="240" w:lineRule="auto"/>
              <w:rPr>
                <w:sz w:val="24"/>
                <w:szCs w:val="24"/>
              </w:rPr>
            </w:pPr>
            <w:r w:rsidRPr="003C2FE9">
              <w:rPr>
                <w:sz w:val="24"/>
                <w:szCs w:val="24"/>
              </w:rPr>
              <w:t>82 year old</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Lives in a residential home, walks with a stick</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Previous CVA, dementia, high cholesterol and BP</w:t>
            </w:r>
          </w:p>
        </w:tc>
        <w:tc>
          <w:tcPr>
            <w:tcW w:w="1949" w:type="dxa"/>
          </w:tcPr>
          <w:p w:rsidR="000263F8" w:rsidRPr="003C2FE9" w:rsidRDefault="000263F8" w:rsidP="003C2FE9">
            <w:pPr>
              <w:spacing w:after="0" w:line="240" w:lineRule="auto"/>
              <w:rPr>
                <w:sz w:val="24"/>
                <w:szCs w:val="24"/>
              </w:rPr>
            </w:pPr>
            <w:r w:rsidRPr="003C2FE9">
              <w:rPr>
                <w:sz w:val="24"/>
                <w:szCs w:val="24"/>
              </w:rPr>
              <w:t>Intertrochanteric</w:t>
            </w:r>
          </w:p>
          <w:p w:rsidR="000263F8" w:rsidRPr="003C2FE9" w:rsidRDefault="000263F8" w:rsidP="003C2FE9">
            <w:pPr>
              <w:spacing w:after="0" w:line="240" w:lineRule="auto"/>
              <w:rPr>
                <w:sz w:val="24"/>
                <w:szCs w:val="24"/>
              </w:rPr>
            </w:pPr>
            <w:r w:rsidRPr="003C2FE9">
              <w:rPr>
                <w:sz w:val="24"/>
                <w:szCs w:val="24"/>
              </w:rPr>
              <w:t>Displaced</w:t>
            </w:r>
          </w:p>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b/>
                <w:sz w:val="24"/>
                <w:szCs w:val="24"/>
              </w:rPr>
            </w:pPr>
            <w:r w:rsidRPr="003C2FE9">
              <w:rPr>
                <w:sz w:val="24"/>
                <w:szCs w:val="24"/>
              </w:rPr>
              <w:t xml:space="preserve">* </w:t>
            </w:r>
            <w:r w:rsidRPr="003C2FE9">
              <w:rPr>
                <w:b/>
                <w:sz w:val="24"/>
                <w:szCs w:val="24"/>
              </w:rPr>
              <w:t xml:space="preserve">Classification? </w:t>
            </w:r>
          </w:p>
        </w:tc>
        <w:tc>
          <w:tcPr>
            <w:tcW w:w="3381" w:type="dxa"/>
          </w:tcPr>
          <w:p w:rsidR="000263F8" w:rsidRPr="003C2FE9" w:rsidRDefault="00A67B30" w:rsidP="003C2FE9">
            <w:pPr>
              <w:spacing w:after="0" w:line="240" w:lineRule="auto"/>
              <w:rPr>
                <w:b/>
                <w:sz w:val="24"/>
                <w:szCs w:val="24"/>
              </w:rPr>
            </w:pPr>
            <w:r>
              <w:rPr>
                <w:noProof/>
                <w:lang w:eastAsia="en-GB"/>
              </w:rPr>
              <w:drawing>
                <wp:anchor distT="0" distB="0" distL="114300" distR="114300" simplePos="0" relativeHeight="251655168" behindDoc="0" locked="0" layoutInCell="1" allowOverlap="1">
                  <wp:simplePos x="0" y="0"/>
                  <wp:positionH relativeFrom="column">
                    <wp:posOffset>-36830</wp:posOffset>
                  </wp:positionH>
                  <wp:positionV relativeFrom="paragraph">
                    <wp:posOffset>-937895</wp:posOffset>
                  </wp:positionV>
                  <wp:extent cx="1707515" cy="987425"/>
                  <wp:effectExtent l="0" t="0" r="6985" b="3175"/>
                  <wp:wrapSquare wrapText="bothSides"/>
                  <wp:docPr id="21" name="Picture 14" descr="http://www.orthomeditec.com/images/dynamichip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thomeditec.com/images/dynamichipscr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7515" cy="987425"/>
                          </a:xfrm>
                          <a:prstGeom prst="rect">
                            <a:avLst/>
                          </a:prstGeom>
                          <a:noFill/>
                        </pic:spPr>
                      </pic:pic>
                    </a:graphicData>
                  </a:graphic>
                  <wp14:sizeRelH relativeFrom="page">
                    <wp14:pctWidth>0</wp14:pctWidth>
                  </wp14:sizeRelH>
                  <wp14:sizeRelV relativeFrom="page">
                    <wp14:pctHeight>0</wp14:pctHeight>
                  </wp14:sizeRelV>
                </wp:anchor>
              </w:drawing>
            </w:r>
            <w:r w:rsidR="000263F8" w:rsidRPr="003C2FE9">
              <w:rPr>
                <w:b/>
                <w:sz w:val="24"/>
                <w:szCs w:val="24"/>
              </w:rPr>
              <w:t>* Name?</w:t>
            </w:r>
          </w:p>
        </w:tc>
        <w:tc>
          <w:tcPr>
            <w:tcW w:w="2076" w:type="dxa"/>
          </w:tcPr>
          <w:p w:rsidR="000263F8" w:rsidRPr="003C2FE9" w:rsidRDefault="000263F8" w:rsidP="003C2FE9">
            <w:pPr>
              <w:spacing w:after="0" w:line="240" w:lineRule="auto"/>
              <w:rPr>
                <w:sz w:val="24"/>
                <w:szCs w:val="24"/>
              </w:rPr>
            </w:pPr>
          </w:p>
          <w:p w:rsidR="000263F8" w:rsidRPr="003C2FE9" w:rsidRDefault="000263F8" w:rsidP="003C2FE9">
            <w:pPr>
              <w:spacing w:after="0" w:line="240" w:lineRule="auto"/>
              <w:rPr>
                <w:sz w:val="24"/>
                <w:szCs w:val="24"/>
              </w:rPr>
            </w:pPr>
            <w:r w:rsidRPr="003C2FE9">
              <w:rPr>
                <w:sz w:val="24"/>
                <w:szCs w:val="24"/>
              </w:rPr>
              <w:t>*</w:t>
            </w:r>
          </w:p>
        </w:tc>
      </w:tr>
    </w:tbl>
    <w:p w:rsidR="000263F8" w:rsidRPr="00503B11" w:rsidRDefault="000263F8" w:rsidP="004D1261">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Default="000263F8">
      <w:pPr>
        <w:rPr>
          <w:sz w:val="24"/>
          <w:szCs w:val="24"/>
        </w:rPr>
      </w:pPr>
    </w:p>
    <w:p w:rsidR="000263F8" w:rsidRPr="00503B11" w:rsidRDefault="000263F8">
      <w:pPr>
        <w:rPr>
          <w:sz w:val="24"/>
          <w:szCs w:val="24"/>
          <w:u w:val="single"/>
        </w:rPr>
      </w:pPr>
    </w:p>
    <w:p w:rsidR="000263F8" w:rsidRDefault="000263F8">
      <w:pPr>
        <w:rPr>
          <w:sz w:val="24"/>
          <w:szCs w:val="24"/>
          <w:u w:val="single"/>
        </w:rPr>
      </w:pPr>
    </w:p>
    <w:p w:rsidR="000263F8" w:rsidRPr="00694920" w:rsidRDefault="000263F8">
      <w:pPr>
        <w:rPr>
          <w:sz w:val="24"/>
          <w:szCs w:val="24"/>
          <w:u w:val="single"/>
        </w:rPr>
      </w:pPr>
    </w:p>
    <w:p w:rsidR="00EA71DF" w:rsidRDefault="00EA71DF" w:rsidP="00694920">
      <w:pPr>
        <w:jc w:val="center"/>
        <w:rPr>
          <w:sz w:val="28"/>
          <w:szCs w:val="28"/>
          <w:u w:val="single"/>
        </w:rPr>
      </w:pPr>
    </w:p>
    <w:p w:rsidR="00EA71DF" w:rsidRDefault="00EA71DF" w:rsidP="00694920">
      <w:pPr>
        <w:jc w:val="center"/>
        <w:rPr>
          <w:sz w:val="28"/>
          <w:szCs w:val="28"/>
          <w:u w:val="single"/>
        </w:rPr>
      </w:pPr>
    </w:p>
    <w:p w:rsidR="00EA71DF" w:rsidRDefault="00EA71DF" w:rsidP="00694920">
      <w:pPr>
        <w:jc w:val="center"/>
        <w:rPr>
          <w:sz w:val="28"/>
          <w:szCs w:val="28"/>
          <w:u w:val="single"/>
        </w:rPr>
      </w:pPr>
    </w:p>
    <w:p w:rsidR="000263F8" w:rsidRDefault="000263F8" w:rsidP="00694920">
      <w:pPr>
        <w:jc w:val="center"/>
        <w:rPr>
          <w:sz w:val="28"/>
          <w:szCs w:val="28"/>
          <w:u w:val="single"/>
        </w:rPr>
      </w:pPr>
      <w:r>
        <w:rPr>
          <w:sz w:val="28"/>
          <w:szCs w:val="28"/>
          <w:u w:val="single"/>
        </w:rPr>
        <w:t>Ankle Fractures</w:t>
      </w:r>
    </w:p>
    <w:p w:rsidR="000263F8" w:rsidRPr="00EA71DF" w:rsidRDefault="000263F8" w:rsidP="00EA71DF">
      <w:pPr>
        <w:pStyle w:val="ListParagraph"/>
        <w:numPr>
          <w:ilvl w:val="0"/>
          <w:numId w:val="15"/>
        </w:numPr>
        <w:tabs>
          <w:tab w:val="left" w:pos="-426"/>
        </w:tabs>
        <w:ind w:right="-426"/>
        <w:rPr>
          <w:sz w:val="28"/>
          <w:szCs w:val="28"/>
        </w:rPr>
      </w:pPr>
      <w:r w:rsidRPr="00EA71DF">
        <w:rPr>
          <w:sz w:val="28"/>
          <w:szCs w:val="28"/>
        </w:rPr>
        <w:t>Isolated malleolar #’s – 2/3rds of all ankle #’s</w:t>
      </w:r>
    </w:p>
    <w:p w:rsidR="000263F8" w:rsidRPr="00EA71DF" w:rsidRDefault="000263F8" w:rsidP="00EA71DF">
      <w:pPr>
        <w:pStyle w:val="ListParagraph"/>
        <w:numPr>
          <w:ilvl w:val="0"/>
          <w:numId w:val="15"/>
        </w:numPr>
        <w:tabs>
          <w:tab w:val="left" w:pos="-426"/>
        </w:tabs>
        <w:ind w:right="-426"/>
        <w:rPr>
          <w:sz w:val="28"/>
          <w:szCs w:val="28"/>
        </w:rPr>
      </w:pPr>
      <w:r w:rsidRPr="00EA71DF">
        <w:rPr>
          <w:sz w:val="28"/>
          <w:szCs w:val="28"/>
        </w:rPr>
        <w:t>Bi</w:t>
      </w:r>
      <w:r w:rsidR="00EA71DF" w:rsidRPr="00EA71DF">
        <w:rPr>
          <w:sz w:val="28"/>
          <w:szCs w:val="28"/>
        </w:rPr>
        <w:t>-</w:t>
      </w:r>
      <w:r w:rsidRPr="00EA71DF">
        <w:rPr>
          <w:sz w:val="28"/>
          <w:szCs w:val="28"/>
        </w:rPr>
        <w:t>malleolar – 1/4</w:t>
      </w:r>
      <w:r w:rsidRPr="00EA71DF">
        <w:rPr>
          <w:sz w:val="28"/>
          <w:szCs w:val="28"/>
          <w:vertAlign w:val="superscript"/>
        </w:rPr>
        <w:t>th</w:t>
      </w:r>
      <w:r w:rsidRPr="00EA71DF">
        <w:rPr>
          <w:sz w:val="28"/>
          <w:szCs w:val="28"/>
        </w:rPr>
        <w:t xml:space="preserve"> </w:t>
      </w:r>
    </w:p>
    <w:p w:rsidR="000263F8" w:rsidRPr="00EA71DF" w:rsidRDefault="000263F8" w:rsidP="00EA71DF">
      <w:pPr>
        <w:pStyle w:val="ListParagraph"/>
        <w:numPr>
          <w:ilvl w:val="0"/>
          <w:numId w:val="15"/>
        </w:numPr>
        <w:tabs>
          <w:tab w:val="left" w:pos="-426"/>
        </w:tabs>
        <w:ind w:right="-426"/>
        <w:rPr>
          <w:sz w:val="28"/>
          <w:szCs w:val="28"/>
        </w:rPr>
      </w:pPr>
      <w:r w:rsidRPr="00EA71DF">
        <w:rPr>
          <w:sz w:val="28"/>
          <w:szCs w:val="28"/>
        </w:rPr>
        <w:t>Tri</w:t>
      </w:r>
      <w:r w:rsidR="00EA71DF" w:rsidRPr="00EA71DF">
        <w:rPr>
          <w:sz w:val="28"/>
          <w:szCs w:val="28"/>
        </w:rPr>
        <w:t>-</w:t>
      </w:r>
      <w:r w:rsidRPr="00EA71DF">
        <w:rPr>
          <w:sz w:val="28"/>
          <w:szCs w:val="28"/>
        </w:rPr>
        <w:t>malleolar – remaining 7%</w:t>
      </w:r>
    </w:p>
    <w:p w:rsidR="000263F8" w:rsidRPr="00EA71DF" w:rsidRDefault="000263F8" w:rsidP="00EA71DF">
      <w:pPr>
        <w:pStyle w:val="ListParagraph"/>
        <w:numPr>
          <w:ilvl w:val="0"/>
          <w:numId w:val="15"/>
        </w:numPr>
        <w:tabs>
          <w:tab w:val="left" w:pos="-426"/>
        </w:tabs>
        <w:ind w:right="-426"/>
        <w:rPr>
          <w:sz w:val="28"/>
          <w:szCs w:val="28"/>
        </w:rPr>
      </w:pPr>
      <w:r w:rsidRPr="00EA71DF">
        <w:rPr>
          <w:sz w:val="28"/>
          <w:szCs w:val="28"/>
        </w:rPr>
        <w:t>Open #’s – only 2% of all ankle #’s</w:t>
      </w:r>
    </w:p>
    <w:p w:rsidR="000263F8" w:rsidRPr="00576B40" w:rsidRDefault="000263F8" w:rsidP="00576B40">
      <w:pPr>
        <w:tabs>
          <w:tab w:val="left" w:pos="-426"/>
        </w:tabs>
        <w:ind w:left="360" w:right="-426"/>
        <w:rPr>
          <w:sz w:val="28"/>
          <w:szCs w:val="28"/>
        </w:rPr>
      </w:pPr>
      <w:r w:rsidRPr="00576B40">
        <w:rPr>
          <w:sz w:val="28"/>
          <w:szCs w:val="28"/>
        </w:rPr>
        <w:t>Highest incidence in elderly women</w:t>
      </w:r>
    </w:p>
    <w:p w:rsidR="000263F8" w:rsidRPr="00576B40" w:rsidRDefault="000263F8" w:rsidP="00576B40">
      <w:pPr>
        <w:tabs>
          <w:tab w:val="left" w:pos="-426"/>
        </w:tabs>
        <w:ind w:left="360" w:right="-426"/>
        <w:rPr>
          <w:sz w:val="28"/>
          <w:szCs w:val="28"/>
        </w:rPr>
      </w:pPr>
      <w:r w:rsidRPr="00576B40">
        <w:rPr>
          <w:sz w:val="28"/>
          <w:szCs w:val="28"/>
        </w:rPr>
        <w:t>Risk increased by smoking, High BMI, Bone weakness and falls</w:t>
      </w:r>
    </w:p>
    <w:p w:rsidR="000263F8" w:rsidRDefault="000263F8" w:rsidP="006D7D48">
      <w:pPr>
        <w:tabs>
          <w:tab w:val="left" w:pos="-426"/>
        </w:tabs>
        <w:ind w:left="-426" w:right="-426"/>
        <w:jc w:val="center"/>
        <w:rPr>
          <w:sz w:val="28"/>
          <w:szCs w:val="28"/>
          <w:u w:val="single"/>
        </w:rPr>
      </w:pPr>
    </w:p>
    <w:p w:rsidR="000263F8" w:rsidRDefault="00A67B30" w:rsidP="00576B40">
      <w:pPr>
        <w:jc w:val="center"/>
        <w:rPr>
          <w:sz w:val="28"/>
          <w:szCs w:val="28"/>
          <w:u w:val="single"/>
        </w:rPr>
      </w:pPr>
      <w:r>
        <w:rPr>
          <w:noProof/>
          <w:sz w:val="28"/>
          <w:szCs w:val="28"/>
          <w:u w:val="single"/>
          <w:lang w:eastAsia="en-GB"/>
        </w:rPr>
        <w:lastRenderedPageBreak/>
        <w:drawing>
          <wp:inline distT="0" distB="0" distL="0" distR="0">
            <wp:extent cx="4772025" cy="31337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3133725"/>
                    </a:xfrm>
                    <a:prstGeom prst="rect">
                      <a:avLst/>
                    </a:prstGeom>
                    <a:noFill/>
                    <a:ln>
                      <a:noFill/>
                    </a:ln>
                  </pic:spPr>
                </pic:pic>
              </a:graphicData>
            </a:graphic>
          </wp:inline>
        </w:drawing>
      </w:r>
    </w:p>
    <w:p w:rsidR="000263F8" w:rsidRDefault="000263F8">
      <w:pPr>
        <w:rPr>
          <w:sz w:val="28"/>
          <w:szCs w:val="28"/>
          <w:u w:val="single"/>
        </w:rPr>
      </w:pPr>
    </w:p>
    <w:p w:rsidR="000263F8" w:rsidRDefault="000263F8">
      <w:pPr>
        <w:rPr>
          <w:sz w:val="28"/>
          <w:szCs w:val="28"/>
          <w:u w:val="single"/>
        </w:rPr>
      </w:pPr>
      <w:r>
        <w:rPr>
          <w:sz w:val="28"/>
          <w:szCs w:val="28"/>
          <w:u w:val="single"/>
        </w:rPr>
        <w:t>Ottawa Rules</w:t>
      </w:r>
    </w:p>
    <w:p w:rsidR="000263F8" w:rsidRDefault="000263F8">
      <w:pPr>
        <w:rPr>
          <w:sz w:val="28"/>
          <w:szCs w:val="28"/>
        </w:rPr>
      </w:pPr>
      <w:r w:rsidRPr="00576B40">
        <w:rPr>
          <w:sz w:val="28"/>
          <w:szCs w:val="28"/>
        </w:rPr>
        <w:t>For predicting ankle fractures</w:t>
      </w:r>
      <w:r>
        <w:rPr>
          <w:sz w:val="28"/>
          <w:szCs w:val="28"/>
        </w:rPr>
        <w:t xml:space="preserve"> –</w:t>
      </w:r>
    </w:p>
    <w:p w:rsidR="000263F8" w:rsidRDefault="000263F8" w:rsidP="00576B40">
      <w:pPr>
        <w:pStyle w:val="ListParagraph"/>
        <w:numPr>
          <w:ilvl w:val="0"/>
          <w:numId w:val="7"/>
        </w:numPr>
        <w:rPr>
          <w:sz w:val="28"/>
          <w:szCs w:val="28"/>
        </w:rPr>
      </w:pPr>
      <w:r>
        <w:rPr>
          <w:sz w:val="28"/>
          <w:szCs w:val="28"/>
        </w:rPr>
        <w:t>Unable to weight bear</w:t>
      </w:r>
    </w:p>
    <w:p w:rsidR="000263F8" w:rsidRDefault="000263F8" w:rsidP="00576B40">
      <w:pPr>
        <w:pStyle w:val="ListParagraph"/>
        <w:numPr>
          <w:ilvl w:val="0"/>
          <w:numId w:val="7"/>
        </w:numPr>
        <w:rPr>
          <w:sz w:val="28"/>
          <w:szCs w:val="28"/>
        </w:rPr>
      </w:pPr>
      <w:r>
        <w:rPr>
          <w:sz w:val="28"/>
          <w:szCs w:val="28"/>
        </w:rPr>
        <w:t>Tenderness over malleoli, navicular or base of 5</w:t>
      </w:r>
      <w:r w:rsidRPr="00576B40">
        <w:rPr>
          <w:sz w:val="28"/>
          <w:szCs w:val="28"/>
          <w:vertAlign w:val="superscript"/>
        </w:rPr>
        <w:t>th</w:t>
      </w:r>
      <w:r>
        <w:rPr>
          <w:sz w:val="28"/>
          <w:szCs w:val="28"/>
        </w:rPr>
        <w:t xml:space="preserve"> metatarsal</w:t>
      </w:r>
    </w:p>
    <w:p w:rsidR="000263F8" w:rsidRDefault="000263F8" w:rsidP="00576B40">
      <w:pPr>
        <w:pStyle w:val="ListParagraph"/>
        <w:numPr>
          <w:ilvl w:val="0"/>
          <w:numId w:val="7"/>
        </w:numPr>
        <w:rPr>
          <w:sz w:val="28"/>
          <w:szCs w:val="28"/>
        </w:rPr>
      </w:pPr>
      <w:r>
        <w:rPr>
          <w:sz w:val="28"/>
          <w:szCs w:val="28"/>
        </w:rPr>
        <w:t>Aged &gt; 55years old</w:t>
      </w:r>
    </w:p>
    <w:p w:rsidR="000263F8" w:rsidRDefault="000263F8" w:rsidP="00576B40">
      <w:pPr>
        <w:pStyle w:val="ListParagraph"/>
        <w:numPr>
          <w:ilvl w:val="0"/>
          <w:numId w:val="7"/>
        </w:numPr>
        <w:rPr>
          <w:sz w:val="28"/>
          <w:szCs w:val="28"/>
        </w:rPr>
      </w:pPr>
      <w:r>
        <w:rPr>
          <w:sz w:val="28"/>
          <w:szCs w:val="28"/>
        </w:rPr>
        <w:t xml:space="preserve">100% sensitivity </w:t>
      </w:r>
    </w:p>
    <w:p w:rsidR="000263F8" w:rsidRDefault="000263F8" w:rsidP="00576B40">
      <w:pPr>
        <w:rPr>
          <w:sz w:val="28"/>
          <w:szCs w:val="28"/>
        </w:rPr>
      </w:pPr>
    </w:p>
    <w:p w:rsidR="000263F8" w:rsidRDefault="000263F8" w:rsidP="00576B40">
      <w:pPr>
        <w:rPr>
          <w:sz w:val="28"/>
          <w:szCs w:val="28"/>
        </w:rPr>
      </w:pPr>
    </w:p>
    <w:p w:rsidR="000263F8" w:rsidRDefault="000263F8" w:rsidP="00503B11">
      <w:pPr>
        <w:jc w:val="center"/>
        <w:rPr>
          <w:sz w:val="28"/>
          <w:szCs w:val="28"/>
          <w:u w:val="single"/>
        </w:rPr>
      </w:pPr>
      <w:r>
        <w:rPr>
          <w:sz w:val="28"/>
          <w:szCs w:val="28"/>
          <w:u w:val="single"/>
        </w:rPr>
        <w:lastRenderedPageBreak/>
        <w:t>Ankle fracture classification</w:t>
      </w:r>
    </w:p>
    <w:p w:rsidR="000263F8" w:rsidRDefault="000263F8" w:rsidP="006D7D48">
      <w:pPr>
        <w:tabs>
          <w:tab w:val="left" w:pos="-426"/>
        </w:tabs>
        <w:ind w:left="-426" w:right="-426"/>
        <w:jc w:val="center"/>
        <w:rPr>
          <w:sz w:val="28"/>
          <w:szCs w:val="28"/>
        </w:rPr>
      </w:pPr>
      <w:r w:rsidRPr="004D1261">
        <w:rPr>
          <w:sz w:val="28"/>
          <w:szCs w:val="28"/>
        </w:rPr>
        <w:t xml:space="preserve">Read up on </w:t>
      </w:r>
      <w:r w:rsidRPr="00503B11">
        <w:rPr>
          <w:sz w:val="28"/>
          <w:szCs w:val="28"/>
        </w:rPr>
        <w:t>different ankle fracture</w:t>
      </w:r>
      <w:r w:rsidRPr="004D1261">
        <w:rPr>
          <w:sz w:val="28"/>
          <w:szCs w:val="28"/>
        </w:rPr>
        <w:t xml:space="preserve"> classifications and describe them here:</w:t>
      </w:r>
    </w:p>
    <w:p w:rsidR="000263F8" w:rsidRDefault="000263F8" w:rsidP="00694920">
      <w:pPr>
        <w:tabs>
          <w:tab w:val="left" w:pos="-284"/>
        </w:tabs>
        <w:ind w:left="-284" w:right="-426"/>
        <w:rPr>
          <w:sz w:val="28"/>
          <w:szCs w:val="28"/>
          <w:u w:val="single"/>
        </w:rPr>
      </w:pPr>
    </w:p>
    <w:p w:rsidR="000263F8" w:rsidRPr="00576B40" w:rsidRDefault="000263F8" w:rsidP="00694920">
      <w:pPr>
        <w:tabs>
          <w:tab w:val="left" w:pos="-142"/>
        </w:tabs>
        <w:ind w:left="-142" w:right="-426"/>
        <w:rPr>
          <w:sz w:val="28"/>
          <w:szCs w:val="28"/>
          <w:u w:val="single"/>
        </w:rPr>
      </w:pPr>
      <w:r w:rsidRPr="00576B40">
        <w:rPr>
          <w:sz w:val="28"/>
          <w:szCs w:val="28"/>
          <w:u w:val="single"/>
        </w:rPr>
        <w:t>Weber Classification</w:t>
      </w:r>
    </w:p>
    <w:p w:rsidR="000263F8" w:rsidRDefault="000263F8" w:rsidP="00576B40">
      <w:pPr>
        <w:rPr>
          <w:sz w:val="28"/>
          <w:szCs w:val="28"/>
          <w:u w:val="single"/>
        </w:rPr>
      </w:pPr>
      <w:r>
        <w:rPr>
          <w:sz w:val="28"/>
          <w:szCs w:val="28"/>
          <w:u w:val="single"/>
        </w:rPr>
        <w:t>Weber A</w:t>
      </w:r>
    </w:p>
    <w:p w:rsidR="000263F8" w:rsidRDefault="000263F8" w:rsidP="00576B40">
      <w:pPr>
        <w:rPr>
          <w:sz w:val="28"/>
          <w:szCs w:val="28"/>
          <w:u w:val="single"/>
        </w:rPr>
      </w:pPr>
    </w:p>
    <w:p w:rsidR="000263F8" w:rsidRDefault="000263F8" w:rsidP="00576B40">
      <w:pPr>
        <w:rPr>
          <w:sz w:val="28"/>
          <w:szCs w:val="28"/>
          <w:u w:val="single"/>
        </w:rPr>
      </w:pPr>
    </w:p>
    <w:p w:rsidR="000263F8" w:rsidRDefault="000263F8" w:rsidP="00576B40">
      <w:pPr>
        <w:rPr>
          <w:sz w:val="28"/>
          <w:szCs w:val="28"/>
          <w:u w:val="single"/>
        </w:rPr>
      </w:pPr>
      <w:r>
        <w:rPr>
          <w:sz w:val="28"/>
          <w:szCs w:val="28"/>
          <w:u w:val="single"/>
        </w:rPr>
        <w:t>Weber B</w:t>
      </w:r>
    </w:p>
    <w:p w:rsidR="000263F8" w:rsidRDefault="000263F8" w:rsidP="00576B40">
      <w:pPr>
        <w:rPr>
          <w:sz w:val="28"/>
          <w:szCs w:val="28"/>
          <w:u w:val="single"/>
        </w:rPr>
      </w:pPr>
    </w:p>
    <w:p w:rsidR="000263F8" w:rsidRDefault="000263F8" w:rsidP="00576B40">
      <w:pPr>
        <w:rPr>
          <w:sz w:val="28"/>
          <w:szCs w:val="28"/>
          <w:u w:val="single"/>
        </w:rPr>
      </w:pPr>
    </w:p>
    <w:p w:rsidR="000263F8" w:rsidRDefault="000263F8" w:rsidP="00576B40">
      <w:pPr>
        <w:rPr>
          <w:sz w:val="28"/>
          <w:szCs w:val="28"/>
          <w:u w:val="single"/>
        </w:rPr>
      </w:pPr>
      <w:r>
        <w:rPr>
          <w:sz w:val="28"/>
          <w:szCs w:val="28"/>
          <w:u w:val="single"/>
        </w:rPr>
        <w:t>Weber C</w:t>
      </w:r>
    </w:p>
    <w:p w:rsidR="000263F8" w:rsidRDefault="000263F8" w:rsidP="00576B40">
      <w:pPr>
        <w:rPr>
          <w:sz w:val="28"/>
          <w:szCs w:val="28"/>
          <w:u w:val="single"/>
        </w:rPr>
      </w:pPr>
      <w:r>
        <w:rPr>
          <w:sz w:val="28"/>
          <w:szCs w:val="28"/>
          <w:u w:val="single"/>
        </w:rPr>
        <w:br w:type="page"/>
      </w:r>
    </w:p>
    <w:p w:rsidR="000263F8" w:rsidRDefault="000263F8" w:rsidP="000745E6">
      <w:pPr>
        <w:jc w:val="center"/>
        <w:rPr>
          <w:sz w:val="28"/>
          <w:szCs w:val="28"/>
          <w:u w:val="single"/>
        </w:rPr>
      </w:pPr>
      <w:proofErr w:type="spellStart"/>
      <w:r>
        <w:rPr>
          <w:sz w:val="28"/>
          <w:szCs w:val="28"/>
          <w:u w:val="single"/>
        </w:rPr>
        <w:lastRenderedPageBreak/>
        <w:t>Tibial</w:t>
      </w:r>
      <w:proofErr w:type="spellEnd"/>
      <w:r>
        <w:rPr>
          <w:sz w:val="28"/>
          <w:szCs w:val="28"/>
          <w:u w:val="single"/>
        </w:rPr>
        <w:t xml:space="preserve"> Plateau Fractures</w:t>
      </w:r>
    </w:p>
    <w:p w:rsidR="000263F8" w:rsidRDefault="000263F8" w:rsidP="000745E6">
      <w:pPr>
        <w:jc w:val="center"/>
        <w:rPr>
          <w:sz w:val="28"/>
          <w:szCs w:val="28"/>
          <w:u w:val="single"/>
        </w:rPr>
      </w:pPr>
    </w:p>
    <w:p w:rsidR="000263F8" w:rsidRPr="000745E6" w:rsidRDefault="000263F8" w:rsidP="00694920">
      <w:pPr>
        <w:numPr>
          <w:ilvl w:val="0"/>
          <w:numId w:val="11"/>
        </w:numPr>
        <w:rPr>
          <w:sz w:val="28"/>
          <w:szCs w:val="28"/>
          <w:u w:val="single"/>
        </w:rPr>
      </w:pPr>
      <w:proofErr w:type="spellStart"/>
      <w:r w:rsidRPr="000745E6">
        <w:rPr>
          <w:sz w:val="28"/>
          <w:szCs w:val="28"/>
          <w:u w:val="single"/>
        </w:rPr>
        <w:t>Schatzker</w:t>
      </w:r>
      <w:proofErr w:type="spellEnd"/>
      <w:r w:rsidRPr="000745E6">
        <w:rPr>
          <w:sz w:val="28"/>
          <w:szCs w:val="28"/>
          <w:u w:val="single"/>
        </w:rPr>
        <w:t xml:space="preserve"> </w:t>
      </w:r>
      <w:r>
        <w:rPr>
          <w:sz w:val="28"/>
          <w:szCs w:val="28"/>
          <w:u w:val="single"/>
        </w:rPr>
        <w:t>classification</w:t>
      </w:r>
    </w:p>
    <w:p w:rsidR="000263F8" w:rsidRPr="000745E6" w:rsidRDefault="000263F8" w:rsidP="00694920">
      <w:pPr>
        <w:numPr>
          <w:ilvl w:val="1"/>
          <w:numId w:val="11"/>
        </w:numPr>
        <w:rPr>
          <w:sz w:val="28"/>
          <w:szCs w:val="28"/>
        </w:rPr>
      </w:pPr>
      <w:r w:rsidRPr="000745E6">
        <w:rPr>
          <w:bCs/>
          <w:sz w:val="28"/>
          <w:szCs w:val="28"/>
        </w:rPr>
        <w:t>I: Lateral split</w:t>
      </w:r>
    </w:p>
    <w:p w:rsidR="000263F8" w:rsidRPr="000745E6" w:rsidRDefault="000263F8" w:rsidP="00694920">
      <w:pPr>
        <w:numPr>
          <w:ilvl w:val="1"/>
          <w:numId w:val="11"/>
        </w:numPr>
        <w:rPr>
          <w:sz w:val="28"/>
          <w:szCs w:val="28"/>
        </w:rPr>
      </w:pPr>
      <w:r w:rsidRPr="000745E6">
        <w:rPr>
          <w:bCs/>
          <w:sz w:val="28"/>
          <w:szCs w:val="28"/>
        </w:rPr>
        <w:t>II: Lateral split with depression</w:t>
      </w:r>
    </w:p>
    <w:p w:rsidR="000263F8" w:rsidRPr="000745E6" w:rsidRDefault="000263F8" w:rsidP="00694920">
      <w:pPr>
        <w:numPr>
          <w:ilvl w:val="1"/>
          <w:numId w:val="11"/>
        </w:numPr>
        <w:rPr>
          <w:sz w:val="28"/>
          <w:szCs w:val="28"/>
        </w:rPr>
      </w:pPr>
      <w:r w:rsidRPr="000745E6">
        <w:rPr>
          <w:bCs/>
          <w:sz w:val="28"/>
          <w:szCs w:val="28"/>
        </w:rPr>
        <w:t>III: Pure lateral depression</w:t>
      </w:r>
    </w:p>
    <w:p w:rsidR="000263F8" w:rsidRPr="000745E6" w:rsidRDefault="000263F8" w:rsidP="00694920">
      <w:pPr>
        <w:numPr>
          <w:ilvl w:val="1"/>
          <w:numId w:val="11"/>
        </w:numPr>
        <w:rPr>
          <w:sz w:val="28"/>
          <w:szCs w:val="28"/>
        </w:rPr>
      </w:pPr>
      <w:r w:rsidRPr="000745E6">
        <w:rPr>
          <w:bCs/>
          <w:sz w:val="28"/>
          <w:szCs w:val="28"/>
        </w:rPr>
        <w:t>IV: Pure medial depression</w:t>
      </w:r>
    </w:p>
    <w:p w:rsidR="000263F8" w:rsidRPr="000745E6" w:rsidRDefault="000263F8" w:rsidP="00694920">
      <w:pPr>
        <w:numPr>
          <w:ilvl w:val="1"/>
          <w:numId w:val="11"/>
        </w:numPr>
        <w:rPr>
          <w:sz w:val="28"/>
          <w:szCs w:val="28"/>
        </w:rPr>
      </w:pPr>
      <w:r w:rsidRPr="000745E6">
        <w:rPr>
          <w:bCs/>
          <w:sz w:val="28"/>
          <w:szCs w:val="28"/>
        </w:rPr>
        <w:t>V: Bi</w:t>
      </w:r>
      <w:r w:rsidR="00D274B8">
        <w:rPr>
          <w:bCs/>
          <w:sz w:val="28"/>
          <w:szCs w:val="28"/>
        </w:rPr>
        <w:t>-</w:t>
      </w:r>
      <w:r w:rsidRPr="000745E6">
        <w:rPr>
          <w:bCs/>
          <w:sz w:val="28"/>
          <w:szCs w:val="28"/>
        </w:rPr>
        <w:t>condylar</w:t>
      </w:r>
    </w:p>
    <w:p w:rsidR="000263F8" w:rsidRPr="000745E6" w:rsidRDefault="000263F8" w:rsidP="00694920">
      <w:pPr>
        <w:numPr>
          <w:ilvl w:val="1"/>
          <w:numId w:val="11"/>
        </w:numPr>
        <w:rPr>
          <w:sz w:val="28"/>
          <w:szCs w:val="28"/>
        </w:rPr>
      </w:pPr>
      <w:r w:rsidRPr="000745E6">
        <w:rPr>
          <w:bCs/>
          <w:sz w:val="28"/>
          <w:szCs w:val="28"/>
        </w:rPr>
        <w:t>VI: Split extends to meta</w:t>
      </w:r>
      <w:r w:rsidR="00D274B8">
        <w:rPr>
          <w:bCs/>
          <w:sz w:val="28"/>
          <w:szCs w:val="28"/>
        </w:rPr>
        <w:t>-</w:t>
      </w:r>
      <w:r w:rsidRPr="000745E6">
        <w:rPr>
          <w:bCs/>
          <w:sz w:val="28"/>
          <w:szCs w:val="28"/>
        </w:rPr>
        <w:t>diaphysis</w:t>
      </w:r>
    </w:p>
    <w:p w:rsidR="000263F8" w:rsidRPr="000745E6" w:rsidRDefault="000263F8" w:rsidP="00694920">
      <w:pPr>
        <w:jc w:val="center"/>
        <w:rPr>
          <w:sz w:val="28"/>
          <w:szCs w:val="28"/>
          <w:u w:val="single"/>
        </w:rPr>
      </w:pPr>
    </w:p>
    <w:p w:rsidR="000263F8" w:rsidRDefault="00A67B30" w:rsidP="00694920">
      <w:pPr>
        <w:jc w:val="center"/>
        <w:rPr>
          <w:sz w:val="28"/>
          <w:szCs w:val="28"/>
          <w:u w:val="single"/>
        </w:rPr>
      </w:pPr>
      <w:r>
        <w:rPr>
          <w:noProof/>
          <w:lang w:eastAsia="en-GB"/>
        </w:rPr>
        <w:drawing>
          <wp:inline distT="0" distB="0" distL="0" distR="0">
            <wp:extent cx="6229350" cy="3886200"/>
            <wp:effectExtent l="0" t="0" r="0" b="0"/>
            <wp:docPr id="10" name="Picture 10" descr="http://www.orthopaedia.com/download/attachments/46925400/Schatzker+Classification.jpg?version=1&amp;modificationDate=129098045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thopaedia.com/download/attachments/46925400/Schatzker+Classification.jpg?version=1&amp;modificationDate=1290980457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3886200"/>
                    </a:xfrm>
                    <a:prstGeom prst="rect">
                      <a:avLst/>
                    </a:prstGeom>
                    <a:noFill/>
                    <a:ln>
                      <a:noFill/>
                    </a:ln>
                  </pic:spPr>
                </pic:pic>
              </a:graphicData>
            </a:graphic>
          </wp:inline>
        </w:drawing>
      </w:r>
    </w:p>
    <w:p w:rsidR="000263F8" w:rsidRDefault="000263F8" w:rsidP="00694920">
      <w:pPr>
        <w:pStyle w:val="ListParagraph"/>
        <w:ind w:left="360"/>
        <w:jc w:val="center"/>
        <w:rPr>
          <w:sz w:val="28"/>
          <w:szCs w:val="28"/>
        </w:rPr>
      </w:pPr>
    </w:p>
    <w:p w:rsidR="000263F8" w:rsidRPr="000745E6" w:rsidRDefault="000263F8" w:rsidP="00694920">
      <w:pPr>
        <w:pStyle w:val="ListParagraph"/>
        <w:numPr>
          <w:ilvl w:val="0"/>
          <w:numId w:val="12"/>
        </w:numPr>
        <w:rPr>
          <w:sz w:val="28"/>
          <w:szCs w:val="28"/>
        </w:rPr>
      </w:pPr>
      <w:r w:rsidRPr="000745E6">
        <w:rPr>
          <w:sz w:val="28"/>
          <w:szCs w:val="28"/>
        </w:rPr>
        <w:t>How would you manage each type of fracture?</w:t>
      </w:r>
    </w:p>
    <w:p w:rsidR="000263F8" w:rsidRDefault="000263F8" w:rsidP="00576B40">
      <w:pPr>
        <w:rPr>
          <w:sz w:val="28"/>
          <w:szCs w:val="28"/>
          <w:u w:val="single"/>
        </w:rPr>
      </w:pPr>
    </w:p>
    <w:p w:rsidR="000263F8" w:rsidRDefault="000263F8" w:rsidP="00576B40">
      <w:pPr>
        <w:rPr>
          <w:sz w:val="28"/>
          <w:szCs w:val="28"/>
          <w:u w:val="single"/>
        </w:rPr>
      </w:pPr>
    </w:p>
    <w:p w:rsidR="000263F8" w:rsidRDefault="000263F8" w:rsidP="00576B40">
      <w:pPr>
        <w:rPr>
          <w:sz w:val="28"/>
          <w:szCs w:val="28"/>
          <w:u w:val="single"/>
        </w:rPr>
      </w:pPr>
    </w:p>
    <w:p w:rsidR="000263F8" w:rsidRDefault="000263F8" w:rsidP="00576B40">
      <w:pPr>
        <w:rPr>
          <w:sz w:val="28"/>
          <w:szCs w:val="28"/>
          <w:u w:val="single"/>
        </w:rPr>
      </w:pPr>
    </w:p>
    <w:p w:rsidR="000263F8" w:rsidRDefault="000263F8" w:rsidP="00576B40">
      <w:pPr>
        <w:rPr>
          <w:sz w:val="28"/>
          <w:szCs w:val="28"/>
          <w:u w:val="single"/>
        </w:rPr>
      </w:pPr>
    </w:p>
    <w:p w:rsidR="000263F8" w:rsidRPr="00694920" w:rsidRDefault="000263F8" w:rsidP="000745E6">
      <w:pPr>
        <w:jc w:val="center"/>
        <w:rPr>
          <w:rFonts w:cs="Arial"/>
          <w:bCs/>
          <w:sz w:val="36"/>
          <w:szCs w:val="36"/>
          <w:u w:val="single"/>
        </w:rPr>
      </w:pPr>
      <w:proofErr w:type="spellStart"/>
      <w:r w:rsidRPr="00694920">
        <w:rPr>
          <w:rFonts w:cs="Arial"/>
          <w:bCs/>
          <w:sz w:val="36"/>
          <w:szCs w:val="36"/>
          <w:u w:val="single"/>
        </w:rPr>
        <w:t>Ilizarov</w:t>
      </w:r>
      <w:proofErr w:type="spellEnd"/>
      <w:r w:rsidRPr="00694920">
        <w:rPr>
          <w:rFonts w:cs="Arial"/>
          <w:bCs/>
          <w:sz w:val="36"/>
          <w:szCs w:val="36"/>
          <w:u w:val="single"/>
        </w:rPr>
        <w:t xml:space="preserve"> </w:t>
      </w:r>
      <w:r w:rsidR="007F7D61">
        <w:rPr>
          <w:rFonts w:cs="Arial"/>
          <w:bCs/>
          <w:sz w:val="36"/>
          <w:szCs w:val="36"/>
          <w:u w:val="single"/>
        </w:rPr>
        <w:t xml:space="preserve">/ Taylor Spatial </w:t>
      </w:r>
      <w:r w:rsidRPr="00694920">
        <w:rPr>
          <w:rFonts w:cs="Arial"/>
          <w:bCs/>
          <w:sz w:val="36"/>
          <w:szCs w:val="36"/>
          <w:u w:val="single"/>
        </w:rPr>
        <w:t>Frame Information</w:t>
      </w:r>
    </w:p>
    <w:p w:rsidR="000263F8" w:rsidRDefault="000263F8" w:rsidP="004D1261">
      <w:pPr>
        <w:pStyle w:val="NormalWeb"/>
        <w:shd w:val="clear" w:color="auto" w:fill="FFFFFF"/>
        <w:rPr>
          <w:rFonts w:ascii="Arial" w:hAnsi="Arial" w:cs="Arial"/>
          <w:bCs/>
          <w:sz w:val="25"/>
          <w:szCs w:val="25"/>
        </w:rPr>
      </w:pPr>
    </w:p>
    <w:p w:rsidR="000263F8" w:rsidRDefault="000263F8" w:rsidP="000745E6">
      <w:pPr>
        <w:pStyle w:val="NormalWeb"/>
        <w:shd w:val="clear" w:color="auto" w:fill="FFFFFF"/>
        <w:jc w:val="both"/>
        <w:rPr>
          <w:rFonts w:ascii="Arial" w:hAnsi="Arial" w:cs="Arial"/>
          <w:sz w:val="25"/>
          <w:szCs w:val="25"/>
        </w:rPr>
      </w:pPr>
      <w:proofErr w:type="spellStart"/>
      <w:r w:rsidRPr="00C82D7F">
        <w:rPr>
          <w:rFonts w:ascii="Arial" w:hAnsi="Arial" w:cs="Arial"/>
          <w:bCs/>
          <w:sz w:val="25"/>
          <w:szCs w:val="25"/>
        </w:rPr>
        <w:t>Gavriil</w:t>
      </w:r>
      <w:proofErr w:type="spellEnd"/>
      <w:r w:rsidRPr="00C82D7F">
        <w:rPr>
          <w:rFonts w:ascii="Arial" w:hAnsi="Arial" w:cs="Arial"/>
          <w:bCs/>
          <w:sz w:val="25"/>
          <w:szCs w:val="25"/>
        </w:rPr>
        <w:t xml:space="preserve"> </w:t>
      </w:r>
      <w:proofErr w:type="spellStart"/>
      <w:r w:rsidRPr="00C82D7F">
        <w:rPr>
          <w:rFonts w:ascii="Arial" w:hAnsi="Arial" w:cs="Arial"/>
          <w:bCs/>
          <w:sz w:val="25"/>
          <w:szCs w:val="25"/>
        </w:rPr>
        <w:t>Abramovich</w:t>
      </w:r>
      <w:proofErr w:type="spellEnd"/>
      <w:r w:rsidRPr="00C82D7F">
        <w:rPr>
          <w:rFonts w:ascii="Arial" w:hAnsi="Arial" w:cs="Arial"/>
          <w:bCs/>
          <w:sz w:val="25"/>
          <w:szCs w:val="25"/>
        </w:rPr>
        <w:t xml:space="preserve"> </w:t>
      </w:r>
      <w:proofErr w:type="spellStart"/>
      <w:r w:rsidRPr="00C82D7F">
        <w:rPr>
          <w:rFonts w:ascii="Arial" w:hAnsi="Arial" w:cs="Arial"/>
          <w:bCs/>
          <w:sz w:val="25"/>
          <w:szCs w:val="25"/>
        </w:rPr>
        <w:t>Ilizarov</w:t>
      </w:r>
      <w:proofErr w:type="spellEnd"/>
      <w:r w:rsidRPr="00C82D7F">
        <w:rPr>
          <w:rFonts w:ascii="Arial" w:hAnsi="Arial" w:cs="Arial"/>
          <w:sz w:val="25"/>
          <w:szCs w:val="25"/>
        </w:rPr>
        <w:t xml:space="preserve"> was a </w:t>
      </w:r>
      <w:r w:rsidRPr="004D1261">
        <w:rPr>
          <w:rFonts w:ascii="Arial" w:hAnsi="Arial" w:cs="Arial"/>
          <w:sz w:val="25"/>
          <w:szCs w:val="25"/>
        </w:rPr>
        <w:t>Russian</w:t>
      </w:r>
      <w:r w:rsidRPr="00C82D7F">
        <w:rPr>
          <w:rFonts w:ascii="Arial" w:hAnsi="Arial" w:cs="Arial"/>
          <w:sz w:val="25"/>
          <w:szCs w:val="25"/>
        </w:rPr>
        <w:t xml:space="preserve"> </w:t>
      </w:r>
      <w:r w:rsidRPr="004D1261">
        <w:rPr>
          <w:rFonts w:ascii="Arial" w:hAnsi="Arial" w:cs="Arial"/>
          <w:sz w:val="25"/>
          <w:szCs w:val="25"/>
        </w:rPr>
        <w:t>physician</w:t>
      </w:r>
      <w:r w:rsidRPr="00C82D7F">
        <w:rPr>
          <w:rFonts w:ascii="Arial" w:hAnsi="Arial" w:cs="Arial"/>
          <w:sz w:val="25"/>
          <w:szCs w:val="25"/>
        </w:rPr>
        <w:t xml:space="preserve">, known for inventing the </w:t>
      </w:r>
      <w:proofErr w:type="spellStart"/>
      <w:r w:rsidRPr="004D1261">
        <w:rPr>
          <w:rFonts w:ascii="Arial" w:hAnsi="Arial" w:cs="Arial"/>
          <w:sz w:val="25"/>
          <w:szCs w:val="25"/>
        </w:rPr>
        <w:t>Ilizarov</w:t>
      </w:r>
      <w:proofErr w:type="spellEnd"/>
      <w:r w:rsidRPr="004D1261">
        <w:rPr>
          <w:rFonts w:ascii="Arial" w:hAnsi="Arial" w:cs="Arial"/>
          <w:sz w:val="25"/>
          <w:szCs w:val="25"/>
        </w:rPr>
        <w:t xml:space="preserve"> apparatus</w:t>
      </w:r>
      <w:r w:rsidRPr="00C82D7F">
        <w:rPr>
          <w:rFonts w:ascii="Arial" w:hAnsi="Arial" w:cs="Arial"/>
          <w:sz w:val="25"/>
          <w:szCs w:val="25"/>
        </w:rPr>
        <w:t xml:space="preserve"> for </w:t>
      </w:r>
      <w:r w:rsidRPr="004D1261">
        <w:rPr>
          <w:rFonts w:ascii="Arial" w:hAnsi="Arial" w:cs="Arial"/>
          <w:sz w:val="25"/>
          <w:szCs w:val="25"/>
        </w:rPr>
        <w:t>lengthening limb bones</w:t>
      </w:r>
      <w:r>
        <w:rPr>
          <w:rFonts w:ascii="Arial" w:hAnsi="Arial" w:cs="Arial"/>
          <w:sz w:val="25"/>
          <w:szCs w:val="25"/>
        </w:rPr>
        <w:t>.</w:t>
      </w:r>
    </w:p>
    <w:p w:rsidR="000263F8" w:rsidRPr="00C82D7F" w:rsidRDefault="000263F8" w:rsidP="000745E6">
      <w:pPr>
        <w:pStyle w:val="NormalWeb"/>
        <w:shd w:val="clear" w:color="auto" w:fill="FFFFFF"/>
        <w:jc w:val="both"/>
        <w:rPr>
          <w:rFonts w:ascii="Arial" w:hAnsi="Arial" w:cs="Arial"/>
          <w:sz w:val="25"/>
          <w:szCs w:val="25"/>
        </w:rPr>
      </w:pPr>
    </w:p>
    <w:p w:rsidR="000263F8" w:rsidRPr="004D1261" w:rsidRDefault="000263F8" w:rsidP="000745E6">
      <w:pPr>
        <w:pStyle w:val="NormalWeb"/>
        <w:shd w:val="clear" w:color="auto" w:fill="FFFFFF"/>
        <w:jc w:val="both"/>
        <w:rPr>
          <w:rFonts w:ascii="Arial" w:hAnsi="Arial" w:cs="Arial"/>
          <w:sz w:val="25"/>
          <w:szCs w:val="25"/>
        </w:rPr>
      </w:pPr>
      <w:r w:rsidRPr="00C82D7F">
        <w:rPr>
          <w:rFonts w:ascii="Arial" w:hAnsi="Arial" w:cs="Arial"/>
          <w:sz w:val="25"/>
          <w:szCs w:val="25"/>
        </w:rPr>
        <w:t xml:space="preserve">In </w:t>
      </w:r>
      <w:r w:rsidRPr="004D1261">
        <w:rPr>
          <w:rFonts w:ascii="Arial" w:hAnsi="Arial" w:cs="Arial"/>
          <w:sz w:val="25"/>
          <w:szCs w:val="25"/>
        </w:rPr>
        <w:t>1961</w:t>
      </w:r>
      <w:r w:rsidRPr="00C82D7F">
        <w:rPr>
          <w:rFonts w:ascii="Arial" w:hAnsi="Arial" w:cs="Arial"/>
          <w:sz w:val="25"/>
          <w:szCs w:val="25"/>
        </w:rPr>
        <w:t xml:space="preserve"> he created the </w:t>
      </w:r>
      <w:r w:rsidRPr="004D1261">
        <w:rPr>
          <w:rFonts w:ascii="Arial" w:hAnsi="Arial" w:cs="Arial"/>
          <w:i/>
          <w:iCs/>
          <w:sz w:val="25"/>
          <w:szCs w:val="25"/>
        </w:rPr>
        <w:t xml:space="preserve">Kurgan </w:t>
      </w:r>
      <w:proofErr w:type="spellStart"/>
      <w:r w:rsidRPr="004D1261">
        <w:rPr>
          <w:rFonts w:ascii="Arial" w:hAnsi="Arial" w:cs="Arial"/>
          <w:i/>
          <w:iCs/>
          <w:sz w:val="25"/>
          <w:szCs w:val="25"/>
        </w:rPr>
        <w:t>Center</w:t>
      </w:r>
      <w:proofErr w:type="spellEnd"/>
      <w:r w:rsidRPr="004D1261">
        <w:rPr>
          <w:rFonts w:ascii="Arial" w:hAnsi="Arial" w:cs="Arial"/>
          <w:i/>
          <w:iCs/>
          <w:sz w:val="25"/>
          <w:szCs w:val="25"/>
        </w:rPr>
        <w:t xml:space="preserve"> of the </w:t>
      </w:r>
      <w:proofErr w:type="spellStart"/>
      <w:r w:rsidRPr="004D1261">
        <w:rPr>
          <w:rFonts w:ascii="Arial" w:hAnsi="Arial" w:cs="Arial"/>
          <w:i/>
          <w:iCs/>
          <w:sz w:val="25"/>
          <w:szCs w:val="25"/>
        </w:rPr>
        <w:t>Restorational</w:t>
      </w:r>
      <w:proofErr w:type="spellEnd"/>
      <w:r w:rsidRPr="004D1261">
        <w:rPr>
          <w:rFonts w:ascii="Arial" w:hAnsi="Arial" w:cs="Arial"/>
          <w:i/>
          <w:iCs/>
          <w:sz w:val="25"/>
          <w:szCs w:val="25"/>
        </w:rPr>
        <w:t xml:space="preserve"> Surgery and Orthop</w:t>
      </w:r>
      <w:r w:rsidR="00D274B8">
        <w:rPr>
          <w:rFonts w:ascii="Arial" w:hAnsi="Arial" w:cs="Arial"/>
          <w:i/>
          <w:iCs/>
          <w:sz w:val="25"/>
          <w:szCs w:val="25"/>
        </w:rPr>
        <w:t>a</w:t>
      </w:r>
      <w:r w:rsidRPr="004D1261">
        <w:rPr>
          <w:rFonts w:ascii="Arial" w:hAnsi="Arial" w:cs="Arial"/>
          <w:i/>
          <w:iCs/>
          <w:sz w:val="25"/>
          <w:szCs w:val="25"/>
        </w:rPr>
        <w:t>edic</w:t>
      </w:r>
      <w:r w:rsidRPr="004D1261">
        <w:rPr>
          <w:rFonts w:ascii="Arial" w:hAnsi="Arial" w:cs="Arial"/>
          <w:sz w:val="25"/>
          <w:szCs w:val="25"/>
        </w:rPr>
        <w:t xml:space="preserve">. He was the </w:t>
      </w:r>
      <w:r w:rsidR="00D274B8">
        <w:rPr>
          <w:rFonts w:ascii="Arial" w:hAnsi="Arial" w:cs="Arial"/>
          <w:sz w:val="25"/>
          <w:szCs w:val="25"/>
        </w:rPr>
        <w:t>head of this cent</w:t>
      </w:r>
      <w:r w:rsidRPr="004D1261">
        <w:rPr>
          <w:rFonts w:ascii="Arial" w:hAnsi="Arial" w:cs="Arial"/>
          <w:sz w:val="25"/>
          <w:szCs w:val="25"/>
        </w:rPr>
        <w:t>r</w:t>
      </w:r>
      <w:r w:rsidR="00D274B8">
        <w:rPr>
          <w:rFonts w:ascii="Arial" w:hAnsi="Arial" w:cs="Arial"/>
          <w:sz w:val="25"/>
          <w:szCs w:val="25"/>
        </w:rPr>
        <w:t>e</w:t>
      </w:r>
      <w:r w:rsidRPr="004D1261">
        <w:rPr>
          <w:rFonts w:ascii="Arial" w:hAnsi="Arial" w:cs="Arial"/>
          <w:sz w:val="25"/>
          <w:szCs w:val="25"/>
        </w:rPr>
        <w:t xml:space="preserve"> until 1991. The </w:t>
      </w:r>
      <w:proofErr w:type="spellStart"/>
      <w:r w:rsidRPr="004D1261">
        <w:rPr>
          <w:rFonts w:ascii="Arial" w:hAnsi="Arial" w:cs="Arial"/>
          <w:sz w:val="25"/>
          <w:szCs w:val="25"/>
        </w:rPr>
        <w:t>Center</w:t>
      </w:r>
      <w:proofErr w:type="spellEnd"/>
      <w:r w:rsidRPr="004D1261">
        <w:rPr>
          <w:rFonts w:ascii="Arial" w:hAnsi="Arial" w:cs="Arial"/>
          <w:sz w:val="25"/>
          <w:szCs w:val="25"/>
        </w:rPr>
        <w:t xml:space="preserve"> has become one of the largest orthop</w:t>
      </w:r>
      <w:r w:rsidR="00D274B8">
        <w:rPr>
          <w:rFonts w:ascii="Arial" w:hAnsi="Arial" w:cs="Arial"/>
          <w:sz w:val="25"/>
          <w:szCs w:val="25"/>
        </w:rPr>
        <w:t>a</w:t>
      </w:r>
      <w:r w:rsidRPr="004D1261">
        <w:rPr>
          <w:rFonts w:ascii="Arial" w:hAnsi="Arial" w:cs="Arial"/>
          <w:sz w:val="25"/>
          <w:szCs w:val="25"/>
        </w:rPr>
        <w:t>edic in the world.</w:t>
      </w:r>
    </w:p>
    <w:p w:rsidR="000263F8" w:rsidRDefault="000263F8" w:rsidP="00694920">
      <w:pPr>
        <w:pStyle w:val="NormalWeb"/>
        <w:shd w:val="clear" w:color="auto" w:fill="FFFFFF"/>
        <w:rPr>
          <w:rFonts w:ascii="Arial" w:hAnsi="Arial" w:cs="Arial"/>
          <w:sz w:val="25"/>
          <w:szCs w:val="25"/>
        </w:rPr>
      </w:pPr>
      <w:bookmarkStart w:id="1" w:name="Bone_experiments"/>
      <w:bookmarkEnd w:id="1"/>
      <w:proofErr w:type="spellStart"/>
      <w:r w:rsidRPr="004D1261">
        <w:rPr>
          <w:rFonts w:ascii="Arial" w:hAnsi="Arial" w:cs="Arial"/>
          <w:sz w:val="25"/>
          <w:szCs w:val="25"/>
        </w:rPr>
        <w:t>Ilizarov</w:t>
      </w:r>
      <w:proofErr w:type="spellEnd"/>
      <w:r w:rsidRPr="004D1261">
        <w:rPr>
          <w:rFonts w:ascii="Arial" w:hAnsi="Arial" w:cs="Arial"/>
          <w:sz w:val="25"/>
          <w:szCs w:val="25"/>
        </w:rPr>
        <w:t xml:space="preserve"> discovered that by carefully severing a bone without severing the </w:t>
      </w:r>
      <w:hyperlink r:id="rId18" w:tooltip="Periosteum" w:history="1">
        <w:r w:rsidRPr="004D1261">
          <w:rPr>
            <w:rStyle w:val="Hyperlink"/>
            <w:rFonts w:ascii="Arial" w:hAnsi="Arial" w:cs="Arial"/>
            <w:color w:val="auto"/>
            <w:sz w:val="25"/>
            <w:szCs w:val="25"/>
          </w:rPr>
          <w:t>periosteum</w:t>
        </w:r>
      </w:hyperlink>
      <w:r w:rsidRPr="004D1261">
        <w:rPr>
          <w:rFonts w:ascii="Arial" w:hAnsi="Arial" w:cs="Arial"/>
          <w:sz w:val="25"/>
          <w:szCs w:val="25"/>
        </w:rPr>
        <w:t xml:space="preserve"> around it, one could separate two halves of a bone slightly and fix them in place, and the bone would grow to fill the gap between the broken </w:t>
      </w:r>
      <w:r w:rsidRPr="004D1261">
        <w:rPr>
          <w:rFonts w:ascii="Arial" w:hAnsi="Arial" w:cs="Arial"/>
          <w:sz w:val="25"/>
          <w:szCs w:val="25"/>
        </w:rPr>
        <w:lastRenderedPageBreak/>
        <w:t>bones. He also discovered that bone regrows at a fairly uniform rate across people and circumstances.</w:t>
      </w:r>
    </w:p>
    <w:p w:rsidR="000263F8" w:rsidRPr="004D1261" w:rsidRDefault="000263F8" w:rsidP="00694920">
      <w:pPr>
        <w:pStyle w:val="NormalWeb"/>
        <w:shd w:val="clear" w:color="auto" w:fill="FFFFFF"/>
        <w:rPr>
          <w:rFonts w:ascii="Arial" w:hAnsi="Arial" w:cs="Arial"/>
          <w:sz w:val="25"/>
          <w:szCs w:val="25"/>
        </w:rPr>
      </w:pPr>
    </w:p>
    <w:p w:rsidR="000263F8" w:rsidRDefault="000263F8" w:rsidP="00694920">
      <w:pPr>
        <w:pStyle w:val="NormalWeb"/>
        <w:shd w:val="clear" w:color="auto" w:fill="FFFFFF"/>
        <w:rPr>
          <w:rFonts w:ascii="Arial" w:hAnsi="Arial" w:cs="Arial"/>
          <w:sz w:val="25"/>
          <w:szCs w:val="25"/>
        </w:rPr>
      </w:pPr>
      <w:r w:rsidRPr="004D1261">
        <w:rPr>
          <w:rFonts w:ascii="Arial" w:hAnsi="Arial" w:cs="Arial"/>
          <w:sz w:val="25"/>
          <w:szCs w:val="25"/>
        </w:rPr>
        <w:t xml:space="preserve">These experiments led to the </w:t>
      </w:r>
      <w:proofErr w:type="spellStart"/>
      <w:r w:rsidRPr="004D1261">
        <w:rPr>
          <w:rFonts w:ascii="Arial" w:hAnsi="Arial" w:cs="Arial"/>
          <w:sz w:val="25"/>
          <w:szCs w:val="25"/>
        </w:rPr>
        <w:t>Ilizarov</w:t>
      </w:r>
      <w:proofErr w:type="spellEnd"/>
      <w:r w:rsidRPr="004D1261">
        <w:rPr>
          <w:rFonts w:ascii="Arial" w:hAnsi="Arial" w:cs="Arial"/>
          <w:sz w:val="25"/>
          <w:szCs w:val="25"/>
        </w:rPr>
        <w:t xml:space="preserve"> apparatus, which holds a severed bone in place, by the framework and pins through the bone, and this separates the bone by a tiny amount by repeating this over time, at the rate of the bone's regrowth, it is possible to extend a bone by a desired amount.</w:t>
      </w:r>
    </w:p>
    <w:p w:rsidR="000263F8" w:rsidRPr="004D1261" w:rsidRDefault="000263F8" w:rsidP="00694920">
      <w:pPr>
        <w:pStyle w:val="NormalWeb"/>
        <w:shd w:val="clear" w:color="auto" w:fill="FFFFFF"/>
        <w:rPr>
          <w:rFonts w:ascii="Arial" w:hAnsi="Arial" w:cs="Arial"/>
          <w:sz w:val="25"/>
          <w:szCs w:val="25"/>
        </w:rPr>
      </w:pPr>
    </w:p>
    <w:p w:rsidR="000263F8" w:rsidRPr="004D1261" w:rsidRDefault="000263F8" w:rsidP="004D1261">
      <w:pPr>
        <w:pStyle w:val="NormalWeb"/>
        <w:shd w:val="clear" w:color="auto" w:fill="FFFFFF"/>
        <w:rPr>
          <w:rFonts w:ascii="Arial" w:hAnsi="Arial" w:cs="Arial"/>
          <w:sz w:val="25"/>
          <w:szCs w:val="25"/>
        </w:rPr>
      </w:pPr>
      <w:r w:rsidRPr="004D1261">
        <w:rPr>
          <w:rFonts w:ascii="Arial" w:hAnsi="Arial" w:cs="Arial"/>
          <w:b/>
          <w:bCs/>
          <w:sz w:val="25"/>
          <w:szCs w:val="25"/>
        </w:rPr>
        <w:t>Periosteum</w:t>
      </w:r>
      <w:r w:rsidRPr="004D1261">
        <w:rPr>
          <w:rFonts w:ascii="Arial" w:hAnsi="Arial" w:cs="Arial"/>
          <w:sz w:val="25"/>
          <w:szCs w:val="25"/>
        </w:rPr>
        <w:t xml:space="preserve"> is a membrane that lines the outer surface of all bones, except at the joints of long bones.</w:t>
      </w:r>
    </w:p>
    <w:p w:rsidR="000263F8" w:rsidRPr="004D1261" w:rsidRDefault="00A67B30" w:rsidP="004D1261">
      <w:pPr>
        <w:jc w:val="center"/>
      </w:pPr>
      <w:r>
        <w:rPr>
          <w:noProof/>
          <w:lang w:eastAsia="en-GB"/>
        </w:rPr>
        <w:drawing>
          <wp:inline distT="0" distB="0" distL="0" distR="0">
            <wp:extent cx="2543175" cy="1514475"/>
            <wp:effectExtent l="0" t="0" r="9525" b="9525"/>
            <wp:docPr id="11" name="Picture 13" descr="bone_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ne_grow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514475"/>
                    </a:xfrm>
                    <a:prstGeom prst="rect">
                      <a:avLst/>
                    </a:prstGeom>
                    <a:noFill/>
                    <a:ln>
                      <a:noFill/>
                    </a:ln>
                  </pic:spPr>
                </pic:pic>
              </a:graphicData>
            </a:graphic>
          </wp:inline>
        </w:drawing>
      </w:r>
    </w:p>
    <w:p w:rsidR="000263F8" w:rsidRPr="00C82D7F" w:rsidRDefault="000263F8" w:rsidP="004D1261"/>
    <w:p w:rsidR="000263F8" w:rsidRPr="00C82D7F" w:rsidRDefault="000263F8" w:rsidP="004D1261">
      <w:pPr>
        <w:pStyle w:val="NormalWeb"/>
        <w:shd w:val="clear" w:color="auto" w:fill="FFFFFF"/>
        <w:rPr>
          <w:rFonts w:ascii="Arial" w:hAnsi="Arial" w:cs="Arial"/>
          <w:sz w:val="25"/>
          <w:szCs w:val="25"/>
        </w:rPr>
      </w:pPr>
    </w:p>
    <w:p w:rsidR="000263F8" w:rsidRDefault="00A67B30" w:rsidP="004D1261">
      <w:pPr>
        <w:pStyle w:val="NormalWeb"/>
        <w:shd w:val="clear" w:color="auto" w:fill="FFFFFF"/>
        <w:jc w:val="center"/>
        <w:rPr>
          <w:rFonts w:ascii="Arial" w:hAnsi="Arial" w:cs="Arial"/>
          <w:sz w:val="25"/>
          <w:szCs w:val="25"/>
        </w:rPr>
      </w:pPr>
      <w:r>
        <w:rPr>
          <w:rFonts w:ascii="Arial" w:hAnsi="Arial" w:cs="Arial"/>
          <w:noProof/>
          <w:sz w:val="25"/>
          <w:szCs w:val="25"/>
        </w:rPr>
        <w:lastRenderedPageBreak/>
        <w:drawing>
          <wp:inline distT="0" distB="0" distL="0" distR="0">
            <wp:extent cx="1323975" cy="2790825"/>
            <wp:effectExtent l="0" t="0" r="9525" b="9525"/>
            <wp:docPr id="12" name="Picture 14" desc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m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2790825"/>
                    </a:xfrm>
                    <a:prstGeom prst="rect">
                      <a:avLst/>
                    </a:prstGeom>
                    <a:noFill/>
                    <a:ln>
                      <a:noFill/>
                    </a:ln>
                  </pic:spPr>
                </pic:pic>
              </a:graphicData>
            </a:graphic>
          </wp:inline>
        </w:drawing>
      </w:r>
      <w:r w:rsidR="007F7D61">
        <w:rPr>
          <w:rFonts w:ascii="Arial" w:hAnsi="Arial" w:cs="Arial"/>
          <w:noProof/>
          <w:sz w:val="25"/>
          <w:szCs w:val="25"/>
        </w:rPr>
        <w:t xml:space="preserve">  </w:t>
      </w:r>
      <w:r>
        <w:rPr>
          <w:rFonts w:ascii="Arial" w:hAnsi="Arial" w:cs="Arial"/>
          <w:noProof/>
          <w:sz w:val="25"/>
          <w:szCs w:val="25"/>
        </w:rPr>
        <w:drawing>
          <wp:inline distT="0" distB="0" distL="0" distR="0">
            <wp:extent cx="1943100" cy="2543175"/>
            <wp:effectExtent l="0" t="0" r="0" b="9525"/>
            <wp:docPr id="13" name="Picture 13" descr="TSF%20Clinical%20Phot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F%20Clinical%20Photo%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543175"/>
                    </a:xfrm>
                    <a:prstGeom prst="rect">
                      <a:avLst/>
                    </a:prstGeom>
                    <a:noFill/>
                    <a:ln>
                      <a:noFill/>
                    </a:ln>
                  </pic:spPr>
                </pic:pic>
              </a:graphicData>
            </a:graphic>
          </wp:inline>
        </w:drawing>
      </w:r>
    </w:p>
    <w:p w:rsidR="000263F8" w:rsidRPr="00C82D7F" w:rsidRDefault="000263F8" w:rsidP="004D1261">
      <w:pPr>
        <w:pStyle w:val="NormalWeb"/>
        <w:shd w:val="clear" w:color="auto" w:fill="FFFFFF"/>
        <w:jc w:val="center"/>
        <w:rPr>
          <w:rFonts w:ascii="Arial" w:hAnsi="Arial" w:cs="Arial"/>
          <w:sz w:val="25"/>
          <w:szCs w:val="25"/>
        </w:rPr>
      </w:pPr>
    </w:p>
    <w:p w:rsidR="000263F8" w:rsidRDefault="000263F8" w:rsidP="004D1261">
      <w:pPr>
        <w:pStyle w:val="NormalWeb"/>
        <w:shd w:val="clear" w:color="auto" w:fill="FFFFFF"/>
        <w:rPr>
          <w:rFonts w:ascii="Arial" w:hAnsi="Arial" w:cs="Arial"/>
          <w:sz w:val="25"/>
          <w:szCs w:val="25"/>
        </w:rPr>
      </w:pPr>
      <w:r>
        <w:rPr>
          <w:rFonts w:ascii="Arial" w:hAnsi="Arial" w:cs="Arial"/>
          <w:sz w:val="25"/>
          <w:szCs w:val="25"/>
        </w:rPr>
        <w:t>The TSF</w:t>
      </w:r>
      <w:r w:rsidRPr="00C82D7F">
        <w:rPr>
          <w:rFonts w:ascii="Arial" w:hAnsi="Arial" w:cs="Arial"/>
          <w:sz w:val="25"/>
          <w:szCs w:val="25"/>
        </w:rPr>
        <w:t xml:space="preserve"> is a specialized form of </w:t>
      </w:r>
      <w:r w:rsidRPr="004D1261">
        <w:rPr>
          <w:rFonts w:ascii="Arial" w:hAnsi="Arial" w:cs="Arial"/>
          <w:sz w:val="25"/>
          <w:szCs w:val="25"/>
        </w:rPr>
        <w:t>external fixator. Stainless steel rings are fixed to the bone via stainless steel heavy-gauge wire which are know</w:t>
      </w:r>
      <w:r w:rsidR="00D274B8">
        <w:rPr>
          <w:rFonts w:ascii="Arial" w:hAnsi="Arial" w:cs="Arial"/>
          <w:sz w:val="25"/>
          <w:szCs w:val="25"/>
        </w:rPr>
        <w:t>n</w:t>
      </w:r>
      <w:r w:rsidRPr="004D1261">
        <w:rPr>
          <w:rFonts w:ascii="Arial" w:hAnsi="Arial" w:cs="Arial"/>
          <w:sz w:val="25"/>
          <w:szCs w:val="25"/>
        </w:rPr>
        <w:t xml:space="preserve"> as pins. The rings are connected to each other with threaded rods attached through adjustable nuts. The circular construction and tensioned wires of the </w:t>
      </w:r>
      <w:proofErr w:type="spellStart"/>
      <w:r w:rsidRPr="004D1261">
        <w:rPr>
          <w:rFonts w:ascii="Arial" w:hAnsi="Arial" w:cs="Arial"/>
          <w:sz w:val="25"/>
          <w:szCs w:val="25"/>
        </w:rPr>
        <w:t>Ilizarov</w:t>
      </w:r>
      <w:proofErr w:type="spellEnd"/>
      <w:r w:rsidRPr="004D1261">
        <w:rPr>
          <w:rFonts w:ascii="Arial" w:hAnsi="Arial" w:cs="Arial"/>
          <w:sz w:val="25"/>
          <w:szCs w:val="25"/>
        </w:rPr>
        <w:t xml:space="preserve"> apparatus provide far more structural support than the traditional mono</w:t>
      </w:r>
      <w:r w:rsidR="00D274B8">
        <w:rPr>
          <w:rFonts w:ascii="Arial" w:hAnsi="Arial" w:cs="Arial"/>
          <w:sz w:val="25"/>
          <w:szCs w:val="25"/>
        </w:rPr>
        <w:t>-</w:t>
      </w:r>
      <w:r w:rsidRPr="004D1261">
        <w:rPr>
          <w:rFonts w:ascii="Arial" w:hAnsi="Arial" w:cs="Arial"/>
          <w:sz w:val="25"/>
          <w:szCs w:val="25"/>
        </w:rPr>
        <w:t>lateral fixator system. This allows early weight bearing. The frame can be used to support a fractured limb, but it is most commonly used to correct deformities.</w:t>
      </w:r>
    </w:p>
    <w:p w:rsidR="000263F8" w:rsidRPr="004D1261" w:rsidRDefault="000263F8" w:rsidP="004D1261">
      <w:pPr>
        <w:pStyle w:val="NormalWeb"/>
        <w:shd w:val="clear" w:color="auto" w:fill="FFFFFF"/>
        <w:rPr>
          <w:rFonts w:ascii="Arial" w:hAnsi="Arial" w:cs="Arial"/>
          <w:sz w:val="25"/>
          <w:szCs w:val="25"/>
        </w:rPr>
      </w:pPr>
    </w:p>
    <w:p w:rsidR="000263F8" w:rsidRDefault="000263F8" w:rsidP="004D1261">
      <w:pPr>
        <w:pStyle w:val="NormalWeb"/>
        <w:shd w:val="clear" w:color="auto" w:fill="FFFFFF"/>
        <w:rPr>
          <w:rFonts w:ascii="Arial" w:hAnsi="Arial" w:cs="Arial"/>
          <w:sz w:val="25"/>
          <w:szCs w:val="25"/>
        </w:rPr>
      </w:pPr>
      <w:r w:rsidRPr="004D1261">
        <w:rPr>
          <w:rFonts w:ascii="Arial" w:hAnsi="Arial" w:cs="Arial"/>
          <w:sz w:val="25"/>
          <w:szCs w:val="25"/>
        </w:rPr>
        <w:t xml:space="preserve">The procedure consists of an initial surgery, during which the bone is surgically fractured and the ring apparatus is </w:t>
      </w:r>
      <w:r w:rsidRPr="004D1261">
        <w:rPr>
          <w:rFonts w:ascii="Arial" w:hAnsi="Arial" w:cs="Arial"/>
          <w:sz w:val="25"/>
          <w:szCs w:val="25"/>
        </w:rPr>
        <w:lastRenderedPageBreak/>
        <w:t>attached. As the patient recovers, the fractured bone begins to grow together. While the bone is growing, the frame is adjusted by means of turning the nuts, thus increasing the space between two rings. As the rings are connected to opposite sides of the fracture, this adjustment, done daily, moves the now-healing fracture apart by approximately one millimetre per day. The incremental daily increases result in a considerable lengthening of the limb over time. Once the lengthening phase is complete, the apparatus stays on the limb to facilitate healing. The patient can move about on crutches and pain is lessened. Once healing is complete, a second surgery is necessary to remove the ring apparatus. The result is a limb that is significantly longer. Additional surgery may be necessary, in the case of leg lengthening, to lengthen the Achilles tendon to accommodate the longer bone length. The major advantage of this procedure is that because the apparatus provides complete support while the bone is recovering the patient can remain active aiding recovery.</w:t>
      </w:r>
    </w:p>
    <w:p w:rsidR="000263F8" w:rsidRDefault="000263F8" w:rsidP="004D1261">
      <w:pPr>
        <w:pStyle w:val="NormalWeb"/>
        <w:shd w:val="clear" w:color="auto" w:fill="FFFFFF"/>
        <w:rPr>
          <w:rFonts w:ascii="Arial" w:hAnsi="Arial" w:cs="Arial"/>
          <w:sz w:val="25"/>
          <w:szCs w:val="25"/>
        </w:rPr>
      </w:pPr>
      <w:r w:rsidRPr="004D1261">
        <w:rPr>
          <w:rFonts w:ascii="Arial" w:hAnsi="Arial" w:cs="Arial"/>
          <w:sz w:val="25"/>
          <w:szCs w:val="25"/>
        </w:rPr>
        <w:t xml:space="preserve">A further use is of </w:t>
      </w:r>
      <w:r w:rsidRPr="004D1261">
        <w:rPr>
          <w:rFonts w:ascii="Arial" w:hAnsi="Arial" w:cs="Arial"/>
          <w:b/>
          <w:bCs/>
          <w:sz w:val="25"/>
          <w:szCs w:val="25"/>
        </w:rPr>
        <w:t>bone transport</w:t>
      </w:r>
      <w:r w:rsidRPr="004D1261">
        <w:rPr>
          <w:rFonts w:ascii="Arial" w:hAnsi="Arial" w:cs="Arial"/>
          <w:sz w:val="25"/>
          <w:szCs w:val="25"/>
        </w:rPr>
        <w:t>, whereby a defect in a long bone can be treated by transporting a segment of bone, whilst simultaneously lengthening regenerate to reduce the defect and finally dock with the other segment, producing a single bony unit.</w:t>
      </w:r>
    </w:p>
    <w:p w:rsidR="000263F8" w:rsidRPr="004D1261" w:rsidRDefault="000263F8" w:rsidP="004D1261">
      <w:pPr>
        <w:pStyle w:val="NormalWeb"/>
        <w:shd w:val="clear" w:color="auto" w:fill="FFFFFF"/>
        <w:rPr>
          <w:rFonts w:ascii="Arial" w:hAnsi="Arial" w:cs="Arial"/>
          <w:sz w:val="25"/>
          <w:szCs w:val="25"/>
        </w:rPr>
      </w:pPr>
      <w:r w:rsidRPr="004D1261">
        <w:rPr>
          <w:rFonts w:ascii="Arial" w:hAnsi="Arial" w:cs="Arial"/>
          <w:sz w:val="25"/>
          <w:szCs w:val="25"/>
        </w:rPr>
        <w:t xml:space="preserve">While the </w:t>
      </w:r>
      <w:proofErr w:type="spellStart"/>
      <w:r w:rsidRPr="004D1261">
        <w:rPr>
          <w:rFonts w:ascii="Arial" w:hAnsi="Arial" w:cs="Arial"/>
          <w:sz w:val="25"/>
          <w:szCs w:val="25"/>
        </w:rPr>
        <w:t>Ilizarov</w:t>
      </w:r>
      <w:proofErr w:type="spellEnd"/>
      <w:r w:rsidRPr="004D1261">
        <w:rPr>
          <w:rFonts w:ascii="Arial" w:hAnsi="Arial" w:cs="Arial"/>
          <w:sz w:val="25"/>
          <w:szCs w:val="25"/>
        </w:rPr>
        <w:t xml:space="preserve"> apparatus is minimally invasive (no large incisions are made,) it is not free of complications. Pain is common and can be severe, but is treatable with </w:t>
      </w:r>
      <w:r w:rsidRPr="004D1261">
        <w:rPr>
          <w:rFonts w:ascii="Arial" w:hAnsi="Arial" w:cs="Arial"/>
          <w:sz w:val="25"/>
          <w:szCs w:val="25"/>
        </w:rPr>
        <w:lastRenderedPageBreak/>
        <w:t>analgesics. Careful attention to daily cleaning and hygiene is necessary to prevent pin site infection. Other complications include swelling and muscle transfixion.</w:t>
      </w:r>
    </w:p>
    <w:p w:rsidR="00D274B8" w:rsidRDefault="00D274B8" w:rsidP="004D1261">
      <w:pPr>
        <w:pStyle w:val="NormalWeb"/>
        <w:shd w:val="clear" w:color="auto" w:fill="FFFFFF"/>
        <w:rPr>
          <w:rFonts w:ascii="Arial" w:hAnsi="Arial" w:cs="Arial"/>
          <w:sz w:val="25"/>
          <w:szCs w:val="25"/>
        </w:rPr>
      </w:pPr>
    </w:p>
    <w:p w:rsidR="00D274B8" w:rsidRDefault="00D274B8" w:rsidP="004D1261">
      <w:pPr>
        <w:pStyle w:val="NormalWeb"/>
        <w:shd w:val="clear" w:color="auto" w:fill="FFFFFF"/>
        <w:rPr>
          <w:rFonts w:ascii="Arial" w:hAnsi="Arial" w:cs="Arial"/>
          <w:sz w:val="25"/>
          <w:szCs w:val="25"/>
        </w:rPr>
      </w:pPr>
    </w:p>
    <w:p w:rsidR="000263F8" w:rsidRDefault="000263F8" w:rsidP="004D1261">
      <w:pPr>
        <w:pStyle w:val="NormalWeb"/>
        <w:shd w:val="clear" w:color="auto" w:fill="FFFFFF"/>
        <w:rPr>
          <w:rFonts w:ascii="Arial" w:hAnsi="Arial" w:cs="Arial"/>
          <w:sz w:val="25"/>
          <w:szCs w:val="25"/>
        </w:rPr>
      </w:pPr>
      <w:r>
        <w:rPr>
          <w:rFonts w:ascii="Arial" w:hAnsi="Arial" w:cs="Arial"/>
          <w:sz w:val="25"/>
          <w:szCs w:val="25"/>
        </w:rPr>
        <w:t>T</w:t>
      </w:r>
      <w:r w:rsidRPr="004D1261">
        <w:rPr>
          <w:rFonts w:ascii="Arial" w:hAnsi="Arial" w:cs="Arial"/>
          <w:sz w:val="25"/>
          <w:szCs w:val="25"/>
        </w:rPr>
        <w:t xml:space="preserve">he Taylor Spatial Frame (TSF) is an external fixator and shares a number of components and features of the </w:t>
      </w:r>
      <w:proofErr w:type="spellStart"/>
      <w:r w:rsidRPr="004D1261">
        <w:rPr>
          <w:rFonts w:ascii="Arial" w:hAnsi="Arial" w:cs="Arial"/>
          <w:sz w:val="25"/>
          <w:szCs w:val="25"/>
        </w:rPr>
        <w:t>Ilizarov</w:t>
      </w:r>
      <w:proofErr w:type="spellEnd"/>
      <w:r w:rsidRPr="004D1261">
        <w:rPr>
          <w:rFonts w:ascii="Arial" w:hAnsi="Arial" w:cs="Arial"/>
          <w:sz w:val="25"/>
          <w:szCs w:val="25"/>
        </w:rPr>
        <w:t xml:space="preserve"> apparatus The TSF is a hexapod device based on a Stewart platform and was invented by Dr Charles Taylor. The device consists of two TSF rings made of aluminium connected together by 6 struts. Each strut can be independently lengthened or shortened. Connected to a bone by wires or half pins, the attached bone can be manipulated in 6 axes (anterior/posterior, </w:t>
      </w:r>
      <w:proofErr w:type="spellStart"/>
      <w:r w:rsidRPr="004D1261">
        <w:rPr>
          <w:rFonts w:ascii="Arial" w:hAnsi="Arial" w:cs="Arial"/>
          <w:sz w:val="25"/>
          <w:szCs w:val="25"/>
        </w:rPr>
        <w:t>varus</w:t>
      </w:r>
      <w:proofErr w:type="spellEnd"/>
      <w:r w:rsidRPr="004D1261">
        <w:rPr>
          <w:rFonts w:ascii="Arial" w:hAnsi="Arial" w:cs="Arial"/>
          <w:sz w:val="25"/>
          <w:szCs w:val="25"/>
        </w:rPr>
        <w:t>/valgus, lengthen/</w:t>
      </w:r>
      <w:r w:rsidRPr="00C82D7F">
        <w:rPr>
          <w:rFonts w:ascii="Arial" w:hAnsi="Arial" w:cs="Arial"/>
          <w:sz w:val="25"/>
          <w:szCs w:val="25"/>
        </w:rPr>
        <w:t>shorten.) Both angular deformities and translational deformities can be corrected with the TSF.</w:t>
      </w:r>
    </w:p>
    <w:p w:rsidR="000263F8" w:rsidRDefault="000263F8" w:rsidP="004D1261">
      <w:pPr>
        <w:pStyle w:val="NormalWeb"/>
        <w:shd w:val="clear" w:color="auto" w:fill="FFFFFF"/>
        <w:rPr>
          <w:rFonts w:ascii="Arial" w:hAnsi="Arial" w:cs="Arial"/>
          <w:sz w:val="25"/>
          <w:szCs w:val="25"/>
        </w:rPr>
      </w:pPr>
      <w:r w:rsidRPr="00C82D7F">
        <w:rPr>
          <w:rFonts w:ascii="Arial" w:hAnsi="Arial" w:cs="Arial"/>
          <w:sz w:val="25"/>
          <w:szCs w:val="25"/>
        </w:rPr>
        <w:t>It is used in both adults and children. It is used for the treatment of a</w:t>
      </w:r>
      <w:r w:rsidR="00D274B8">
        <w:rPr>
          <w:rFonts w:ascii="Arial" w:hAnsi="Arial" w:cs="Arial"/>
          <w:sz w:val="25"/>
          <w:szCs w:val="25"/>
        </w:rPr>
        <w:t>cute fractures, mal-unions, non-</w:t>
      </w:r>
      <w:r w:rsidRPr="00C82D7F">
        <w:rPr>
          <w:rFonts w:ascii="Arial" w:hAnsi="Arial" w:cs="Arial"/>
          <w:sz w:val="25"/>
          <w:szCs w:val="25"/>
        </w:rPr>
        <w:t>union and congenital deformities. It can be used on both the upper and lower limbs. Specialized foot rings are also available for the treatment of complex foot deformities.</w:t>
      </w:r>
    </w:p>
    <w:p w:rsidR="000263F8" w:rsidRPr="00C82D7F" w:rsidRDefault="000263F8" w:rsidP="004D1261">
      <w:pPr>
        <w:pStyle w:val="NormalWeb"/>
        <w:shd w:val="clear" w:color="auto" w:fill="FFFFFF"/>
        <w:rPr>
          <w:rFonts w:ascii="Arial" w:hAnsi="Arial" w:cs="Arial"/>
          <w:sz w:val="25"/>
          <w:szCs w:val="25"/>
        </w:rPr>
      </w:pPr>
    </w:p>
    <w:p w:rsidR="000263F8" w:rsidRPr="00C82D7F" w:rsidRDefault="000263F8" w:rsidP="004D1261">
      <w:pPr>
        <w:pStyle w:val="NormalWeb"/>
        <w:shd w:val="clear" w:color="auto" w:fill="FFFFFF"/>
        <w:rPr>
          <w:rFonts w:ascii="Arial" w:hAnsi="Arial" w:cs="Arial"/>
          <w:sz w:val="25"/>
          <w:szCs w:val="25"/>
        </w:rPr>
      </w:pPr>
      <w:r w:rsidRPr="00C82D7F">
        <w:rPr>
          <w:rFonts w:ascii="Arial" w:hAnsi="Arial" w:cs="Arial"/>
          <w:sz w:val="25"/>
          <w:szCs w:val="25"/>
        </w:rPr>
        <w:t xml:space="preserve">Once attached to the bone, the deformity is characterized by studying the postoperative x-rays. The angular and translational deformity values are then entered into specialized software along with parameters such as the ring size and initial strut lengths. The software then produces </w:t>
      </w:r>
      <w:r w:rsidRPr="00C82D7F">
        <w:rPr>
          <w:rFonts w:ascii="Arial" w:hAnsi="Arial" w:cs="Arial"/>
          <w:sz w:val="25"/>
          <w:szCs w:val="25"/>
        </w:rPr>
        <w:lastRenderedPageBreak/>
        <w:t>a "prescription" of strut changes that the patient follows. The struts are adjusted every day by the patient. Typically, correction of the bone deformity will take 3-4 weeks. Once the deformity has been corrected, the frame is then left on the leg whilst the bone heals, typically this will take 3-6 months, depending on the nature and degree of deformity.</w:t>
      </w:r>
    </w:p>
    <w:p w:rsidR="000263F8" w:rsidRPr="00C82D7F" w:rsidRDefault="000263F8" w:rsidP="004D1261"/>
    <w:p w:rsidR="000263F8" w:rsidRPr="00D274B8" w:rsidRDefault="000263F8" w:rsidP="004D1261">
      <w:pPr>
        <w:rPr>
          <w:sz w:val="28"/>
          <w:szCs w:val="28"/>
          <w:u w:val="single"/>
        </w:rPr>
      </w:pPr>
      <w:r w:rsidRPr="00D274B8">
        <w:rPr>
          <w:sz w:val="28"/>
          <w:szCs w:val="28"/>
          <w:u w:val="single"/>
        </w:rPr>
        <w:t>X-ray of TSF</w:t>
      </w:r>
    </w:p>
    <w:p w:rsidR="000263F8" w:rsidRDefault="000263F8" w:rsidP="004D1261">
      <w:pPr>
        <w:jc w:val="center"/>
      </w:pPr>
    </w:p>
    <w:p w:rsidR="000263F8" w:rsidRDefault="00A67B30">
      <w:r>
        <w:rPr>
          <w:noProof/>
          <w:lang w:eastAsia="en-GB"/>
        </w:rPr>
        <w:drawing>
          <wp:inline distT="0" distB="0" distL="0" distR="0">
            <wp:extent cx="1933575" cy="3790950"/>
            <wp:effectExtent l="0" t="0" r="9525" b="0"/>
            <wp:docPr id="14" name="Picture 16" descr="Tsf-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f-xr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3790950"/>
                    </a:xfrm>
                    <a:prstGeom prst="rect">
                      <a:avLst/>
                    </a:prstGeom>
                    <a:noFill/>
                    <a:ln>
                      <a:noFill/>
                    </a:ln>
                  </pic:spPr>
                </pic:pic>
              </a:graphicData>
            </a:graphic>
          </wp:inline>
        </w:drawing>
      </w:r>
      <w:r w:rsidR="000263F8">
        <w:br w:type="page"/>
      </w:r>
    </w:p>
    <w:p w:rsidR="000263F8" w:rsidRDefault="000263F8" w:rsidP="006D7D48">
      <w:pPr>
        <w:tabs>
          <w:tab w:val="left" w:pos="-426"/>
        </w:tabs>
        <w:ind w:left="-426" w:right="-426"/>
        <w:jc w:val="center"/>
        <w:rPr>
          <w:sz w:val="28"/>
          <w:szCs w:val="28"/>
          <w:u w:val="single"/>
        </w:rPr>
      </w:pPr>
      <w:r>
        <w:rPr>
          <w:sz w:val="28"/>
          <w:szCs w:val="28"/>
          <w:u w:val="single"/>
        </w:rPr>
        <w:lastRenderedPageBreak/>
        <w:t>Self</w:t>
      </w:r>
      <w:r w:rsidR="00D274B8">
        <w:rPr>
          <w:sz w:val="28"/>
          <w:szCs w:val="28"/>
          <w:u w:val="single"/>
        </w:rPr>
        <w:t>-</w:t>
      </w:r>
      <w:r>
        <w:rPr>
          <w:sz w:val="28"/>
          <w:szCs w:val="28"/>
          <w:u w:val="single"/>
        </w:rPr>
        <w:t>study topics</w:t>
      </w:r>
    </w:p>
    <w:p w:rsidR="000263F8" w:rsidRDefault="000263F8" w:rsidP="006D7D48">
      <w:pPr>
        <w:tabs>
          <w:tab w:val="left" w:pos="-426"/>
        </w:tabs>
        <w:ind w:left="-426" w:right="-426"/>
        <w:jc w:val="center"/>
        <w:rPr>
          <w:sz w:val="28"/>
          <w:szCs w:val="28"/>
        </w:rPr>
      </w:pPr>
      <w:r w:rsidRPr="006D3582">
        <w:rPr>
          <w:sz w:val="28"/>
          <w:szCs w:val="28"/>
        </w:rPr>
        <w:t>When you have spare time why not do some reading on some of the following topics and discuss what you find with your supervisor?</w:t>
      </w:r>
    </w:p>
    <w:p w:rsidR="000263F8" w:rsidRDefault="000263F8" w:rsidP="006D3582">
      <w:pPr>
        <w:pStyle w:val="ListParagraph"/>
        <w:numPr>
          <w:ilvl w:val="0"/>
          <w:numId w:val="2"/>
        </w:numPr>
        <w:tabs>
          <w:tab w:val="left" w:pos="-426"/>
        </w:tabs>
        <w:ind w:right="-426"/>
        <w:rPr>
          <w:sz w:val="28"/>
          <w:szCs w:val="28"/>
        </w:rPr>
      </w:pPr>
      <w:proofErr w:type="spellStart"/>
      <w:r>
        <w:rPr>
          <w:sz w:val="28"/>
          <w:szCs w:val="28"/>
        </w:rPr>
        <w:t>Tibial</w:t>
      </w:r>
      <w:proofErr w:type="spellEnd"/>
      <w:r>
        <w:rPr>
          <w:sz w:val="28"/>
          <w:szCs w:val="28"/>
        </w:rPr>
        <w:t xml:space="preserve"> Plateau fractures</w:t>
      </w:r>
    </w:p>
    <w:p w:rsidR="000263F8" w:rsidRDefault="000263F8" w:rsidP="006D3582">
      <w:pPr>
        <w:pStyle w:val="ListParagraph"/>
        <w:numPr>
          <w:ilvl w:val="0"/>
          <w:numId w:val="2"/>
        </w:numPr>
        <w:tabs>
          <w:tab w:val="left" w:pos="-426"/>
        </w:tabs>
        <w:ind w:right="-426"/>
        <w:rPr>
          <w:sz w:val="28"/>
          <w:szCs w:val="28"/>
        </w:rPr>
      </w:pPr>
      <w:r>
        <w:rPr>
          <w:sz w:val="28"/>
          <w:szCs w:val="28"/>
        </w:rPr>
        <w:t>Pathological fractures</w:t>
      </w:r>
    </w:p>
    <w:p w:rsidR="000263F8" w:rsidRDefault="000263F8" w:rsidP="006D3582">
      <w:pPr>
        <w:pStyle w:val="ListParagraph"/>
        <w:numPr>
          <w:ilvl w:val="0"/>
          <w:numId w:val="2"/>
        </w:numPr>
        <w:tabs>
          <w:tab w:val="left" w:pos="-426"/>
        </w:tabs>
        <w:ind w:right="-426"/>
        <w:rPr>
          <w:sz w:val="28"/>
          <w:szCs w:val="28"/>
        </w:rPr>
      </w:pPr>
      <w:r>
        <w:rPr>
          <w:sz w:val="28"/>
          <w:szCs w:val="28"/>
        </w:rPr>
        <w:t>Multi</w:t>
      </w:r>
      <w:r w:rsidR="00D274B8">
        <w:rPr>
          <w:sz w:val="28"/>
          <w:szCs w:val="28"/>
        </w:rPr>
        <w:t>-</w:t>
      </w:r>
      <w:r>
        <w:rPr>
          <w:sz w:val="28"/>
          <w:szCs w:val="28"/>
        </w:rPr>
        <w:t>trauma</w:t>
      </w:r>
    </w:p>
    <w:p w:rsidR="000263F8" w:rsidRDefault="000263F8" w:rsidP="006D3582">
      <w:pPr>
        <w:pStyle w:val="ListParagraph"/>
        <w:numPr>
          <w:ilvl w:val="0"/>
          <w:numId w:val="2"/>
        </w:numPr>
        <w:tabs>
          <w:tab w:val="left" w:pos="-426"/>
        </w:tabs>
        <w:ind w:right="-426"/>
        <w:rPr>
          <w:sz w:val="28"/>
          <w:szCs w:val="28"/>
        </w:rPr>
      </w:pPr>
      <w:r>
        <w:rPr>
          <w:sz w:val="28"/>
          <w:szCs w:val="28"/>
        </w:rPr>
        <w:t>Humeral fractures</w:t>
      </w:r>
    </w:p>
    <w:p w:rsidR="000263F8" w:rsidRDefault="000263F8" w:rsidP="006D3582">
      <w:pPr>
        <w:pStyle w:val="ListParagraph"/>
        <w:numPr>
          <w:ilvl w:val="0"/>
          <w:numId w:val="2"/>
        </w:numPr>
        <w:tabs>
          <w:tab w:val="left" w:pos="-426"/>
        </w:tabs>
        <w:ind w:right="-426"/>
        <w:rPr>
          <w:sz w:val="28"/>
          <w:szCs w:val="28"/>
        </w:rPr>
      </w:pPr>
      <w:r>
        <w:rPr>
          <w:sz w:val="28"/>
          <w:szCs w:val="28"/>
        </w:rPr>
        <w:t>Wrist fractures</w:t>
      </w:r>
    </w:p>
    <w:p w:rsidR="000263F8" w:rsidRDefault="000263F8" w:rsidP="006D3582">
      <w:pPr>
        <w:pStyle w:val="ListParagraph"/>
        <w:numPr>
          <w:ilvl w:val="0"/>
          <w:numId w:val="2"/>
        </w:numPr>
        <w:tabs>
          <w:tab w:val="left" w:pos="-426"/>
        </w:tabs>
        <w:ind w:right="-426"/>
        <w:rPr>
          <w:sz w:val="28"/>
          <w:szCs w:val="28"/>
        </w:rPr>
      </w:pPr>
      <w:r>
        <w:rPr>
          <w:sz w:val="28"/>
          <w:szCs w:val="28"/>
        </w:rPr>
        <w:t>Knee injuries and surgical techniques</w:t>
      </w:r>
    </w:p>
    <w:p w:rsidR="000263F8" w:rsidRDefault="000263F8" w:rsidP="006D3582">
      <w:pPr>
        <w:pStyle w:val="ListParagraph"/>
        <w:numPr>
          <w:ilvl w:val="0"/>
          <w:numId w:val="2"/>
        </w:numPr>
        <w:tabs>
          <w:tab w:val="left" w:pos="-426"/>
        </w:tabs>
        <w:ind w:right="-426"/>
        <w:rPr>
          <w:sz w:val="28"/>
          <w:szCs w:val="28"/>
        </w:rPr>
      </w:pPr>
      <w:r>
        <w:rPr>
          <w:sz w:val="28"/>
          <w:szCs w:val="28"/>
        </w:rPr>
        <w:t>ACL protocols</w:t>
      </w:r>
    </w:p>
    <w:p w:rsidR="000263F8" w:rsidRDefault="000263F8" w:rsidP="006D3582">
      <w:pPr>
        <w:pStyle w:val="ListParagraph"/>
        <w:numPr>
          <w:ilvl w:val="0"/>
          <w:numId w:val="2"/>
        </w:numPr>
        <w:tabs>
          <w:tab w:val="left" w:pos="-426"/>
        </w:tabs>
        <w:ind w:right="-426"/>
        <w:rPr>
          <w:sz w:val="28"/>
          <w:szCs w:val="28"/>
        </w:rPr>
      </w:pPr>
      <w:r>
        <w:rPr>
          <w:sz w:val="28"/>
          <w:szCs w:val="28"/>
        </w:rPr>
        <w:t>PCL protocols</w:t>
      </w:r>
    </w:p>
    <w:p w:rsidR="000263F8" w:rsidRDefault="000263F8" w:rsidP="006D3582">
      <w:pPr>
        <w:pStyle w:val="ListParagraph"/>
        <w:numPr>
          <w:ilvl w:val="0"/>
          <w:numId w:val="2"/>
        </w:numPr>
        <w:tabs>
          <w:tab w:val="left" w:pos="-426"/>
        </w:tabs>
        <w:ind w:right="-426"/>
        <w:rPr>
          <w:sz w:val="28"/>
          <w:szCs w:val="28"/>
        </w:rPr>
      </w:pPr>
      <w:r>
        <w:rPr>
          <w:sz w:val="28"/>
          <w:szCs w:val="28"/>
        </w:rPr>
        <w:t>Elbow trauma</w:t>
      </w:r>
    </w:p>
    <w:p w:rsidR="000263F8" w:rsidRDefault="000263F8" w:rsidP="006D3582">
      <w:pPr>
        <w:pStyle w:val="ListParagraph"/>
        <w:numPr>
          <w:ilvl w:val="0"/>
          <w:numId w:val="2"/>
        </w:numPr>
        <w:tabs>
          <w:tab w:val="left" w:pos="-426"/>
        </w:tabs>
        <w:ind w:right="-426"/>
        <w:rPr>
          <w:sz w:val="28"/>
          <w:szCs w:val="28"/>
        </w:rPr>
      </w:pPr>
      <w:r>
        <w:rPr>
          <w:sz w:val="28"/>
          <w:szCs w:val="28"/>
        </w:rPr>
        <w:t>Quads tendon repairs</w:t>
      </w:r>
    </w:p>
    <w:p w:rsidR="000263F8" w:rsidRDefault="000263F8" w:rsidP="006D3582">
      <w:pPr>
        <w:pStyle w:val="ListParagraph"/>
        <w:numPr>
          <w:ilvl w:val="0"/>
          <w:numId w:val="2"/>
        </w:numPr>
        <w:tabs>
          <w:tab w:val="left" w:pos="-426"/>
        </w:tabs>
        <w:ind w:right="-426"/>
        <w:rPr>
          <w:sz w:val="28"/>
          <w:szCs w:val="28"/>
        </w:rPr>
      </w:pPr>
      <w:r>
        <w:rPr>
          <w:sz w:val="28"/>
          <w:szCs w:val="28"/>
        </w:rPr>
        <w:t>Fracture complications</w:t>
      </w:r>
    </w:p>
    <w:p w:rsidR="000263F8" w:rsidRDefault="000263F8" w:rsidP="006D3582">
      <w:pPr>
        <w:pStyle w:val="ListParagraph"/>
        <w:numPr>
          <w:ilvl w:val="0"/>
          <w:numId w:val="2"/>
        </w:numPr>
        <w:tabs>
          <w:tab w:val="left" w:pos="-426"/>
        </w:tabs>
        <w:ind w:right="-426"/>
        <w:rPr>
          <w:sz w:val="28"/>
          <w:szCs w:val="28"/>
        </w:rPr>
      </w:pPr>
      <w:r>
        <w:rPr>
          <w:sz w:val="28"/>
          <w:szCs w:val="28"/>
        </w:rPr>
        <w:t>Local discharge destinations</w:t>
      </w:r>
    </w:p>
    <w:p w:rsidR="000263F8" w:rsidRDefault="000263F8" w:rsidP="006D3582">
      <w:pPr>
        <w:pStyle w:val="ListParagraph"/>
        <w:numPr>
          <w:ilvl w:val="0"/>
          <w:numId w:val="2"/>
        </w:numPr>
        <w:tabs>
          <w:tab w:val="left" w:pos="-426"/>
        </w:tabs>
        <w:ind w:right="-426"/>
        <w:rPr>
          <w:sz w:val="28"/>
          <w:szCs w:val="28"/>
        </w:rPr>
      </w:pPr>
      <w:r>
        <w:rPr>
          <w:sz w:val="28"/>
          <w:szCs w:val="28"/>
        </w:rPr>
        <w:t>Effects of smoking on fracture healing</w:t>
      </w:r>
    </w:p>
    <w:p w:rsidR="000263F8" w:rsidRDefault="000263F8" w:rsidP="006D3582">
      <w:pPr>
        <w:pStyle w:val="ListParagraph"/>
        <w:numPr>
          <w:ilvl w:val="0"/>
          <w:numId w:val="2"/>
        </w:numPr>
        <w:tabs>
          <w:tab w:val="left" w:pos="-426"/>
        </w:tabs>
        <w:ind w:right="-426"/>
        <w:rPr>
          <w:sz w:val="28"/>
          <w:szCs w:val="28"/>
        </w:rPr>
      </w:pPr>
      <w:r>
        <w:rPr>
          <w:sz w:val="28"/>
          <w:szCs w:val="28"/>
        </w:rPr>
        <w:lastRenderedPageBreak/>
        <w:t>Soft tissue injuries</w:t>
      </w:r>
    </w:p>
    <w:p w:rsidR="000263F8" w:rsidRDefault="000263F8" w:rsidP="006D3582">
      <w:pPr>
        <w:pStyle w:val="ListParagraph"/>
        <w:numPr>
          <w:ilvl w:val="0"/>
          <w:numId w:val="2"/>
        </w:numPr>
        <w:tabs>
          <w:tab w:val="left" w:pos="-426"/>
        </w:tabs>
        <w:ind w:right="-426"/>
        <w:rPr>
          <w:sz w:val="28"/>
          <w:szCs w:val="28"/>
        </w:rPr>
      </w:pPr>
      <w:proofErr w:type="spellStart"/>
      <w:r>
        <w:rPr>
          <w:sz w:val="28"/>
          <w:szCs w:val="28"/>
        </w:rPr>
        <w:t>Max</w:t>
      </w:r>
      <w:r w:rsidR="00D274B8">
        <w:rPr>
          <w:sz w:val="28"/>
          <w:szCs w:val="28"/>
        </w:rPr>
        <w:t>illo</w:t>
      </w:r>
      <w:proofErr w:type="spellEnd"/>
      <w:r w:rsidR="00D274B8">
        <w:rPr>
          <w:sz w:val="28"/>
          <w:szCs w:val="28"/>
        </w:rPr>
        <w:t>-facial</w:t>
      </w:r>
    </w:p>
    <w:p w:rsidR="000263F8" w:rsidRDefault="000263F8" w:rsidP="006D3582">
      <w:pPr>
        <w:pStyle w:val="ListParagraph"/>
        <w:numPr>
          <w:ilvl w:val="0"/>
          <w:numId w:val="2"/>
        </w:numPr>
        <w:tabs>
          <w:tab w:val="left" w:pos="-426"/>
        </w:tabs>
        <w:ind w:right="-426"/>
        <w:rPr>
          <w:sz w:val="28"/>
          <w:szCs w:val="28"/>
        </w:rPr>
      </w:pPr>
      <w:r>
        <w:rPr>
          <w:sz w:val="28"/>
          <w:szCs w:val="28"/>
        </w:rPr>
        <w:t>Shoulder replacement</w:t>
      </w:r>
    </w:p>
    <w:p w:rsidR="000263F8" w:rsidRDefault="000263F8" w:rsidP="006D3582">
      <w:pPr>
        <w:pStyle w:val="ListParagraph"/>
        <w:numPr>
          <w:ilvl w:val="0"/>
          <w:numId w:val="2"/>
        </w:numPr>
        <w:tabs>
          <w:tab w:val="left" w:pos="-426"/>
        </w:tabs>
        <w:ind w:right="-426"/>
        <w:rPr>
          <w:sz w:val="28"/>
          <w:szCs w:val="28"/>
        </w:rPr>
      </w:pPr>
      <w:r>
        <w:rPr>
          <w:sz w:val="28"/>
          <w:szCs w:val="28"/>
        </w:rPr>
        <w:t>Total hip replacement</w:t>
      </w:r>
    </w:p>
    <w:p w:rsidR="000263F8" w:rsidRDefault="000263F8" w:rsidP="006D3582">
      <w:pPr>
        <w:pStyle w:val="ListParagraph"/>
        <w:numPr>
          <w:ilvl w:val="0"/>
          <w:numId w:val="2"/>
        </w:numPr>
        <w:tabs>
          <w:tab w:val="left" w:pos="-426"/>
        </w:tabs>
        <w:ind w:right="-426"/>
        <w:rPr>
          <w:sz w:val="28"/>
          <w:szCs w:val="28"/>
        </w:rPr>
      </w:pPr>
      <w:r>
        <w:rPr>
          <w:sz w:val="28"/>
          <w:szCs w:val="28"/>
        </w:rPr>
        <w:t>Total knee replacement</w:t>
      </w:r>
    </w:p>
    <w:p w:rsidR="000263F8" w:rsidRDefault="000263F8" w:rsidP="006D3582">
      <w:pPr>
        <w:pStyle w:val="ListParagraph"/>
        <w:numPr>
          <w:ilvl w:val="0"/>
          <w:numId w:val="2"/>
        </w:numPr>
        <w:tabs>
          <w:tab w:val="left" w:pos="-426"/>
        </w:tabs>
        <w:ind w:right="-426"/>
        <w:rPr>
          <w:sz w:val="28"/>
          <w:szCs w:val="28"/>
        </w:rPr>
      </w:pPr>
      <w:r>
        <w:rPr>
          <w:sz w:val="28"/>
          <w:szCs w:val="28"/>
        </w:rPr>
        <w:t>Cellulitis</w:t>
      </w:r>
    </w:p>
    <w:p w:rsidR="000263F8" w:rsidRDefault="000263F8" w:rsidP="006D3582">
      <w:pPr>
        <w:pStyle w:val="ListParagraph"/>
        <w:numPr>
          <w:ilvl w:val="0"/>
          <w:numId w:val="2"/>
        </w:numPr>
        <w:tabs>
          <w:tab w:val="left" w:pos="-426"/>
        </w:tabs>
        <w:ind w:right="-426"/>
        <w:rPr>
          <w:sz w:val="28"/>
          <w:szCs w:val="28"/>
        </w:rPr>
      </w:pPr>
      <w:r>
        <w:rPr>
          <w:sz w:val="28"/>
          <w:szCs w:val="28"/>
        </w:rPr>
        <w:t>Low back pain – causes, treatments, physio input</w:t>
      </w:r>
    </w:p>
    <w:p w:rsidR="000263F8" w:rsidRDefault="000263F8" w:rsidP="006D3582">
      <w:pPr>
        <w:pStyle w:val="ListParagraph"/>
        <w:numPr>
          <w:ilvl w:val="0"/>
          <w:numId w:val="2"/>
        </w:numPr>
        <w:tabs>
          <w:tab w:val="left" w:pos="-426"/>
        </w:tabs>
        <w:ind w:right="-426"/>
        <w:rPr>
          <w:sz w:val="28"/>
          <w:szCs w:val="28"/>
        </w:rPr>
      </w:pPr>
      <w:r>
        <w:rPr>
          <w:sz w:val="28"/>
          <w:szCs w:val="28"/>
        </w:rPr>
        <w:t>Plastic surgery</w:t>
      </w:r>
    </w:p>
    <w:p w:rsidR="000263F8" w:rsidRDefault="000263F8" w:rsidP="000745E6">
      <w:pPr>
        <w:pStyle w:val="ListParagraph"/>
        <w:numPr>
          <w:ilvl w:val="0"/>
          <w:numId w:val="2"/>
        </w:numPr>
        <w:tabs>
          <w:tab w:val="left" w:pos="-426"/>
        </w:tabs>
        <w:ind w:right="-426"/>
        <w:rPr>
          <w:sz w:val="28"/>
          <w:szCs w:val="28"/>
        </w:rPr>
      </w:pPr>
      <w:r w:rsidRPr="000745E6">
        <w:rPr>
          <w:sz w:val="28"/>
          <w:szCs w:val="28"/>
        </w:rPr>
        <w:t>Finger surgery – lacerations, tendon repairs</w:t>
      </w:r>
      <w:r>
        <w:rPr>
          <w:sz w:val="28"/>
          <w:szCs w:val="28"/>
        </w:rPr>
        <w:t xml:space="preserve"> </w:t>
      </w:r>
    </w:p>
    <w:p w:rsidR="000263F8" w:rsidRDefault="000263F8">
      <w:pPr>
        <w:rPr>
          <w:sz w:val="28"/>
          <w:szCs w:val="28"/>
        </w:rPr>
      </w:pPr>
      <w:r>
        <w:rPr>
          <w:sz w:val="28"/>
          <w:szCs w:val="28"/>
        </w:rPr>
        <w:br w:type="page"/>
      </w:r>
    </w:p>
    <w:p w:rsidR="000263F8" w:rsidRPr="00503B11" w:rsidRDefault="000263F8" w:rsidP="00503B11">
      <w:pPr>
        <w:jc w:val="center"/>
        <w:rPr>
          <w:sz w:val="28"/>
          <w:szCs w:val="28"/>
          <w:u w:val="single"/>
        </w:rPr>
      </w:pPr>
      <w:r w:rsidRPr="00503B11">
        <w:rPr>
          <w:sz w:val="28"/>
          <w:szCs w:val="28"/>
          <w:u w:val="single"/>
        </w:rPr>
        <w:lastRenderedPageBreak/>
        <w:t>Terminology sheet</w:t>
      </w:r>
    </w:p>
    <w:p w:rsidR="000263F8" w:rsidRPr="00503B11" w:rsidRDefault="000263F8" w:rsidP="00503B11">
      <w:pPr>
        <w:jc w:val="center"/>
        <w:rPr>
          <w:sz w:val="28"/>
          <w:szCs w:val="28"/>
        </w:rPr>
      </w:pPr>
      <w:r w:rsidRPr="00503B11">
        <w:rPr>
          <w:sz w:val="28"/>
          <w:szCs w:val="28"/>
        </w:rPr>
        <w:t>Find the definitions for the terms below – look in the outpatient department for some books or discuss with your supervisor.</w:t>
      </w:r>
    </w:p>
    <w:p w:rsidR="000263F8" w:rsidRDefault="000263F8" w:rsidP="00503B11">
      <w:pPr>
        <w:pStyle w:val="ListParagraph"/>
        <w:numPr>
          <w:ilvl w:val="0"/>
          <w:numId w:val="13"/>
        </w:numPr>
        <w:jc w:val="both"/>
        <w:rPr>
          <w:sz w:val="28"/>
          <w:szCs w:val="28"/>
        </w:rPr>
      </w:pPr>
      <w:r w:rsidRPr="00503B11">
        <w:rPr>
          <w:sz w:val="28"/>
          <w:szCs w:val="28"/>
        </w:rPr>
        <w:t>Avascular necrosis</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Bone transport</w:t>
      </w:r>
    </w:p>
    <w:p w:rsidR="000263F8" w:rsidRPr="00503B11" w:rsidRDefault="000263F8" w:rsidP="00503B11">
      <w:pPr>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Compartment Syndrome</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DVT</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Erythema</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Fragility fracture</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proofErr w:type="spellStart"/>
      <w:r w:rsidRPr="00503B11">
        <w:rPr>
          <w:sz w:val="28"/>
          <w:szCs w:val="28"/>
        </w:rPr>
        <w:t>Girdlestone</w:t>
      </w:r>
      <w:proofErr w:type="spellEnd"/>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lastRenderedPageBreak/>
        <w:t>Half pin</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Ischemia</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Joint hypermobility syndrome</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K-wire</w:t>
      </w:r>
    </w:p>
    <w:p w:rsidR="000263F8" w:rsidRDefault="000263F8" w:rsidP="00503B11">
      <w:pPr>
        <w:pStyle w:val="ListParagraph"/>
        <w:rPr>
          <w:sz w:val="28"/>
          <w:szCs w:val="28"/>
        </w:rPr>
      </w:pP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proofErr w:type="spellStart"/>
      <w:r w:rsidRPr="00503B11">
        <w:rPr>
          <w:sz w:val="28"/>
          <w:szCs w:val="28"/>
        </w:rPr>
        <w:t>Lisfranc</w:t>
      </w:r>
      <w:proofErr w:type="spellEnd"/>
      <w:r w:rsidRPr="00503B11">
        <w:rPr>
          <w:sz w:val="28"/>
          <w:szCs w:val="28"/>
        </w:rPr>
        <w:t xml:space="preserve"> fracture</w:t>
      </w:r>
    </w:p>
    <w:p w:rsidR="000263F8" w:rsidRPr="00503B11" w:rsidRDefault="000263F8" w:rsidP="00503B11">
      <w:pPr>
        <w:pStyle w:val="ListParagraph"/>
        <w:ind w:left="1080"/>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Metaphysis</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Navicular</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Osteotomy</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lastRenderedPageBreak/>
        <w:t>PE</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Q-angle</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Reactive arthritis</w:t>
      </w:r>
    </w:p>
    <w:p w:rsidR="000263F8" w:rsidRPr="00503B11" w:rsidRDefault="000263F8" w:rsidP="00503B11">
      <w:pPr>
        <w:jc w:val="both"/>
        <w:rPr>
          <w:sz w:val="28"/>
          <w:szCs w:val="28"/>
        </w:rPr>
      </w:pPr>
    </w:p>
    <w:p w:rsidR="000263F8" w:rsidRDefault="000263F8" w:rsidP="00503B11">
      <w:pPr>
        <w:pStyle w:val="ListParagraph"/>
        <w:numPr>
          <w:ilvl w:val="0"/>
          <w:numId w:val="13"/>
        </w:numPr>
        <w:jc w:val="both"/>
        <w:rPr>
          <w:sz w:val="28"/>
          <w:szCs w:val="28"/>
        </w:rPr>
      </w:pPr>
      <w:r w:rsidRPr="00503B11">
        <w:rPr>
          <w:sz w:val="28"/>
          <w:szCs w:val="28"/>
        </w:rPr>
        <w:t>Secondary bone healing</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Taylor Spatial Frame</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Ultrasound for MSK</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Varus/Valgus</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Whiplash</w:t>
      </w:r>
    </w:p>
    <w:p w:rsidR="000263F8" w:rsidRPr="00503B11" w:rsidRDefault="000263F8" w:rsidP="00503B11">
      <w:pPr>
        <w:pStyle w:val="ListParagraph"/>
        <w:rPr>
          <w:sz w:val="28"/>
          <w:szCs w:val="28"/>
        </w:rPr>
      </w:pPr>
    </w:p>
    <w:p w:rsidR="000263F8" w:rsidRDefault="000263F8" w:rsidP="00503B11">
      <w:pPr>
        <w:pStyle w:val="ListParagraph"/>
        <w:numPr>
          <w:ilvl w:val="0"/>
          <w:numId w:val="13"/>
        </w:numPr>
        <w:jc w:val="both"/>
        <w:rPr>
          <w:sz w:val="28"/>
          <w:szCs w:val="28"/>
        </w:rPr>
      </w:pPr>
      <w:r w:rsidRPr="00503B11">
        <w:rPr>
          <w:sz w:val="28"/>
          <w:szCs w:val="28"/>
        </w:rPr>
        <w:t>X-Ray</w:t>
      </w:r>
    </w:p>
    <w:p w:rsidR="000263F8" w:rsidRPr="00503B11" w:rsidRDefault="000263F8" w:rsidP="00503B11">
      <w:pPr>
        <w:ind w:left="720"/>
        <w:jc w:val="both"/>
        <w:rPr>
          <w:sz w:val="28"/>
          <w:szCs w:val="28"/>
        </w:rPr>
      </w:pPr>
    </w:p>
    <w:p w:rsidR="000263F8" w:rsidRPr="007F7D61" w:rsidRDefault="000263F8" w:rsidP="007F7D61">
      <w:pPr>
        <w:pStyle w:val="ListParagraph"/>
        <w:numPr>
          <w:ilvl w:val="0"/>
          <w:numId w:val="13"/>
        </w:numPr>
        <w:jc w:val="both"/>
        <w:rPr>
          <w:sz w:val="28"/>
          <w:szCs w:val="28"/>
        </w:rPr>
      </w:pPr>
      <w:r w:rsidRPr="00503B11">
        <w:rPr>
          <w:sz w:val="28"/>
          <w:szCs w:val="28"/>
        </w:rPr>
        <w:t>Y shaped fracture</w:t>
      </w:r>
    </w:p>
    <w:p w:rsidR="00D274B8" w:rsidRDefault="00D274B8" w:rsidP="001E002A">
      <w:pPr>
        <w:pStyle w:val="ListParagraph"/>
        <w:tabs>
          <w:tab w:val="left" w:pos="2552"/>
        </w:tabs>
        <w:ind w:left="0"/>
        <w:jc w:val="center"/>
        <w:rPr>
          <w:sz w:val="28"/>
          <w:szCs w:val="28"/>
          <w:u w:val="single"/>
        </w:rPr>
      </w:pPr>
    </w:p>
    <w:p w:rsidR="00D274B8" w:rsidRDefault="00D274B8" w:rsidP="001E002A">
      <w:pPr>
        <w:pStyle w:val="ListParagraph"/>
        <w:tabs>
          <w:tab w:val="left" w:pos="2552"/>
        </w:tabs>
        <w:ind w:left="0"/>
        <w:jc w:val="center"/>
        <w:rPr>
          <w:sz w:val="28"/>
          <w:szCs w:val="28"/>
          <w:u w:val="single"/>
        </w:rPr>
      </w:pPr>
    </w:p>
    <w:p w:rsidR="000263F8" w:rsidRPr="001E002A" w:rsidRDefault="000263F8" w:rsidP="001E002A">
      <w:pPr>
        <w:pStyle w:val="ListParagraph"/>
        <w:tabs>
          <w:tab w:val="left" w:pos="2552"/>
        </w:tabs>
        <w:ind w:left="0"/>
        <w:jc w:val="center"/>
        <w:rPr>
          <w:sz w:val="28"/>
          <w:szCs w:val="28"/>
          <w:u w:val="single"/>
        </w:rPr>
      </w:pPr>
      <w:r w:rsidRPr="001E002A">
        <w:rPr>
          <w:sz w:val="28"/>
          <w:szCs w:val="28"/>
          <w:u w:val="single"/>
        </w:rPr>
        <w:t>Article critique</w:t>
      </w:r>
    </w:p>
    <w:p w:rsidR="000263F8" w:rsidRDefault="000263F8"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Default="007F7D61" w:rsidP="001E002A">
      <w:pPr>
        <w:pStyle w:val="ListParagraph"/>
        <w:tabs>
          <w:tab w:val="left" w:pos="-426"/>
        </w:tabs>
        <w:ind w:left="-142" w:right="-426"/>
        <w:rPr>
          <w:sz w:val="28"/>
          <w:szCs w:val="28"/>
        </w:rPr>
      </w:pPr>
    </w:p>
    <w:p w:rsidR="007F7D61" w:rsidRPr="007F7D61" w:rsidRDefault="007F7D61" w:rsidP="001B016F">
      <w:pPr>
        <w:pStyle w:val="ListParagraph"/>
        <w:tabs>
          <w:tab w:val="left" w:pos="-426"/>
        </w:tabs>
        <w:ind w:left="0" w:right="-426"/>
        <w:rPr>
          <w:sz w:val="28"/>
          <w:szCs w:val="28"/>
          <w:u w:val="single"/>
        </w:rPr>
      </w:pPr>
    </w:p>
    <w:sectPr w:rsidR="007F7D61" w:rsidRPr="007F7D61" w:rsidSect="00D274B8">
      <w:footerReference w:type="default" r:id="rId23"/>
      <w:pgSz w:w="11906" w:h="16838"/>
      <w:pgMar w:top="284" w:right="566" w:bottom="142" w:left="709"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D61" w:rsidRDefault="007F7D61" w:rsidP="007F7D61">
      <w:pPr>
        <w:spacing w:after="0" w:line="240" w:lineRule="auto"/>
      </w:pPr>
      <w:r>
        <w:separator/>
      </w:r>
    </w:p>
  </w:endnote>
  <w:endnote w:type="continuationSeparator" w:id="0">
    <w:p w:rsidR="007F7D61" w:rsidRDefault="007F7D61" w:rsidP="007F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D61" w:rsidRDefault="007F7D61">
    <w:pPr>
      <w:pStyle w:val="Footer"/>
    </w:pPr>
    <w:r>
      <w:tab/>
    </w:r>
    <w:r>
      <w:tab/>
      <w:t xml:space="preserve">Celia </w:t>
    </w:r>
    <w:proofErr w:type="spellStart"/>
    <w:r>
      <w:t>Wogan</w:t>
    </w:r>
    <w:proofErr w:type="spellEnd"/>
    <w:r>
      <w:t xml:space="preserve"> May 2017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D61" w:rsidRDefault="007F7D61" w:rsidP="007F7D61">
      <w:pPr>
        <w:spacing w:after="0" w:line="240" w:lineRule="auto"/>
      </w:pPr>
      <w:r>
        <w:separator/>
      </w:r>
    </w:p>
  </w:footnote>
  <w:footnote w:type="continuationSeparator" w:id="0">
    <w:p w:rsidR="007F7D61" w:rsidRDefault="007F7D61" w:rsidP="007F7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96E"/>
    <w:multiLevelType w:val="hybridMultilevel"/>
    <w:tmpl w:val="F72009A6"/>
    <w:lvl w:ilvl="0" w:tplc="A8764B50">
      <w:start w:val="1"/>
      <w:numFmt w:val="bullet"/>
      <w:lvlText w:val="•"/>
      <w:lvlJc w:val="left"/>
      <w:pPr>
        <w:tabs>
          <w:tab w:val="num" w:pos="720"/>
        </w:tabs>
        <w:ind w:left="720" w:hanging="360"/>
      </w:pPr>
      <w:rPr>
        <w:rFonts w:ascii="Tahoma" w:hAnsi="Tahoma" w:hint="default"/>
      </w:rPr>
    </w:lvl>
    <w:lvl w:ilvl="1" w:tplc="BEC6530C" w:tentative="1">
      <w:start w:val="1"/>
      <w:numFmt w:val="bullet"/>
      <w:lvlText w:val="•"/>
      <w:lvlJc w:val="left"/>
      <w:pPr>
        <w:tabs>
          <w:tab w:val="num" w:pos="1440"/>
        </w:tabs>
        <w:ind w:left="1440" w:hanging="360"/>
      </w:pPr>
      <w:rPr>
        <w:rFonts w:ascii="Tahoma" w:hAnsi="Tahoma" w:hint="default"/>
      </w:rPr>
    </w:lvl>
    <w:lvl w:ilvl="2" w:tplc="6A50F5FE" w:tentative="1">
      <w:start w:val="1"/>
      <w:numFmt w:val="bullet"/>
      <w:lvlText w:val="•"/>
      <w:lvlJc w:val="left"/>
      <w:pPr>
        <w:tabs>
          <w:tab w:val="num" w:pos="2160"/>
        </w:tabs>
        <w:ind w:left="2160" w:hanging="360"/>
      </w:pPr>
      <w:rPr>
        <w:rFonts w:ascii="Tahoma" w:hAnsi="Tahoma" w:hint="default"/>
      </w:rPr>
    </w:lvl>
    <w:lvl w:ilvl="3" w:tplc="A0EC2054" w:tentative="1">
      <w:start w:val="1"/>
      <w:numFmt w:val="bullet"/>
      <w:lvlText w:val="•"/>
      <w:lvlJc w:val="left"/>
      <w:pPr>
        <w:tabs>
          <w:tab w:val="num" w:pos="2880"/>
        </w:tabs>
        <w:ind w:left="2880" w:hanging="360"/>
      </w:pPr>
      <w:rPr>
        <w:rFonts w:ascii="Tahoma" w:hAnsi="Tahoma" w:hint="default"/>
      </w:rPr>
    </w:lvl>
    <w:lvl w:ilvl="4" w:tplc="BE40505A" w:tentative="1">
      <w:start w:val="1"/>
      <w:numFmt w:val="bullet"/>
      <w:lvlText w:val="•"/>
      <w:lvlJc w:val="left"/>
      <w:pPr>
        <w:tabs>
          <w:tab w:val="num" w:pos="3600"/>
        </w:tabs>
        <w:ind w:left="3600" w:hanging="360"/>
      </w:pPr>
      <w:rPr>
        <w:rFonts w:ascii="Tahoma" w:hAnsi="Tahoma" w:hint="default"/>
      </w:rPr>
    </w:lvl>
    <w:lvl w:ilvl="5" w:tplc="22C0A4CE" w:tentative="1">
      <w:start w:val="1"/>
      <w:numFmt w:val="bullet"/>
      <w:lvlText w:val="•"/>
      <w:lvlJc w:val="left"/>
      <w:pPr>
        <w:tabs>
          <w:tab w:val="num" w:pos="4320"/>
        </w:tabs>
        <w:ind w:left="4320" w:hanging="360"/>
      </w:pPr>
      <w:rPr>
        <w:rFonts w:ascii="Tahoma" w:hAnsi="Tahoma" w:hint="default"/>
      </w:rPr>
    </w:lvl>
    <w:lvl w:ilvl="6" w:tplc="0BB0CD3E" w:tentative="1">
      <w:start w:val="1"/>
      <w:numFmt w:val="bullet"/>
      <w:lvlText w:val="•"/>
      <w:lvlJc w:val="left"/>
      <w:pPr>
        <w:tabs>
          <w:tab w:val="num" w:pos="5040"/>
        </w:tabs>
        <w:ind w:left="5040" w:hanging="360"/>
      </w:pPr>
      <w:rPr>
        <w:rFonts w:ascii="Tahoma" w:hAnsi="Tahoma" w:hint="default"/>
      </w:rPr>
    </w:lvl>
    <w:lvl w:ilvl="7" w:tplc="77A44EEA" w:tentative="1">
      <w:start w:val="1"/>
      <w:numFmt w:val="bullet"/>
      <w:lvlText w:val="•"/>
      <w:lvlJc w:val="left"/>
      <w:pPr>
        <w:tabs>
          <w:tab w:val="num" w:pos="5760"/>
        </w:tabs>
        <w:ind w:left="5760" w:hanging="360"/>
      </w:pPr>
      <w:rPr>
        <w:rFonts w:ascii="Tahoma" w:hAnsi="Tahoma" w:hint="default"/>
      </w:rPr>
    </w:lvl>
    <w:lvl w:ilvl="8" w:tplc="FE06EA76" w:tentative="1">
      <w:start w:val="1"/>
      <w:numFmt w:val="bullet"/>
      <w:lvlText w:val="•"/>
      <w:lvlJc w:val="left"/>
      <w:pPr>
        <w:tabs>
          <w:tab w:val="num" w:pos="6480"/>
        </w:tabs>
        <w:ind w:left="6480" w:hanging="360"/>
      </w:pPr>
      <w:rPr>
        <w:rFonts w:ascii="Tahoma" w:hAnsi="Tahoma" w:hint="default"/>
      </w:rPr>
    </w:lvl>
  </w:abstractNum>
  <w:abstractNum w:abstractNumId="1" w15:restartNumberingAfterBreak="0">
    <w:nsid w:val="068C6400"/>
    <w:multiLevelType w:val="hybridMultilevel"/>
    <w:tmpl w:val="5D82DF9A"/>
    <w:lvl w:ilvl="0" w:tplc="1B60A980">
      <w:numFmt w:val="bullet"/>
      <w:lvlText w:val=""/>
      <w:lvlJc w:val="left"/>
      <w:pPr>
        <w:tabs>
          <w:tab w:val="num" w:pos="360"/>
        </w:tabs>
        <w:ind w:left="36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23DE3"/>
    <w:multiLevelType w:val="hybridMultilevel"/>
    <w:tmpl w:val="EBAA7240"/>
    <w:lvl w:ilvl="0" w:tplc="65CA5914">
      <w:start w:val="1"/>
      <w:numFmt w:val="bullet"/>
      <w:lvlText w:val="•"/>
      <w:lvlJc w:val="left"/>
      <w:pPr>
        <w:tabs>
          <w:tab w:val="num" w:pos="720"/>
        </w:tabs>
        <w:ind w:left="720" w:hanging="360"/>
      </w:pPr>
      <w:rPr>
        <w:rFonts w:ascii="Tahoma" w:hAnsi="Tahoma" w:hint="default"/>
      </w:rPr>
    </w:lvl>
    <w:lvl w:ilvl="1" w:tplc="ED9864E8" w:tentative="1">
      <w:start w:val="1"/>
      <w:numFmt w:val="bullet"/>
      <w:lvlText w:val="•"/>
      <w:lvlJc w:val="left"/>
      <w:pPr>
        <w:tabs>
          <w:tab w:val="num" w:pos="1440"/>
        </w:tabs>
        <w:ind w:left="1440" w:hanging="360"/>
      </w:pPr>
      <w:rPr>
        <w:rFonts w:ascii="Tahoma" w:hAnsi="Tahoma" w:hint="default"/>
      </w:rPr>
    </w:lvl>
    <w:lvl w:ilvl="2" w:tplc="86445D36" w:tentative="1">
      <w:start w:val="1"/>
      <w:numFmt w:val="bullet"/>
      <w:lvlText w:val="•"/>
      <w:lvlJc w:val="left"/>
      <w:pPr>
        <w:tabs>
          <w:tab w:val="num" w:pos="2160"/>
        </w:tabs>
        <w:ind w:left="2160" w:hanging="360"/>
      </w:pPr>
      <w:rPr>
        <w:rFonts w:ascii="Tahoma" w:hAnsi="Tahoma" w:hint="default"/>
      </w:rPr>
    </w:lvl>
    <w:lvl w:ilvl="3" w:tplc="387079AC" w:tentative="1">
      <w:start w:val="1"/>
      <w:numFmt w:val="bullet"/>
      <w:lvlText w:val="•"/>
      <w:lvlJc w:val="left"/>
      <w:pPr>
        <w:tabs>
          <w:tab w:val="num" w:pos="2880"/>
        </w:tabs>
        <w:ind w:left="2880" w:hanging="360"/>
      </w:pPr>
      <w:rPr>
        <w:rFonts w:ascii="Tahoma" w:hAnsi="Tahoma" w:hint="default"/>
      </w:rPr>
    </w:lvl>
    <w:lvl w:ilvl="4" w:tplc="25EE8A6C" w:tentative="1">
      <w:start w:val="1"/>
      <w:numFmt w:val="bullet"/>
      <w:lvlText w:val="•"/>
      <w:lvlJc w:val="left"/>
      <w:pPr>
        <w:tabs>
          <w:tab w:val="num" w:pos="3600"/>
        </w:tabs>
        <w:ind w:left="3600" w:hanging="360"/>
      </w:pPr>
      <w:rPr>
        <w:rFonts w:ascii="Tahoma" w:hAnsi="Tahoma" w:hint="default"/>
      </w:rPr>
    </w:lvl>
    <w:lvl w:ilvl="5" w:tplc="E0B64A2E" w:tentative="1">
      <w:start w:val="1"/>
      <w:numFmt w:val="bullet"/>
      <w:lvlText w:val="•"/>
      <w:lvlJc w:val="left"/>
      <w:pPr>
        <w:tabs>
          <w:tab w:val="num" w:pos="4320"/>
        </w:tabs>
        <w:ind w:left="4320" w:hanging="360"/>
      </w:pPr>
      <w:rPr>
        <w:rFonts w:ascii="Tahoma" w:hAnsi="Tahoma" w:hint="default"/>
      </w:rPr>
    </w:lvl>
    <w:lvl w:ilvl="6" w:tplc="2362D52A" w:tentative="1">
      <w:start w:val="1"/>
      <w:numFmt w:val="bullet"/>
      <w:lvlText w:val="•"/>
      <w:lvlJc w:val="left"/>
      <w:pPr>
        <w:tabs>
          <w:tab w:val="num" w:pos="5040"/>
        </w:tabs>
        <w:ind w:left="5040" w:hanging="360"/>
      </w:pPr>
      <w:rPr>
        <w:rFonts w:ascii="Tahoma" w:hAnsi="Tahoma" w:hint="default"/>
      </w:rPr>
    </w:lvl>
    <w:lvl w:ilvl="7" w:tplc="5D6457A4" w:tentative="1">
      <w:start w:val="1"/>
      <w:numFmt w:val="bullet"/>
      <w:lvlText w:val="•"/>
      <w:lvlJc w:val="left"/>
      <w:pPr>
        <w:tabs>
          <w:tab w:val="num" w:pos="5760"/>
        </w:tabs>
        <w:ind w:left="5760" w:hanging="360"/>
      </w:pPr>
      <w:rPr>
        <w:rFonts w:ascii="Tahoma" w:hAnsi="Tahoma" w:hint="default"/>
      </w:rPr>
    </w:lvl>
    <w:lvl w:ilvl="8" w:tplc="A3242B2C" w:tentative="1">
      <w:start w:val="1"/>
      <w:numFmt w:val="bullet"/>
      <w:lvlText w:val="•"/>
      <w:lvlJc w:val="left"/>
      <w:pPr>
        <w:tabs>
          <w:tab w:val="num" w:pos="6480"/>
        </w:tabs>
        <w:ind w:left="6480" w:hanging="360"/>
      </w:pPr>
      <w:rPr>
        <w:rFonts w:ascii="Tahoma" w:hAnsi="Tahoma" w:hint="default"/>
      </w:rPr>
    </w:lvl>
  </w:abstractNum>
  <w:abstractNum w:abstractNumId="3" w15:restartNumberingAfterBreak="0">
    <w:nsid w:val="0D6D362F"/>
    <w:multiLevelType w:val="hybridMultilevel"/>
    <w:tmpl w:val="C97054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F7D13EC"/>
    <w:multiLevelType w:val="hybridMultilevel"/>
    <w:tmpl w:val="6200FD8C"/>
    <w:lvl w:ilvl="0" w:tplc="1B60A980">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C128BF"/>
    <w:multiLevelType w:val="hybridMultilevel"/>
    <w:tmpl w:val="AAAAB39A"/>
    <w:lvl w:ilvl="0" w:tplc="93C0CB50">
      <w:start w:val="1"/>
      <w:numFmt w:val="bullet"/>
      <w:lvlText w:val="•"/>
      <w:lvlJc w:val="left"/>
      <w:pPr>
        <w:tabs>
          <w:tab w:val="num" w:pos="720"/>
        </w:tabs>
        <w:ind w:left="720" w:hanging="360"/>
      </w:pPr>
      <w:rPr>
        <w:rFonts w:ascii="Tahoma" w:hAnsi="Tahoma" w:hint="default"/>
      </w:rPr>
    </w:lvl>
    <w:lvl w:ilvl="1" w:tplc="32987E02" w:tentative="1">
      <w:start w:val="1"/>
      <w:numFmt w:val="bullet"/>
      <w:lvlText w:val="•"/>
      <w:lvlJc w:val="left"/>
      <w:pPr>
        <w:tabs>
          <w:tab w:val="num" w:pos="1440"/>
        </w:tabs>
        <w:ind w:left="1440" w:hanging="360"/>
      </w:pPr>
      <w:rPr>
        <w:rFonts w:ascii="Tahoma" w:hAnsi="Tahoma" w:hint="default"/>
      </w:rPr>
    </w:lvl>
    <w:lvl w:ilvl="2" w:tplc="A90EF1DE" w:tentative="1">
      <w:start w:val="1"/>
      <w:numFmt w:val="bullet"/>
      <w:lvlText w:val="•"/>
      <w:lvlJc w:val="left"/>
      <w:pPr>
        <w:tabs>
          <w:tab w:val="num" w:pos="2160"/>
        </w:tabs>
        <w:ind w:left="2160" w:hanging="360"/>
      </w:pPr>
      <w:rPr>
        <w:rFonts w:ascii="Tahoma" w:hAnsi="Tahoma" w:hint="default"/>
      </w:rPr>
    </w:lvl>
    <w:lvl w:ilvl="3" w:tplc="8F3A06D6" w:tentative="1">
      <w:start w:val="1"/>
      <w:numFmt w:val="bullet"/>
      <w:lvlText w:val="•"/>
      <w:lvlJc w:val="left"/>
      <w:pPr>
        <w:tabs>
          <w:tab w:val="num" w:pos="2880"/>
        </w:tabs>
        <w:ind w:left="2880" w:hanging="360"/>
      </w:pPr>
      <w:rPr>
        <w:rFonts w:ascii="Tahoma" w:hAnsi="Tahoma" w:hint="default"/>
      </w:rPr>
    </w:lvl>
    <w:lvl w:ilvl="4" w:tplc="9C12CD3A" w:tentative="1">
      <w:start w:val="1"/>
      <w:numFmt w:val="bullet"/>
      <w:lvlText w:val="•"/>
      <w:lvlJc w:val="left"/>
      <w:pPr>
        <w:tabs>
          <w:tab w:val="num" w:pos="3600"/>
        </w:tabs>
        <w:ind w:left="3600" w:hanging="360"/>
      </w:pPr>
      <w:rPr>
        <w:rFonts w:ascii="Tahoma" w:hAnsi="Tahoma" w:hint="default"/>
      </w:rPr>
    </w:lvl>
    <w:lvl w:ilvl="5" w:tplc="B9E89F64" w:tentative="1">
      <w:start w:val="1"/>
      <w:numFmt w:val="bullet"/>
      <w:lvlText w:val="•"/>
      <w:lvlJc w:val="left"/>
      <w:pPr>
        <w:tabs>
          <w:tab w:val="num" w:pos="4320"/>
        </w:tabs>
        <w:ind w:left="4320" w:hanging="360"/>
      </w:pPr>
      <w:rPr>
        <w:rFonts w:ascii="Tahoma" w:hAnsi="Tahoma" w:hint="default"/>
      </w:rPr>
    </w:lvl>
    <w:lvl w:ilvl="6" w:tplc="50682668" w:tentative="1">
      <w:start w:val="1"/>
      <w:numFmt w:val="bullet"/>
      <w:lvlText w:val="•"/>
      <w:lvlJc w:val="left"/>
      <w:pPr>
        <w:tabs>
          <w:tab w:val="num" w:pos="5040"/>
        </w:tabs>
        <w:ind w:left="5040" w:hanging="360"/>
      </w:pPr>
      <w:rPr>
        <w:rFonts w:ascii="Tahoma" w:hAnsi="Tahoma" w:hint="default"/>
      </w:rPr>
    </w:lvl>
    <w:lvl w:ilvl="7" w:tplc="B46AEF6A" w:tentative="1">
      <w:start w:val="1"/>
      <w:numFmt w:val="bullet"/>
      <w:lvlText w:val="•"/>
      <w:lvlJc w:val="left"/>
      <w:pPr>
        <w:tabs>
          <w:tab w:val="num" w:pos="5760"/>
        </w:tabs>
        <w:ind w:left="5760" w:hanging="360"/>
      </w:pPr>
      <w:rPr>
        <w:rFonts w:ascii="Tahoma" w:hAnsi="Tahoma" w:hint="default"/>
      </w:rPr>
    </w:lvl>
    <w:lvl w:ilvl="8" w:tplc="7F4AD2E8" w:tentative="1">
      <w:start w:val="1"/>
      <w:numFmt w:val="bullet"/>
      <w:lvlText w:val="•"/>
      <w:lvlJc w:val="left"/>
      <w:pPr>
        <w:tabs>
          <w:tab w:val="num" w:pos="6480"/>
        </w:tabs>
        <w:ind w:left="6480" w:hanging="360"/>
      </w:pPr>
      <w:rPr>
        <w:rFonts w:ascii="Tahoma" w:hAnsi="Tahoma" w:hint="default"/>
      </w:rPr>
    </w:lvl>
  </w:abstractNum>
  <w:abstractNum w:abstractNumId="6" w15:restartNumberingAfterBreak="0">
    <w:nsid w:val="46102641"/>
    <w:multiLevelType w:val="hybridMultilevel"/>
    <w:tmpl w:val="9168AFF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316C1"/>
    <w:multiLevelType w:val="hybridMultilevel"/>
    <w:tmpl w:val="222C675A"/>
    <w:lvl w:ilvl="0" w:tplc="4A0E6B44">
      <w:start w:val="1"/>
      <w:numFmt w:val="bullet"/>
      <w:lvlText w:val=""/>
      <w:lvlJc w:val="left"/>
      <w:pPr>
        <w:tabs>
          <w:tab w:val="num" w:pos="720"/>
        </w:tabs>
        <w:ind w:left="720" w:hanging="360"/>
      </w:pPr>
      <w:rPr>
        <w:rFonts w:ascii="Wingdings" w:hAnsi="Wingdings" w:hint="default"/>
      </w:rPr>
    </w:lvl>
    <w:lvl w:ilvl="1" w:tplc="B29216D2" w:tentative="1">
      <w:start w:val="1"/>
      <w:numFmt w:val="bullet"/>
      <w:lvlText w:val=""/>
      <w:lvlJc w:val="left"/>
      <w:pPr>
        <w:tabs>
          <w:tab w:val="num" w:pos="1440"/>
        </w:tabs>
        <w:ind w:left="1440" w:hanging="360"/>
      </w:pPr>
      <w:rPr>
        <w:rFonts w:ascii="Wingdings" w:hAnsi="Wingdings" w:hint="default"/>
      </w:rPr>
    </w:lvl>
    <w:lvl w:ilvl="2" w:tplc="F9608BD0" w:tentative="1">
      <w:start w:val="1"/>
      <w:numFmt w:val="bullet"/>
      <w:lvlText w:val=""/>
      <w:lvlJc w:val="left"/>
      <w:pPr>
        <w:tabs>
          <w:tab w:val="num" w:pos="2160"/>
        </w:tabs>
        <w:ind w:left="2160" w:hanging="360"/>
      </w:pPr>
      <w:rPr>
        <w:rFonts w:ascii="Wingdings" w:hAnsi="Wingdings" w:hint="default"/>
      </w:rPr>
    </w:lvl>
    <w:lvl w:ilvl="3" w:tplc="3CAA9D60" w:tentative="1">
      <w:start w:val="1"/>
      <w:numFmt w:val="bullet"/>
      <w:lvlText w:val=""/>
      <w:lvlJc w:val="left"/>
      <w:pPr>
        <w:tabs>
          <w:tab w:val="num" w:pos="2880"/>
        </w:tabs>
        <w:ind w:left="2880" w:hanging="360"/>
      </w:pPr>
      <w:rPr>
        <w:rFonts w:ascii="Wingdings" w:hAnsi="Wingdings" w:hint="default"/>
      </w:rPr>
    </w:lvl>
    <w:lvl w:ilvl="4" w:tplc="17F6C012" w:tentative="1">
      <w:start w:val="1"/>
      <w:numFmt w:val="bullet"/>
      <w:lvlText w:val=""/>
      <w:lvlJc w:val="left"/>
      <w:pPr>
        <w:tabs>
          <w:tab w:val="num" w:pos="3600"/>
        </w:tabs>
        <w:ind w:left="3600" w:hanging="360"/>
      </w:pPr>
      <w:rPr>
        <w:rFonts w:ascii="Wingdings" w:hAnsi="Wingdings" w:hint="default"/>
      </w:rPr>
    </w:lvl>
    <w:lvl w:ilvl="5" w:tplc="1F3C8DD4" w:tentative="1">
      <w:start w:val="1"/>
      <w:numFmt w:val="bullet"/>
      <w:lvlText w:val=""/>
      <w:lvlJc w:val="left"/>
      <w:pPr>
        <w:tabs>
          <w:tab w:val="num" w:pos="4320"/>
        </w:tabs>
        <w:ind w:left="4320" w:hanging="360"/>
      </w:pPr>
      <w:rPr>
        <w:rFonts w:ascii="Wingdings" w:hAnsi="Wingdings" w:hint="default"/>
      </w:rPr>
    </w:lvl>
    <w:lvl w:ilvl="6" w:tplc="7FEAC8F6" w:tentative="1">
      <w:start w:val="1"/>
      <w:numFmt w:val="bullet"/>
      <w:lvlText w:val=""/>
      <w:lvlJc w:val="left"/>
      <w:pPr>
        <w:tabs>
          <w:tab w:val="num" w:pos="5040"/>
        </w:tabs>
        <w:ind w:left="5040" w:hanging="360"/>
      </w:pPr>
      <w:rPr>
        <w:rFonts w:ascii="Wingdings" w:hAnsi="Wingdings" w:hint="default"/>
      </w:rPr>
    </w:lvl>
    <w:lvl w:ilvl="7" w:tplc="1196F01C" w:tentative="1">
      <w:start w:val="1"/>
      <w:numFmt w:val="bullet"/>
      <w:lvlText w:val=""/>
      <w:lvlJc w:val="left"/>
      <w:pPr>
        <w:tabs>
          <w:tab w:val="num" w:pos="5760"/>
        </w:tabs>
        <w:ind w:left="5760" w:hanging="360"/>
      </w:pPr>
      <w:rPr>
        <w:rFonts w:ascii="Wingdings" w:hAnsi="Wingdings" w:hint="default"/>
      </w:rPr>
    </w:lvl>
    <w:lvl w:ilvl="8" w:tplc="0F2C8A4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755AC7"/>
    <w:multiLevelType w:val="hybridMultilevel"/>
    <w:tmpl w:val="4A866166"/>
    <w:lvl w:ilvl="0" w:tplc="201AEFE2">
      <w:start w:val="2"/>
      <w:numFmt w:val="bullet"/>
      <w:lvlText w:val="-"/>
      <w:lvlJc w:val="left"/>
      <w:pPr>
        <w:tabs>
          <w:tab w:val="num" w:pos="1605"/>
        </w:tabs>
        <w:ind w:left="1605" w:hanging="885"/>
      </w:pPr>
      <w:rPr>
        <w:rFonts w:ascii="Times New Roman" w:eastAsia="Times New Roman" w:hAnsi="Times New Roman"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8CB2D18"/>
    <w:multiLevelType w:val="hybridMultilevel"/>
    <w:tmpl w:val="3F9A8886"/>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9705503"/>
    <w:multiLevelType w:val="hybridMultilevel"/>
    <w:tmpl w:val="494A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523BE9"/>
    <w:multiLevelType w:val="hybridMultilevel"/>
    <w:tmpl w:val="AA448D08"/>
    <w:lvl w:ilvl="0" w:tplc="3718199A">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69570D89"/>
    <w:multiLevelType w:val="hybridMultilevel"/>
    <w:tmpl w:val="EB28F9EA"/>
    <w:lvl w:ilvl="0" w:tplc="19FEA9A8">
      <w:start w:val="1"/>
      <w:numFmt w:val="bullet"/>
      <w:lvlText w:val="•"/>
      <w:lvlJc w:val="left"/>
      <w:pPr>
        <w:tabs>
          <w:tab w:val="num" w:pos="720"/>
        </w:tabs>
        <w:ind w:left="720" w:hanging="360"/>
      </w:pPr>
      <w:rPr>
        <w:rFonts w:ascii="Times New Roman" w:hAnsi="Times New Roman" w:hint="default"/>
      </w:rPr>
    </w:lvl>
    <w:lvl w:ilvl="1" w:tplc="2D1E63C4">
      <w:start w:val="929"/>
      <w:numFmt w:val="bullet"/>
      <w:lvlText w:val="–"/>
      <w:lvlJc w:val="left"/>
      <w:pPr>
        <w:tabs>
          <w:tab w:val="num" w:pos="1440"/>
        </w:tabs>
        <w:ind w:left="1440" w:hanging="360"/>
      </w:pPr>
      <w:rPr>
        <w:rFonts w:ascii="Times New Roman" w:hAnsi="Times New Roman" w:hint="default"/>
      </w:rPr>
    </w:lvl>
    <w:lvl w:ilvl="2" w:tplc="F35478C6" w:tentative="1">
      <w:start w:val="1"/>
      <w:numFmt w:val="bullet"/>
      <w:lvlText w:val="•"/>
      <w:lvlJc w:val="left"/>
      <w:pPr>
        <w:tabs>
          <w:tab w:val="num" w:pos="2160"/>
        </w:tabs>
        <w:ind w:left="2160" w:hanging="360"/>
      </w:pPr>
      <w:rPr>
        <w:rFonts w:ascii="Times New Roman" w:hAnsi="Times New Roman" w:hint="default"/>
      </w:rPr>
    </w:lvl>
    <w:lvl w:ilvl="3" w:tplc="DAD81320" w:tentative="1">
      <w:start w:val="1"/>
      <w:numFmt w:val="bullet"/>
      <w:lvlText w:val="•"/>
      <w:lvlJc w:val="left"/>
      <w:pPr>
        <w:tabs>
          <w:tab w:val="num" w:pos="2880"/>
        </w:tabs>
        <w:ind w:left="2880" w:hanging="360"/>
      </w:pPr>
      <w:rPr>
        <w:rFonts w:ascii="Times New Roman" w:hAnsi="Times New Roman" w:hint="default"/>
      </w:rPr>
    </w:lvl>
    <w:lvl w:ilvl="4" w:tplc="17462E30" w:tentative="1">
      <w:start w:val="1"/>
      <w:numFmt w:val="bullet"/>
      <w:lvlText w:val="•"/>
      <w:lvlJc w:val="left"/>
      <w:pPr>
        <w:tabs>
          <w:tab w:val="num" w:pos="3600"/>
        </w:tabs>
        <w:ind w:left="3600" w:hanging="360"/>
      </w:pPr>
      <w:rPr>
        <w:rFonts w:ascii="Times New Roman" w:hAnsi="Times New Roman" w:hint="default"/>
      </w:rPr>
    </w:lvl>
    <w:lvl w:ilvl="5" w:tplc="3DCE79B2" w:tentative="1">
      <w:start w:val="1"/>
      <w:numFmt w:val="bullet"/>
      <w:lvlText w:val="•"/>
      <w:lvlJc w:val="left"/>
      <w:pPr>
        <w:tabs>
          <w:tab w:val="num" w:pos="4320"/>
        </w:tabs>
        <w:ind w:left="4320" w:hanging="360"/>
      </w:pPr>
      <w:rPr>
        <w:rFonts w:ascii="Times New Roman" w:hAnsi="Times New Roman" w:hint="default"/>
      </w:rPr>
    </w:lvl>
    <w:lvl w:ilvl="6" w:tplc="0A3C0CB2" w:tentative="1">
      <w:start w:val="1"/>
      <w:numFmt w:val="bullet"/>
      <w:lvlText w:val="•"/>
      <w:lvlJc w:val="left"/>
      <w:pPr>
        <w:tabs>
          <w:tab w:val="num" w:pos="5040"/>
        </w:tabs>
        <w:ind w:left="5040" w:hanging="360"/>
      </w:pPr>
      <w:rPr>
        <w:rFonts w:ascii="Times New Roman" w:hAnsi="Times New Roman" w:hint="default"/>
      </w:rPr>
    </w:lvl>
    <w:lvl w:ilvl="7" w:tplc="87AC51BC" w:tentative="1">
      <w:start w:val="1"/>
      <w:numFmt w:val="bullet"/>
      <w:lvlText w:val="•"/>
      <w:lvlJc w:val="left"/>
      <w:pPr>
        <w:tabs>
          <w:tab w:val="num" w:pos="5760"/>
        </w:tabs>
        <w:ind w:left="5760" w:hanging="360"/>
      </w:pPr>
      <w:rPr>
        <w:rFonts w:ascii="Times New Roman" w:hAnsi="Times New Roman" w:hint="default"/>
      </w:rPr>
    </w:lvl>
    <w:lvl w:ilvl="8" w:tplc="2BF4B1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2574654"/>
    <w:multiLevelType w:val="hybridMultilevel"/>
    <w:tmpl w:val="56A09E98"/>
    <w:lvl w:ilvl="0" w:tplc="3E0237C2">
      <w:numFmt w:val="bullet"/>
      <w:lvlText w:val=""/>
      <w:lvlJc w:val="left"/>
      <w:pPr>
        <w:ind w:left="654" w:hanging="360"/>
      </w:pPr>
      <w:rPr>
        <w:rFonts w:ascii="Symbol" w:eastAsia="Times New Roman" w:hAnsi="Symbol" w:hint="default"/>
      </w:rPr>
    </w:lvl>
    <w:lvl w:ilvl="1" w:tplc="08090003" w:tentative="1">
      <w:start w:val="1"/>
      <w:numFmt w:val="bullet"/>
      <w:lvlText w:val="o"/>
      <w:lvlJc w:val="left"/>
      <w:pPr>
        <w:ind w:left="1374" w:hanging="360"/>
      </w:pPr>
      <w:rPr>
        <w:rFonts w:ascii="Courier New" w:hAnsi="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4" w15:restartNumberingAfterBreak="0">
    <w:nsid w:val="728414A6"/>
    <w:multiLevelType w:val="hybridMultilevel"/>
    <w:tmpl w:val="9C5635DA"/>
    <w:lvl w:ilvl="0" w:tplc="50EA877C">
      <w:start w:val="1"/>
      <w:numFmt w:val="bullet"/>
      <w:lvlText w:val="•"/>
      <w:lvlJc w:val="left"/>
      <w:pPr>
        <w:tabs>
          <w:tab w:val="num" w:pos="720"/>
        </w:tabs>
        <w:ind w:left="720" w:hanging="360"/>
      </w:pPr>
      <w:rPr>
        <w:rFonts w:ascii="Tahoma" w:hAnsi="Tahoma" w:hint="default"/>
      </w:rPr>
    </w:lvl>
    <w:lvl w:ilvl="1" w:tplc="107E2632" w:tentative="1">
      <w:start w:val="1"/>
      <w:numFmt w:val="bullet"/>
      <w:lvlText w:val="•"/>
      <w:lvlJc w:val="left"/>
      <w:pPr>
        <w:tabs>
          <w:tab w:val="num" w:pos="1440"/>
        </w:tabs>
        <w:ind w:left="1440" w:hanging="360"/>
      </w:pPr>
      <w:rPr>
        <w:rFonts w:ascii="Tahoma" w:hAnsi="Tahoma" w:hint="default"/>
      </w:rPr>
    </w:lvl>
    <w:lvl w:ilvl="2" w:tplc="A6EC39F2" w:tentative="1">
      <w:start w:val="1"/>
      <w:numFmt w:val="bullet"/>
      <w:lvlText w:val="•"/>
      <w:lvlJc w:val="left"/>
      <w:pPr>
        <w:tabs>
          <w:tab w:val="num" w:pos="2160"/>
        </w:tabs>
        <w:ind w:left="2160" w:hanging="360"/>
      </w:pPr>
      <w:rPr>
        <w:rFonts w:ascii="Tahoma" w:hAnsi="Tahoma" w:hint="default"/>
      </w:rPr>
    </w:lvl>
    <w:lvl w:ilvl="3" w:tplc="7C8CAD9E" w:tentative="1">
      <w:start w:val="1"/>
      <w:numFmt w:val="bullet"/>
      <w:lvlText w:val="•"/>
      <w:lvlJc w:val="left"/>
      <w:pPr>
        <w:tabs>
          <w:tab w:val="num" w:pos="2880"/>
        </w:tabs>
        <w:ind w:left="2880" w:hanging="360"/>
      </w:pPr>
      <w:rPr>
        <w:rFonts w:ascii="Tahoma" w:hAnsi="Tahoma" w:hint="default"/>
      </w:rPr>
    </w:lvl>
    <w:lvl w:ilvl="4" w:tplc="F9F26252" w:tentative="1">
      <w:start w:val="1"/>
      <w:numFmt w:val="bullet"/>
      <w:lvlText w:val="•"/>
      <w:lvlJc w:val="left"/>
      <w:pPr>
        <w:tabs>
          <w:tab w:val="num" w:pos="3600"/>
        </w:tabs>
        <w:ind w:left="3600" w:hanging="360"/>
      </w:pPr>
      <w:rPr>
        <w:rFonts w:ascii="Tahoma" w:hAnsi="Tahoma" w:hint="default"/>
      </w:rPr>
    </w:lvl>
    <w:lvl w:ilvl="5" w:tplc="7ED42130" w:tentative="1">
      <w:start w:val="1"/>
      <w:numFmt w:val="bullet"/>
      <w:lvlText w:val="•"/>
      <w:lvlJc w:val="left"/>
      <w:pPr>
        <w:tabs>
          <w:tab w:val="num" w:pos="4320"/>
        </w:tabs>
        <w:ind w:left="4320" w:hanging="360"/>
      </w:pPr>
      <w:rPr>
        <w:rFonts w:ascii="Tahoma" w:hAnsi="Tahoma" w:hint="default"/>
      </w:rPr>
    </w:lvl>
    <w:lvl w:ilvl="6" w:tplc="91F83F2C" w:tentative="1">
      <w:start w:val="1"/>
      <w:numFmt w:val="bullet"/>
      <w:lvlText w:val="•"/>
      <w:lvlJc w:val="left"/>
      <w:pPr>
        <w:tabs>
          <w:tab w:val="num" w:pos="5040"/>
        </w:tabs>
        <w:ind w:left="5040" w:hanging="360"/>
      </w:pPr>
      <w:rPr>
        <w:rFonts w:ascii="Tahoma" w:hAnsi="Tahoma" w:hint="default"/>
      </w:rPr>
    </w:lvl>
    <w:lvl w:ilvl="7" w:tplc="DD40A09C" w:tentative="1">
      <w:start w:val="1"/>
      <w:numFmt w:val="bullet"/>
      <w:lvlText w:val="•"/>
      <w:lvlJc w:val="left"/>
      <w:pPr>
        <w:tabs>
          <w:tab w:val="num" w:pos="5760"/>
        </w:tabs>
        <w:ind w:left="5760" w:hanging="360"/>
      </w:pPr>
      <w:rPr>
        <w:rFonts w:ascii="Tahoma" w:hAnsi="Tahoma" w:hint="default"/>
      </w:rPr>
    </w:lvl>
    <w:lvl w:ilvl="8" w:tplc="FFBC5E3C" w:tentative="1">
      <w:start w:val="1"/>
      <w:numFmt w:val="bullet"/>
      <w:lvlText w:val="•"/>
      <w:lvlJc w:val="left"/>
      <w:pPr>
        <w:tabs>
          <w:tab w:val="num" w:pos="6480"/>
        </w:tabs>
        <w:ind w:left="6480" w:hanging="360"/>
      </w:pPr>
      <w:rPr>
        <w:rFonts w:ascii="Tahoma" w:hAnsi="Tahoma" w:hint="default"/>
      </w:rPr>
    </w:lvl>
  </w:abstractNum>
  <w:num w:numId="1">
    <w:abstractNumId w:val="6"/>
  </w:num>
  <w:num w:numId="2">
    <w:abstractNumId w:val="13"/>
  </w:num>
  <w:num w:numId="3">
    <w:abstractNumId w:val="14"/>
  </w:num>
  <w:num w:numId="4">
    <w:abstractNumId w:val="0"/>
  </w:num>
  <w:num w:numId="5">
    <w:abstractNumId w:val="5"/>
  </w:num>
  <w:num w:numId="6">
    <w:abstractNumId w:val="2"/>
  </w:num>
  <w:num w:numId="7">
    <w:abstractNumId w:val="4"/>
  </w:num>
  <w:num w:numId="8">
    <w:abstractNumId w:val="11"/>
  </w:num>
  <w:num w:numId="9">
    <w:abstractNumId w:val="8"/>
  </w:num>
  <w:num w:numId="10">
    <w:abstractNumId w:val="7"/>
  </w:num>
  <w:num w:numId="11">
    <w:abstractNumId w:val="12"/>
  </w:num>
  <w:num w:numId="12">
    <w:abstractNumId w:val="1"/>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D3"/>
    <w:rsid w:val="000263F8"/>
    <w:rsid w:val="0003335A"/>
    <w:rsid w:val="000745E6"/>
    <w:rsid w:val="001654B4"/>
    <w:rsid w:val="001B016F"/>
    <w:rsid w:val="001E002A"/>
    <w:rsid w:val="00202AA1"/>
    <w:rsid w:val="002264D3"/>
    <w:rsid w:val="002D6459"/>
    <w:rsid w:val="003B219C"/>
    <w:rsid w:val="003C2FE9"/>
    <w:rsid w:val="00422FF0"/>
    <w:rsid w:val="00443B45"/>
    <w:rsid w:val="004A020A"/>
    <w:rsid w:val="004D1261"/>
    <w:rsid w:val="00503B11"/>
    <w:rsid w:val="00507015"/>
    <w:rsid w:val="00531307"/>
    <w:rsid w:val="00540E95"/>
    <w:rsid w:val="00576B40"/>
    <w:rsid w:val="0059318C"/>
    <w:rsid w:val="00681469"/>
    <w:rsid w:val="0069119E"/>
    <w:rsid w:val="00694920"/>
    <w:rsid w:val="006D3582"/>
    <w:rsid w:val="006D7D48"/>
    <w:rsid w:val="0075133B"/>
    <w:rsid w:val="007B280A"/>
    <w:rsid w:val="007B5258"/>
    <w:rsid w:val="007C35E1"/>
    <w:rsid w:val="007C7882"/>
    <w:rsid w:val="007D143C"/>
    <w:rsid w:val="007F7D61"/>
    <w:rsid w:val="00864649"/>
    <w:rsid w:val="008842DC"/>
    <w:rsid w:val="00A42B04"/>
    <w:rsid w:val="00A67B30"/>
    <w:rsid w:val="00AB5B17"/>
    <w:rsid w:val="00B83C01"/>
    <w:rsid w:val="00BD643D"/>
    <w:rsid w:val="00C45B4C"/>
    <w:rsid w:val="00C82D7F"/>
    <w:rsid w:val="00CB4D11"/>
    <w:rsid w:val="00D274B8"/>
    <w:rsid w:val="00D3410D"/>
    <w:rsid w:val="00E212D3"/>
    <w:rsid w:val="00E57792"/>
    <w:rsid w:val="00E60465"/>
    <w:rsid w:val="00EA7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6549BAC7-EC11-45CA-8224-0D81A9D6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88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333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3335A"/>
    <w:rPr>
      <w:rFonts w:ascii="Tahoma" w:hAnsi="Tahoma" w:cs="Tahoma"/>
      <w:sz w:val="16"/>
      <w:szCs w:val="16"/>
    </w:rPr>
  </w:style>
  <w:style w:type="paragraph" w:styleId="ListParagraph">
    <w:name w:val="List Paragraph"/>
    <w:basedOn w:val="Normal"/>
    <w:uiPriority w:val="99"/>
    <w:qFormat/>
    <w:rsid w:val="0003335A"/>
    <w:pPr>
      <w:ind w:left="720"/>
    </w:pPr>
  </w:style>
  <w:style w:type="table" w:styleId="TableGrid">
    <w:name w:val="Table Grid"/>
    <w:basedOn w:val="TableNormal"/>
    <w:uiPriority w:val="99"/>
    <w:rsid w:val="00864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D1261"/>
    <w:rPr>
      <w:rFonts w:cs="Times New Roman"/>
      <w:color w:val="0000FF"/>
      <w:u w:val="single"/>
    </w:rPr>
  </w:style>
  <w:style w:type="paragraph" w:styleId="NormalWeb">
    <w:name w:val="Normal (Web)"/>
    <w:basedOn w:val="Normal"/>
    <w:uiPriority w:val="99"/>
    <w:rsid w:val="004D1261"/>
    <w:pPr>
      <w:spacing w:before="96" w:after="120" w:line="360" w:lineRule="atLeast"/>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7F7D61"/>
    <w:pPr>
      <w:tabs>
        <w:tab w:val="center" w:pos="4513"/>
        <w:tab w:val="right" w:pos="9026"/>
      </w:tabs>
    </w:pPr>
  </w:style>
  <w:style w:type="character" w:customStyle="1" w:styleId="HeaderChar">
    <w:name w:val="Header Char"/>
    <w:link w:val="Header"/>
    <w:uiPriority w:val="99"/>
    <w:rsid w:val="007F7D61"/>
    <w:rPr>
      <w:sz w:val="22"/>
      <w:szCs w:val="22"/>
      <w:lang w:eastAsia="en-US"/>
    </w:rPr>
  </w:style>
  <w:style w:type="paragraph" w:styleId="Footer">
    <w:name w:val="footer"/>
    <w:basedOn w:val="Normal"/>
    <w:link w:val="FooterChar"/>
    <w:uiPriority w:val="99"/>
    <w:unhideWhenUsed/>
    <w:rsid w:val="007F7D61"/>
    <w:pPr>
      <w:tabs>
        <w:tab w:val="center" w:pos="4513"/>
        <w:tab w:val="right" w:pos="9026"/>
      </w:tabs>
    </w:pPr>
  </w:style>
  <w:style w:type="character" w:customStyle="1" w:styleId="FooterChar">
    <w:name w:val="Footer Char"/>
    <w:link w:val="Footer"/>
    <w:uiPriority w:val="99"/>
    <w:rsid w:val="007F7D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587180">
      <w:marLeft w:val="0"/>
      <w:marRight w:val="0"/>
      <w:marTop w:val="0"/>
      <w:marBottom w:val="0"/>
      <w:divBdr>
        <w:top w:val="none" w:sz="0" w:space="0" w:color="auto"/>
        <w:left w:val="none" w:sz="0" w:space="0" w:color="auto"/>
        <w:bottom w:val="none" w:sz="0" w:space="0" w:color="auto"/>
        <w:right w:val="none" w:sz="0" w:space="0" w:color="auto"/>
      </w:divBdr>
      <w:divsChild>
        <w:div w:id="2060587175">
          <w:marLeft w:val="1166"/>
          <w:marRight w:val="0"/>
          <w:marTop w:val="134"/>
          <w:marBottom w:val="0"/>
          <w:divBdr>
            <w:top w:val="none" w:sz="0" w:space="0" w:color="auto"/>
            <w:left w:val="none" w:sz="0" w:space="0" w:color="auto"/>
            <w:bottom w:val="none" w:sz="0" w:space="0" w:color="auto"/>
            <w:right w:val="none" w:sz="0" w:space="0" w:color="auto"/>
          </w:divBdr>
        </w:div>
        <w:div w:id="2060587176">
          <w:marLeft w:val="547"/>
          <w:marRight w:val="0"/>
          <w:marTop w:val="154"/>
          <w:marBottom w:val="0"/>
          <w:divBdr>
            <w:top w:val="none" w:sz="0" w:space="0" w:color="auto"/>
            <w:left w:val="none" w:sz="0" w:space="0" w:color="auto"/>
            <w:bottom w:val="none" w:sz="0" w:space="0" w:color="auto"/>
            <w:right w:val="none" w:sz="0" w:space="0" w:color="auto"/>
          </w:divBdr>
        </w:div>
        <w:div w:id="2060587178">
          <w:marLeft w:val="1166"/>
          <w:marRight w:val="0"/>
          <w:marTop w:val="134"/>
          <w:marBottom w:val="0"/>
          <w:divBdr>
            <w:top w:val="none" w:sz="0" w:space="0" w:color="auto"/>
            <w:left w:val="none" w:sz="0" w:space="0" w:color="auto"/>
            <w:bottom w:val="none" w:sz="0" w:space="0" w:color="auto"/>
            <w:right w:val="none" w:sz="0" w:space="0" w:color="auto"/>
          </w:divBdr>
        </w:div>
        <w:div w:id="2060587182">
          <w:marLeft w:val="1166"/>
          <w:marRight w:val="0"/>
          <w:marTop w:val="134"/>
          <w:marBottom w:val="0"/>
          <w:divBdr>
            <w:top w:val="none" w:sz="0" w:space="0" w:color="auto"/>
            <w:left w:val="none" w:sz="0" w:space="0" w:color="auto"/>
            <w:bottom w:val="none" w:sz="0" w:space="0" w:color="auto"/>
            <w:right w:val="none" w:sz="0" w:space="0" w:color="auto"/>
          </w:divBdr>
        </w:div>
        <w:div w:id="2060587184">
          <w:marLeft w:val="1166"/>
          <w:marRight w:val="0"/>
          <w:marTop w:val="134"/>
          <w:marBottom w:val="0"/>
          <w:divBdr>
            <w:top w:val="none" w:sz="0" w:space="0" w:color="auto"/>
            <w:left w:val="none" w:sz="0" w:space="0" w:color="auto"/>
            <w:bottom w:val="none" w:sz="0" w:space="0" w:color="auto"/>
            <w:right w:val="none" w:sz="0" w:space="0" w:color="auto"/>
          </w:divBdr>
        </w:div>
        <w:div w:id="2060587186">
          <w:marLeft w:val="1166"/>
          <w:marRight w:val="0"/>
          <w:marTop w:val="134"/>
          <w:marBottom w:val="0"/>
          <w:divBdr>
            <w:top w:val="none" w:sz="0" w:space="0" w:color="auto"/>
            <w:left w:val="none" w:sz="0" w:space="0" w:color="auto"/>
            <w:bottom w:val="none" w:sz="0" w:space="0" w:color="auto"/>
            <w:right w:val="none" w:sz="0" w:space="0" w:color="auto"/>
          </w:divBdr>
        </w:div>
        <w:div w:id="2060587188">
          <w:marLeft w:val="1166"/>
          <w:marRight w:val="0"/>
          <w:marTop w:val="134"/>
          <w:marBottom w:val="0"/>
          <w:divBdr>
            <w:top w:val="none" w:sz="0" w:space="0" w:color="auto"/>
            <w:left w:val="none" w:sz="0" w:space="0" w:color="auto"/>
            <w:bottom w:val="none" w:sz="0" w:space="0" w:color="auto"/>
            <w:right w:val="none" w:sz="0" w:space="0" w:color="auto"/>
          </w:divBdr>
        </w:div>
      </w:divsChild>
    </w:div>
    <w:div w:id="2060587185">
      <w:marLeft w:val="0"/>
      <w:marRight w:val="0"/>
      <w:marTop w:val="0"/>
      <w:marBottom w:val="0"/>
      <w:divBdr>
        <w:top w:val="none" w:sz="0" w:space="0" w:color="auto"/>
        <w:left w:val="none" w:sz="0" w:space="0" w:color="auto"/>
        <w:bottom w:val="none" w:sz="0" w:space="0" w:color="auto"/>
        <w:right w:val="none" w:sz="0" w:space="0" w:color="auto"/>
      </w:divBdr>
      <w:divsChild>
        <w:div w:id="2060587174">
          <w:marLeft w:val="706"/>
          <w:marRight w:val="0"/>
          <w:marTop w:val="154"/>
          <w:marBottom w:val="0"/>
          <w:divBdr>
            <w:top w:val="none" w:sz="0" w:space="0" w:color="auto"/>
            <w:left w:val="none" w:sz="0" w:space="0" w:color="auto"/>
            <w:bottom w:val="none" w:sz="0" w:space="0" w:color="auto"/>
            <w:right w:val="none" w:sz="0" w:space="0" w:color="auto"/>
          </w:divBdr>
        </w:div>
        <w:div w:id="2060587177">
          <w:marLeft w:val="706"/>
          <w:marRight w:val="0"/>
          <w:marTop w:val="154"/>
          <w:marBottom w:val="0"/>
          <w:divBdr>
            <w:top w:val="none" w:sz="0" w:space="0" w:color="auto"/>
            <w:left w:val="none" w:sz="0" w:space="0" w:color="auto"/>
            <w:bottom w:val="none" w:sz="0" w:space="0" w:color="auto"/>
            <w:right w:val="none" w:sz="0" w:space="0" w:color="auto"/>
          </w:divBdr>
        </w:div>
        <w:div w:id="2060587179">
          <w:marLeft w:val="706"/>
          <w:marRight w:val="0"/>
          <w:marTop w:val="154"/>
          <w:marBottom w:val="0"/>
          <w:divBdr>
            <w:top w:val="none" w:sz="0" w:space="0" w:color="auto"/>
            <w:left w:val="none" w:sz="0" w:space="0" w:color="auto"/>
            <w:bottom w:val="none" w:sz="0" w:space="0" w:color="auto"/>
            <w:right w:val="none" w:sz="0" w:space="0" w:color="auto"/>
          </w:divBdr>
        </w:div>
        <w:div w:id="2060587181">
          <w:marLeft w:val="706"/>
          <w:marRight w:val="0"/>
          <w:marTop w:val="154"/>
          <w:marBottom w:val="0"/>
          <w:divBdr>
            <w:top w:val="none" w:sz="0" w:space="0" w:color="auto"/>
            <w:left w:val="none" w:sz="0" w:space="0" w:color="auto"/>
            <w:bottom w:val="none" w:sz="0" w:space="0" w:color="auto"/>
            <w:right w:val="none" w:sz="0" w:space="0" w:color="auto"/>
          </w:divBdr>
        </w:div>
        <w:div w:id="2060587183">
          <w:marLeft w:val="706"/>
          <w:marRight w:val="0"/>
          <w:marTop w:val="154"/>
          <w:marBottom w:val="0"/>
          <w:divBdr>
            <w:top w:val="none" w:sz="0" w:space="0" w:color="auto"/>
            <w:left w:val="none" w:sz="0" w:space="0" w:color="auto"/>
            <w:bottom w:val="none" w:sz="0" w:space="0" w:color="auto"/>
            <w:right w:val="none" w:sz="0" w:space="0" w:color="auto"/>
          </w:divBdr>
        </w:div>
        <w:div w:id="2060587187">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en.wikipedia.org/wiki/Periosteu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2256</Words>
  <Characters>14412</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Bristol Healthcare Trust</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UHBristol</dc:creator>
  <cp:lastModifiedBy>Tatiana Nurse</cp:lastModifiedBy>
  <cp:revision>2</cp:revision>
  <cp:lastPrinted>2018-11-08T11:57:00Z</cp:lastPrinted>
  <dcterms:created xsi:type="dcterms:W3CDTF">2018-12-13T10:45:00Z</dcterms:created>
  <dcterms:modified xsi:type="dcterms:W3CDTF">2018-12-13T10:45:00Z</dcterms:modified>
</cp:coreProperties>
</file>