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EE4" w:rsidRDefault="00F00EE4">
      <w:bookmarkStart w:id="0" w:name="_GoBack"/>
      <w:bookmarkEnd w:id="0"/>
      <w:r>
        <w:t>This is intended as guidance on how to write a placement learning contract, it is expected that students with the support of their PEs will develop their own contract that articulates specifically how they will address and be assessed in each unique OTP</w:t>
      </w:r>
      <w:r w:rsidR="00882719">
        <w:t>3</w:t>
      </w:r>
      <w:r>
        <w:t xml:space="preserve"> placement setting.</w:t>
      </w:r>
    </w:p>
    <w:p w:rsidR="00F00EE4" w:rsidRDefault="00F00EE4"/>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134"/>
        <w:gridCol w:w="3232"/>
        <w:gridCol w:w="5273"/>
        <w:gridCol w:w="2098"/>
      </w:tblGrid>
      <w:tr w:rsidR="00882719" w:rsidRPr="00D1222F" w:rsidTr="00A44718">
        <w:trPr>
          <w:cantSplit/>
          <w:trHeight w:val="879"/>
          <w:tblHeader/>
        </w:trPr>
        <w:tc>
          <w:tcPr>
            <w:tcW w:w="3397" w:type="dxa"/>
            <w:shd w:val="clear" w:color="auto" w:fill="D9D9D9" w:themeFill="background1" w:themeFillShade="D9"/>
          </w:tcPr>
          <w:p w:rsidR="00882719" w:rsidRPr="00D1222F" w:rsidRDefault="00882719" w:rsidP="00A44718">
            <w:pPr>
              <w:rPr>
                <w:rFonts w:ascii="Arial Narrow" w:hAnsi="Arial Narrow"/>
                <w:b/>
                <w:sz w:val="20"/>
              </w:rPr>
            </w:pPr>
            <w:r w:rsidRPr="00D1222F">
              <w:rPr>
                <w:rFonts w:ascii="Arial Narrow" w:hAnsi="Arial Narrow"/>
                <w:b/>
                <w:sz w:val="20"/>
              </w:rPr>
              <w:t>Learning Needs</w:t>
            </w:r>
          </w:p>
          <w:p w:rsidR="00882719" w:rsidRPr="00D1222F" w:rsidRDefault="00882719" w:rsidP="00A44718">
            <w:pPr>
              <w:rPr>
                <w:rFonts w:ascii="Arial Narrow" w:hAnsi="Arial Narrow"/>
                <w:b/>
                <w:sz w:val="20"/>
              </w:rPr>
            </w:pPr>
            <w:r w:rsidRPr="00D1222F">
              <w:rPr>
                <w:rFonts w:ascii="Arial Narrow" w:hAnsi="Arial Narrow"/>
                <w:b/>
                <w:sz w:val="20"/>
              </w:rPr>
              <w:t>What do I need to learn?</w:t>
            </w:r>
          </w:p>
        </w:tc>
        <w:tc>
          <w:tcPr>
            <w:tcW w:w="1134" w:type="dxa"/>
            <w:shd w:val="clear" w:color="auto" w:fill="D9D9D9" w:themeFill="background1" w:themeFillShade="D9"/>
          </w:tcPr>
          <w:p w:rsidR="00882719" w:rsidRPr="00D1222F" w:rsidRDefault="00882719" w:rsidP="00A44718">
            <w:pPr>
              <w:rPr>
                <w:rFonts w:ascii="Arial Narrow" w:hAnsi="Arial Narrow"/>
                <w:b/>
                <w:sz w:val="20"/>
              </w:rPr>
            </w:pPr>
            <w:r w:rsidRPr="00D1222F">
              <w:rPr>
                <w:rFonts w:ascii="Arial Narrow" w:hAnsi="Arial Narrow"/>
                <w:b/>
                <w:sz w:val="20"/>
              </w:rPr>
              <w:t>Related P.C.’s by no.</w:t>
            </w:r>
          </w:p>
        </w:tc>
        <w:tc>
          <w:tcPr>
            <w:tcW w:w="3232" w:type="dxa"/>
            <w:shd w:val="clear" w:color="auto" w:fill="D9D9D9" w:themeFill="background1" w:themeFillShade="D9"/>
          </w:tcPr>
          <w:p w:rsidR="00882719" w:rsidRPr="00D1222F" w:rsidRDefault="00882719" w:rsidP="00A44718">
            <w:pPr>
              <w:rPr>
                <w:rFonts w:ascii="Arial Narrow" w:hAnsi="Arial Narrow"/>
                <w:b/>
                <w:sz w:val="20"/>
              </w:rPr>
            </w:pPr>
            <w:r w:rsidRPr="00D1222F">
              <w:rPr>
                <w:rFonts w:ascii="Arial Narrow" w:hAnsi="Arial Narrow"/>
                <w:b/>
                <w:sz w:val="20"/>
              </w:rPr>
              <w:t>Learning Resources and Strategies</w:t>
            </w:r>
          </w:p>
          <w:p w:rsidR="00882719" w:rsidRPr="00D1222F" w:rsidRDefault="00882719" w:rsidP="00A44718">
            <w:pPr>
              <w:rPr>
                <w:rFonts w:ascii="Arial Narrow" w:hAnsi="Arial Narrow"/>
                <w:b/>
                <w:sz w:val="20"/>
              </w:rPr>
            </w:pPr>
            <w:r w:rsidRPr="00D1222F">
              <w:rPr>
                <w:rFonts w:ascii="Arial Narrow" w:hAnsi="Arial Narrow"/>
                <w:b/>
                <w:sz w:val="20"/>
              </w:rPr>
              <w:t>How can I best learn and integrate this?</w:t>
            </w:r>
          </w:p>
          <w:p w:rsidR="00882719" w:rsidRPr="00D1222F" w:rsidRDefault="00882719" w:rsidP="00A44718">
            <w:pPr>
              <w:rPr>
                <w:rFonts w:ascii="Arial Narrow" w:hAnsi="Arial Narrow"/>
                <w:b/>
                <w:sz w:val="20"/>
              </w:rPr>
            </w:pPr>
            <w:r w:rsidRPr="00D1222F">
              <w:rPr>
                <w:rFonts w:ascii="Arial Narrow" w:hAnsi="Arial Narrow"/>
                <w:b/>
                <w:sz w:val="20"/>
              </w:rPr>
              <w:t>What resources are available to me?</w:t>
            </w:r>
          </w:p>
        </w:tc>
        <w:tc>
          <w:tcPr>
            <w:tcW w:w="5273" w:type="dxa"/>
            <w:shd w:val="clear" w:color="auto" w:fill="D9D9D9" w:themeFill="background1" w:themeFillShade="D9"/>
          </w:tcPr>
          <w:p w:rsidR="00882719" w:rsidRPr="00D1222F" w:rsidRDefault="00882719" w:rsidP="00A44718">
            <w:pPr>
              <w:pStyle w:val="BodyText"/>
              <w:rPr>
                <w:rFonts w:ascii="Arial Narrow" w:hAnsi="Arial Narrow"/>
                <w:b/>
                <w:sz w:val="20"/>
              </w:rPr>
            </w:pPr>
            <w:r w:rsidRPr="00D1222F">
              <w:rPr>
                <w:rFonts w:ascii="Arial Narrow" w:hAnsi="Arial Narrow"/>
                <w:b/>
                <w:sz w:val="20"/>
              </w:rPr>
              <w:t>Criteria for evaluation.</w:t>
            </w:r>
          </w:p>
          <w:p w:rsidR="00882719" w:rsidRPr="00D1222F" w:rsidRDefault="00882719" w:rsidP="00A44718">
            <w:pPr>
              <w:rPr>
                <w:rFonts w:ascii="Arial Narrow" w:hAnsi="Arial Narrow"/>
                <w:b/>
                <w:sz w:val="20"/>
              </w:rPr>
            </w:pPr>
            <w:r w:rsidRPr="00D1222F">
              <w:rPr>
                <w:rFonts w:ascii="Arial Narrow" w:hAnsi="Arial Narrow"/>
                <w:b/>
                <w:sz w:val="20"/>
              </w:rPr>
              <w:t>How will we know when I have learned what I need to learn? How will the Practice Educator evaluate my abilities?</w:t>
            </w:r>
          </w:p>
        </w:tc>
        <w:tc>
          <w:tcPr>
            <w:tcW w:w="2098" w:type="dxa"/>
            <w:shd w:val="clear" w:color="auto" w:fill="D9D9D9" w:themeFill="background1" w:themeFillShade="D9"/>
          </w:tcPr>
          <w:p w:rsidR="00882719" w:rsidRPr="00D1222F" w:rsidRDefault="00882719" w:rsidP="00A44718">
            <w:pPr>
              <w:jc w:val="center"/>
              <w:rPr>
                <w:rFonts w:ascii="Arial Narrow" w:hAnsi="Arial Narrow"/>
                <w:b/>
                <w:sz w:val="20"/>
              </w:rPr>
            </w:pPr>
            <w:r w:rsidRPr="00D1222F">
              <w:rPr>
                <w:rFonts w:ascii="Arial Narrow" w:hAnsi="Arial Narrow"/>
                <w:b/>
                <w:sz w:val="20"/>
              </w:rPr>
              <w:t>Supporting Evidence</w:t>
            </w:r>
          </w:p>
          <w:p w:rsidR="00882719" w:rsidRPr="00D1222F" w:rsidRDefault="00882719" w:rsidP="00A44718">
            <w:pPr>
              <w:jc w:val="center"/>
              <w:rPr>
                <w:rFonts w:ascii="Arial Narrow" w:hAnsi="Arial Narrow"/>
                <w:b/>
                <w:sz w:val="20"/>
              </w:rPr>
            </w:pPr>
            <w:r w:rsidRPr="00D1222F">
              <w:rPr>
                <w:rFonts w:ascii="Arial Narrow" w:hAnsi="Arial Narrow"/>
                <w:b/>
                <w:sz w:val="20"/>
              </w:rPr>
              <w:t>(location and type)</w:t>
            </w:r>
          </w:p>
        </w:tc>
      </w:tr>
      <w:tr w:rsidR="00882719" w:rsidRPr="00654A9E" w:rsidTr="00A44718">
        <w:trPr>
          <w:trHeight w:val="1542"/>
        </w:trPr>
        <w:tc>
          <w:tcPr>
            <w:tcW w:w="3397" w:type="dxa"/>
          </w:tcPr>
          <w:p w:rsidR="00882719" w:rsidRPr="00D1222F" w:rsidRDefault="00882719" w:rsidP="00A44718">
            <w:pPr>
              <w:spacing w:line="276" w:lineRule="auto"/>
              <w:rPr>
                <w:sz w:val="22"/>
                <w:szCs w:val="22"/>
              </w:rPr>
            </w:pPr>
            <w:r w:rsidRPr="00D1222F">
              <w:rPr>
                <w:sz w:val="22"/>
                <w:szCs w:val="22"/>
              </w:rPr>
              <w:t>To identify and evaluate generic and specialist core skills used by occupational therapists</w:t>
            </w:r>
          </w:p>
        </w:tc>
        <w:tc>
          <w:tcPr>
            <w:tcW w:w="1134" w:type="dxa"/>
          </w:tcPr>
          <w:p w:rsidR="00882719" w:rsidRPr="00D1222F" w:rsidRDefault="00882719" w:rsidP="00A44718">
            <w:pPr>
              <w:spacing w:line="276" w:lineRule="auto"/>
              <w:rPr>
                <w:sz w:val="22"/>
                <w:szCs w:val="22"/>
              </w:rPr>
            </w:pPr>
            <w:r>
              <w:rPr>
                <w:sz w:val="22"/>
                <w:szCs w:val="22"/>
              </w:rPr>
              <w:t>6</w:t>
            </w:r>
          </w:p>
        </w:tc>
        <w:tc>
          <w:tcPr>
            <w:tcW w:w="3232" w:type="dxa"/>
          </w:tcPr>
          <w:p w:rsidR="00882719" w:rsidRPr="00D1222F" w:rsidRDefault="00882719" w:rsidP="00A44718">
            <w:pPr>
              <w:spacing w:line="276" w:lineRule="auto"/>
              <w:rPr>
                <w:sz w:val="22"/>
                <w:szCs w:val="22"/>
              </w:rPr>
            </w:pPr>
          </w:p>
        </w:tc>
        <w:tc>
          <w:tcPr>
            <w:tcW w:w="5273" w:type="dxa"/>
          </w:tcPr>
          <w:p w:rsidR="00882719" w:rsidRPr="00D1222F" w:rsidRDefault="00882719" w:rsidP="00A44718">
            <w:pPr>
              <w:spacing w:line="276" w:lineRule="auto"/>
              <w:rPr>
                <w:sz w:val="22"/>
                <w:szCs w:val="22"/>
              </w:rPr>
            </w:pPr>
            <w:r w:rsidRPr="00D1222F">
              <w:rPr>
                <w:sz w:val="22"/>
                <w:szCs w:val="22"/>
              </w:rPr>
              <w:t>Identified in formal discussion 5+ generic and specialist core skills (used by occupational therapists) to a competent standard</w:t>
            </w:r>
          </w:p>
          <w:p w:rsidR="00882719" w:rsidRPr="00D1222F" w:rsidRDefault="00882719" w:rsidP="00A44718">
            <w:pPr>
              <w:spacing w:line="276" w:lineRule="auto"/>
              <w:rPr>
                <w:sz w:val="22"/>
                <w:szCs w:val="22"/>
              </w:rPr>
            </w:pPr>
            <w:r w:rsidRPr="00D1222F">
              <w:rPr>
                <w:sz w:val="22"/>
                <w:szCs w:val="22"/>
              </w:rPr>
              <w:t>Evaluated the use of these skills in relation to 3+ clients to a competent standard in formal discussion</w:t>
            </w:r>
          </w:p>
        </w:tc>
        <w:tc>
          <w:tcPr>
            <w:tcW w:w="2098" w:type="dxa"/>
          </w:tcPr>
          <w:p w:rsidR="00882719" w:rsidRPr="00D1222F" w:rsidRDefault="00882719" w:rsidP="00A44718">
            <w:pPr>
              <w:spacing w:line="276" w:lineRule="auto"/>
              <w:rPr>
                <w:sz w:val="22"/>
                <w:szCs w:val="22"/>
              </w:rPr>
            </w:pPr>
            <w:r w:rsidRPr="00D1222F">
              <w:rPr>
                <w:sz w:val="22"/>
                <w:szCs w:val="22"/>
              </w:rPr>
              <w:t>Supervision record</w:t>
            </w:r>
          </w:p>
          <w:p w:rsidR="00882719" w:rsidRPr="00D1222F" w:rsidRDefault="00882719" w:rsidP="00A44718">
            <w:pPr>
              <w:spacing w:line="276" w:lineRule="auto"/>
              <w:rPr>
                <w:sz w:val="22"/>
                <w:szCs w:val="22"/>
              </w:rPr>
            </w:pPr>
            <w:r w:rsidRPr="00D1222F">
              <w:rPr>
                <w:sz w:val="22"/>
                <w:szCs w:val="22"/>
              </w:rPr>
              <w:t>Mini case studies</w:t>
            </w:r>
          </w:p>
          <w:p w:rsidR="00882719" w:rsidRPr="00D1222F" w:rsidRDefault="00882719" w:rsidP="00A44718">
            <w:pPr>
              <w:spacing w:line="276" w:lineRule="auto"/>
              <w:rPr>
                <w:sz w:val="22"/>
                <w:szCs w:val="22"/>
              </w:rPr>
            </w:pPr>
            <w:r w:rsidRPr="00D1222F">
              <w:rPr>
                <w:sz w:val="22"/>
                <w:szCs w:val="22"/>
              </w:rPr>
              <w:t>1 formal case study report</w:t>
            </w:r>
          </w:p>
        </w:tc>
      </w:tr>
      <w:tr w:rsidR="00882719" w:rsidRPr="00654A9E" w:rsidTr="00A44718">
        <w:trPr>
          <w:trHeight w:val="409"/>
        </w:trPr>
        <w:tc>
          <w:tcPr>
            <w:tcW w:w="15134" w:type="dxa"/>
            <w:gridSpan w:val="5"/>
          </w:tcPr>
          <w:p w:rsidR="00882719" w:rsidRPr="00654A9E" w:rsidRDefault="00882719" w:rsidP="00A44718">
            <w:pPr>
              <w:spacing w:line="276" w:lineRule="auto"/>
              <w:rPr>
                <w:sz w:val="22"/>
                <w:szCs w:val="22"/>
                <w:highlight w:val="yellow"/>
              </w:rPr>
            </w:pPr>
            <w:r w:rsidRPr="00D1222F">
              <w:rPr>
                <w:sz w:val="22"/>
                <w:szCs w:val="22"/>
              </w:rPr>
              <w:t xml:space="preserve">Pass/Fail </w:t>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Pr>
                <w:sz w:val="22"/>
                <w:szCs w:val="22"/>
              </w:rPr>
              <w:t>Practice</w:t>
            </w:r>
            <w:r w:rsidRPr="00D1222F">
              <w:rPr>
                <w:sz w:val="22"/>
                <w:szCs w:val="22"/>
              </w:rPr>
              <w:t xml:space="preserve"> Educator Signature</w:t>
            </w:r>
          </w:p>
        </w:tc>
      </w:tr>
      <w:tr w:rsidR="00882719" w:rsidRPr="00654A9E" w:rsidTr="00A44718">
        <w:trPr>
          <w:trHeight w:val="989"/>
        </w:trPr>
        <w:tc>
          <w:tcPr>
            <w:tcW w:w="3397" w:type="dxa"/>
            <w:shd w:val="clear" w:color="auto" w:fill="auto"/>
          </w:tcPr>
          <w:p w:rsidR="00882719" w:rsidRPr="00D1222F" w:rsidRDefault="00882719" w:rsidP="00A44718">
            <w:pPr>
              <w:spacing w:line="276" w:lineRule="auto"/>
              <w:rPr>
                <w:sz w:val="22"/>
              </w:rPr>
            </w:pPr>
            <w:r w:rsidRPr="00D1222F">
              <w:rPr>
                <w:sz w:val="22"/>
              </w:rPr>
              <w:t>To function as a team member</w:t>
            </w:r>
          </w:p>
          <w:p w:rsidR="00882719" w:rsidRPr="00D1222F" w:rsidRDefault="00882719" w:rsidP="00A44718">
            <w:pPr>
              <w:spacing w:line="276" w:lineRule="auto"/>
              <w:rPr>
                <w:sz w:val="22"/>
                <w:szCs w:val="22"/>
              </w:rPr>
            </w:pPr>
          </w:p>
          <w:p w:rsidR="00882719" w:rsidRPr="00D1222F" w:rsidRDefault="00882719" w:rsidP="00A44718">
            <w:pPr>
              <w:spacing w:line="276" w:lineRule="auto"/>
              <w:rPr>
                <w:sz w:val="22"/>
                <w:szCs w:val="22"/>
              </w:rPr>
            </w:pPr>
          </w:p>
          <w:p w:rsidR="00882719" w:rsidRPr="00D1222F" w:rsidRDefault="00882719" w:rsidP="00A44718">
            <w:pPr>
              <w:spacing w:line="276" w:lineRule="auto"/>
              <w:rPr>
                <w:sz w:val="22"/>
                <w:szCs w:val="22"/>
              </w:rPr>
            </w:pPr>
          </w:p>
          <w:p w:rsidR="00882719" w:rsidRPr="00D1222F" w:rsidRDefault="00882719" w:rsidP="00A44718">
            <w:pPr>
              <w:spacing w:line="276" w:lineRule="auto"/>
              <w:rPr>
                <w:sz w:val="22"/>
                <w:szCs w:val="22"/>
              </w:rPr>
            </w:pPr>
          </w:p>
        </w:tc>
        <w:tc>
          <w:tcPr>
            <w:tcW w:w="1134" w:type="dxa"/>
            <w:shd w:val="clear" w:color="auto" w:fill="auto"/>
          </w:tcPr>
          <w:p w:rsidR="00882719" w:rsidRPr="00D1222F" w:rsidRDefault="00882719" w:rsidP="00A44718">
            <w:pPr>
              <w:spacing w:line="276" w:lineRule="auto"/>
              <w:rPr>
                <w:sz w:val="22"/>
                <w:szCs w:val="22"/>
              </w:rPr>
            </w:pPr>
            <w:r w:rsidRPr="00D1222F">
              <w:rPr>
                <w:sz w:val="22"/>
                <w:szCs w:val="22"/>
              </w:rPr>
              <w:t>1, 3, 7,</w:t>
            </w:r>
          </w:p>
        </w:tc>
        <w:tc>
          <w:tcPr>
            <w:tcW w:w="3232" w:type="dxa"/>
            <w:shd w:val="clear" w:color="auto" w:fill="auto"/>
          </w:tcPr>
          <w:p w:rsidR="00882719" w:rsidRPr="00D1222F" w:rsidRDefault="00882719" w:rsidP="00A44718">
            <w:pPr>
              <w:spacing w:line="276" w:lineRule="auto"/>
              <w:rPr>
                <w:sz w:val="22"/>
                <w:szCs w:val="22"/>
              </w:rPr>
            </w:pPr>
          </w:p>
          <w:p w:rsidR="00882719" w:rsidRPr="00D1222F" w:rsidRDefault="00882719" w:rsidP="00A44718">
            <w:pPr>
              <w:spacing w:line="276" w:lineRule="auto"/>
              <w:rPr>
                <w:sz w:val="22"/>
                <w:szCs w:val="22"/>
              </w:rPr>
            </w:pPr>
          </w:p>
        </w:tc>
        <w:tc>
          <w:tcPr>
            <w:tcW w:w="5273" w:type="dxa"/>
            <w:shd w:val="clear" w:color="auto" w:fill="auto"/>
          </w:tcPr>
          <w:p w:rsidR="00882719" w:rsidRPr="00D1222F" w:rsidRDefault="00882719" w:rsidP="00A44718">
            <w:pPr>
              <w:spacing w:line="276" w:lineRule="auto"/>
              <w:rPr>
                <w:sz w:val="22"/>
              </w:rPr>
            </w:pPr>
            <w:r w:rsidRPr="00D1222F">
              <w:rPr>
                <w:sz w:val="22"/>
              </w:rPr>
              <w:t>Attended and represented occupational therapy at 3 team meetings, competently communicating about own caseload and other service users as requested by occupational therapy colleagues.</w:t>
            </w:r>
          </w:p>
          <w:p w:rsidR="00882719" w:rsidRPr="00D1222F" w:rsidRDefault="00882719" w:rsidP="00A44718">
            <w:pPr>
              <w:spacing w:line="276" w:lineRule="auto"/>
              <w:rPr>
                <w:sz w:val="22"/>
              </w:rPr>
            </w:pPr>
          </w:p>
          <w:p w:rsidR="00882719" w:rsidRPr="00D1222F" w:rsidRDefault="00882719" w:rsidP="00A44718">
            <w:pPr>
              <w:spacing w:line="276" w:lineRule="auto"/>
              <w:rPr>
                <w:sz w:val="22"/>
                <w:szCs w:val="22"/>
              </w:rPr>
            </w:pPr>
            <w:r w:rsidRPr="6BD08448">
              <w:rPr>
                <w:sz w:val="22"/>
                <w:szCs w:val="22"/>
              </w:rPr>
              <w:t>Provided competent feedback to occupational therapy colleagues from 2+ handovers</w:t>
            </w:r>
          </w:p>
          <w:p w:rsidR="00882719" w:rsidRPr="00D1222F" w:rsidRDefault="00882719" w:rsidP="00A44718">
            <w:pPr>
              <w:spacing w:line="276" w:lineRule="auto"/>
              <w:rPr>
                <w:sz w:val="22"/>
              </w:rPr>
            </w:pPr>
          </w:p>
          <w:p w:rsidR="00882719" w:rsidRPr="00D1222F" w:rsidRDefault="00882719" w:rsidP="00A44718">
            <w:pPr>
              <w:spacing w:line="276" w:lineRule="auto"/>
              <w:rPr>
                <w:sz w:val="22"/>
                <w:szCs w:val="22"/>
              </w:rPr>
            </w:pPr>
            <w:r w:rsidRPr="00D1222F">
              <w:rPr>
                <w:sz w:val="22"/>
              </w:rPr>
              <w:t>Worked competently with 2+ other members of the interprofessional team regarding at least 2 service users.</w:t>
            </w:r>
          </w:p>
        </w:tc>
        <w:tc>
          <w:tcPr>
            <w:tcW w:w="2098" w:type="dxa"/>
            <w:shd w:val="clear" w:color="auto" w:fill="auto"/>
          </w:tcPr>
          <w:p w:rsidR="00882719" w:rsidRPr="00D1222F" w:rsidRDefault="00882719" w:rsidP="00A44718">
            <w:pPr>
              <w:spacing w:line="276" w:lineRule="auto"/>
              <w:rPr>
                <w:sz w:val="22"/>
              </w:rPr>
            </w:pPr>
            <w:r w:rsidRPr="00D1222F">
              <w:rPr>
                <w:sz w:val="22"/>
              </w:rPr>
              <w:t>Supervision records</w:t>
            </w:r>
          </w:p>
          <w:p w:rsidR="00882719" w:rsidRPr="00654A9E" w:rsidRDefault="00882719" w:rsidP="00A44718">
            <w:pPr>
              <w:spacing w:line="276" w:lineRule="auto"/>
              <w:rPr>
                <w:sz w:val="22"/>
                <w:szCs w:val="22"/>
                <w:highlight w:val="yellow"/>
              </w:rPr>
            </w:pPr>
            <w:r w:rsidRPr="00D1222F">
              <w:rPr>
                <w:sz w:val="22"/>
              </w:rPr>
              <w:t>Mini case studies</w:t>
            </w:r>
          </w:p>
        </w:tc>
      </w:tr>
      <w:tr w:rsidR="00882719" w:rsidRPr="00654A9E" w:rsidTr="00A44718">
        <w:trPr>
          <w:trHeight w:val="409"/>
        </w:trPr>
        <w:tc>
          <w:tcPr>
            <w:tcW w:w="15134" w:type="dxa"/>
            <w:gridSpan w:val="5"/>
            <w:shd w:val="clear" w:color="auto" w:fill="auto"/>
          </w:tcPr>
          <w:p w:rsidR="00882719" w:rsidRPr="00D1222F" w:rsidRDefault="00882719" w:rsidP="00A44718">
            <w:pPr>
              <w:rPr>
                <w:sz w:val="22"/>
                <w:szCs w:val="22"/>
              </w:rPr>
            </w:pPr>
            <w:r w:rsidRPr="00D1222F">
              <w:rPr>
                <w:sz w:val="22"/>
                <w:szCs w:val="22"/>
              </w:rPr>
              <w:t xml:space="preserve">Pass/Fail </w:t>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t>Practice Educator Signature</w:t>
            </w:r>
          </w:p>
        </w:tc>
      </w:tr>
      <w:tr w:rsidR="00882719" w:rsidRPr="00654A9E" w:rsidTr="00A44718">
        <w:trPr>
          <w:trHeight w:val="989"/>
        </w:trPr>
        <w:tc>
          <w:tcPr>
            <w:tcW w:w="3397" w:type="dxa"/>
            <w:shd w:val="clear" w:color="auto" w:fill="auto"/>
          </w:tcPr>
          <w:p w:rsidR="00882719" w:rsidRPr="00D1222F" w:rsidRDefault="00882719" w:rsidP="00A44718">
            <w:pPr>
              <w:rPr>
                <w:sz w:val="22"/>
                <w:szCs w:val="22"/>
              </w:rPr>
            </w:pPr>
            <w:r w:rsidRPr="00D1222F">
              <w:rPr>
                <w:sz w:val="22"/>
                <w:szCs w:val="22"/>
              </w:rPr>
              <w:lastRenderedPageBreak/>
              <w:t xml:space="preserve">To be able to apply evidence to practice </w:t>
            </w:r>
          </w:p>
          <w:p w:rsidR="00882719" w:rsidRPr="00D1222F" w:rsidRDefault="00882719" w:rsidP="00A44718">
            <w:pPr>
              <w:rPr>
                <w:sz w:val="22"/>
                <w:szCs w:val="22"/>
              </w:rPr>
            </w:pPr>
          </w:p>
          <w:p w:rsidR="00882719" w:rsidRPr="00D1222F" w:rsidRDefault="00882719" w:rsidP="00A44718">
            <w:pPr>
              <w:rPr>
                <w:sz w:val="22"/>
                <w:szCs w:val="22"/>
              </w:rPr>
            </w:pPr>
          </w:p>
        </w:tc>
        <w:tc>
          <w:tcPr>
            <w:tcW w:w="1134" w:type="dxa"/>
            <w:shd w:val="clear" w:color="auto" w:fill="auto"/>
          </w:tcPr>
          <w:p w:rsidR="00882719" w:rsidRPr="00D1222F" w:rsidRDefault="00882719" w:rsidP="00A44718">
            <w:pPr>
              <w:rPr>
                <w:sz w:val="22"/>
                <w:szCs w:val="22"/>
              </w:rPr>
            </w:pPr>
            <w:r w:rsidRPr="00D1222F">
              <w:rPr>
                <w:sz w:val="22"/>
              </w:rPr>
              <w:t>5, 6, 8, 9</w:t>
            </w:r>
          </w:p>
        </w:tc>
        <w:tc>
          <w:tcPr>
            <w:tcW w:w="3232" w:type="dxa"/>
            <w:shd w:val="clear" w:color="auto" w:fill="auto"/>
          </w:tcPr>
          <w:p w:rsidR="00882719" w:rsidRPr="00D1222F" w:rsidRDefault="00882719" w:rsidP="00A44718">
            <w:pPr>
              <w:rPr>
                <w:sz w:val="22"/>
                <w:szCs w:val="22"/>
              </w:rPr>
            </w:pPr>
          </w:p>
        </w:tc>
        <w:tc>
          <w:tcPr>
            <w:tcW w:w="5273" w:type="dxa"/>
            <w:shd w:val="clear" w:color="auto" w:fill="auto"/>
          </w:tcPr>
          <w:p w:rsidR="00882719" w:rsidRPr="00D1222F" w:rsidRDefault="00882719" w:rsidP="00A44718">
            <w:pPr>
              <w:rPr>
                <w:sz w:val="22"/>
                <w:szCs w:val="22"/>
              </w:rPr>
            </w:pPr>
            <w:r w:rsidRPr="00D1222F">
              <w:rPr>
                <w:sz w:val="22"/>
                <w:szCs w:val="22"/>
              </w:rPr>
              <w:t>Presented a mini case study competently justifying with support from literature the intervention.</w:t>
            </w:r>
          </w:p>
          <w:p w:rsidR="00882719" w:rsidRPr="00D1222F" w:rsidRDefault="00882719" w:rsidP="00A44718">
            <w:pPr>
              <w:rPr>
                <w:sz w:val="22"/>
                <w:szCs w:val="22"/>
              </w:rPr>
            </w:pPr>
          </w:p>
          <w:p w:rsidR="00882719" w:rsidRPr="00D1222F" w:rsidRDefault="00882719" w:rsidP="00A44718">
            <w:pPr>
              <w:rPr>
                <w:sz w:val="22"/>
                <w:szCs w:val="22"/>
              </w:rPr>
            </w:pPr>
            <w:r w:rsidRPr="00D1222F">
              <w:rPr>
                <w:sz w:val="22"/>
                <w:szCs w:val="22"/>
              </w:rPr>
              <w:t>In formal discussion identified and evaluated 3 aspects of service delivery* competently.</w:t>
            </w:r>
          </w:p>
          <w:p w:rsidR="00882719" w:rsidRPr="00D1222F" w:rsidRDefault="00882719" w:rsidP="00A44718">
            <w:pPr>
              <w:rPr>
                <w:i/>
                <w:sz w:val="22"/>
                <w:szCs w:val="22"/>
              </w:rPr>
            </w:pPr>
            <w:r w:rsidRPr="00D1222F">
              <w:rPr>
                <w:i/>
                <w:sz w:val="22"/>
                <w:szCs w:val="22"/>
              </w:rPr>
              <w:t>*specifics would be appropriate here</w:t>
            </w:r>
          </w:p>
        </w:tc>
        <w:tc>
          <w:tcPr>
            <w:tcW w:w="2098" w:type="dxa"/>
            <w:shd w:val="clear" w:color="auto" w:fill="auto"/>
          </w:tcPr>
          <w:p w:rsidR="00882719" w:rsidRPr="00D1222F" w:rsidRDefault="00882719" w:rsidP="00A44718">
            <w:pPr>
              <w:rPr>
                <w:sz w:val="22"/>
              </w:rPr>
            </w:pPr>
            <w:r w:rsidRPr="00D1222F">
              <w:rPr>
                <w:sz w:val="22"/>
              </w:rPr>
              <w:t>Supervision notes</w:t>
            </w:r>
          </w:p>
          <w:p w:rsidR="00882719" w:rsidRPr="00D1222F" w:rsidRDefault="00882719" w:rsidP="00A44718">
            <w:pPr>
              <w:rPr>
                <w:sz w:val="22"/>
              </w:rPr>
            </w:pPr>
            <w:r w:rsidRPr="00D1222F">
              <w:rPr>
                <w:sz w:val="22"/>
              </w:rPr>
              <w:t>Mini case study</w:t>
            </w:r>
          </w:p>
          <w:p w:rsidR="00882719" w:rsidRPr="00D1222F" w:rsidRDefault="00882719" w:rsidP="00A44718">
            <w:pPr>
              <w:rPr>
                <w:sz w:val="22"/>
                <w:szCs w:val="22"/>
              </w:rPr>
            </w:pPr>
            <w:r w:rsidRPr="00D1222F">
              <w:rPr>
                <w:sz w:val="22"/>
              </w:rPr>
              <w:t>Student notes</w:t>
            </w:r>
          </w:p>
        </w:tc>
      </w:tr>
      <w:tr w:rsidR="00882719" w:rsidRPr="00654A9E" w:rsidTr="00A44718">
        <w:trPr>
          <w:trHeight w:val="409"/>
        </w:trPr>
        <w:tc>
          <w:tcPr>
            <w:tcW w:w="15134" w:type="dxa"/>
            <w:gridSpan w:val="5"/>
            <w:shd w:val="clear" w:color="auto" w:fill="auto"/>
          </w:tcPr>
          <w:p w:rsidR="00882719" w:rsidRPr="00D1222F" w:rsidRDefault="00882719" w:rsidP="00A44718">
            <w:pPr>
              <w:rPr>
                <w:sz w:val="22"/>
                <w:szCs w:val="22"/>
              </w:rPr>
            </w:pPr>
            <w:r w:rsidRPr="00D1222F">
              <w:rPr>
                <w:sz w:val="22"/>
                <w:szCs w:val="22"/>
              </w:rPr>
              <w:t xml:space="preserve">Pass/Fail </w:t>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t>Practice Educator Signature</w:t>
            </w:r>
          </w:p>
        </w:tc>
      </w:tr>
      <w:tr w:rsidR="00882719" w:rsidRPr="00654A9E" w:rsidTr="00A44718">
        <w:trPr>
          <w:trHeight w:val="989"/>
        </w:trPr>
        <w:tc>
          <w:tcPr>
            <w:tcW w:w="3397" w:type="dxa"/>
            <w:shd w:val="clear" w:color="auto" w:fill="auto"/>
          </w:tcPr>
          <w:p w:rsidR="00882719" w:rsidRPr="00D1222F" w:rsidRDefault="00882719" w:rsidP="00A44718">
            <w:pPr>
              <w:rPr>
                <w:b/>
                <w:sz w:val="22"/>
                <w:szCs w:val="22"/>
              </w:rPr>
            </w:pPr>
            <w:r w:rsidRPr="00D1222F">
              <w:rPr>
                <w:b/>
                <w:sz w:val="22"/>
                <w:szCs w:val="22"/>
              </w:rPr>
              <w:t>EITHER:</w:t>
            </w:r>
          </w:p>
          <w:p w:rsidR="00882719" w:rsidRPr="00D1222F" w:rsidRDefault="00882719" w:rsidP="00A44718">
            <w:pPr>
              <w:rPr>
                <w:sz w:val="22"/>
                <w:szCs w:val="22"/>
              </w:rPr>
            </w:pPr>
            <w:r w:rsidRPr="00D1222F">
              <w:rPr>
                <w:sz w:val="22"/>
                <w:szCs w:val="22"/>
              </w:rPr>
              <w:t xml:space="preserve"> To manage a small caseload as agreed with PE</w:t>
            </w:r>
          </w:p>
          <w:p w:rsidR="00882719" w:rsidRPr="00D1222F" w:rsidRDefault="00882719" w:rsidP="00A44718">
            <w:pPr>
              <w:rPr>
                <w:sz w:val="22"/>
                <w:szCs w:val="22"/>
              </w:rPr>
            </w:pPr>
          </w:p>
          <w:p w:rsidR="00882719" w:rsidRPr="00D1222F" w:rsidRDefault="00882719" w:rsidP="00A44718">
            <w:pPr>
              <w:rPr>
                <w:sz w:val="22"/>
                <w:szCs w:val="22"/>
              </w:rPr>
            </w:pPr>
          </w:p>
          <w:p w:rsidR="00882719" w:rsidRPr="00D1222F" w:rsidRDefault="00882719" w:rsidP="00A44718">
            <w:pPr>
              <w:rPr>
                <w:sz w:val="22"/>
                <w:szCs w:val="22"/>
              </w:rPr>
            </w:pPr>
          </w:p>
          <w:p w:rsidR="00882719" w:rsidRPr="00D1222F" w:rsidRDefault="00882719" w:rsidP="00A44718">
            <w:pPr>
              <w:rPr>
                <w:sz w:val="22"/>
                <w:szCs w:val="22"/>
              </w:rPr>
            </w:pPr>
          </w:p>
        </w:tc>
        <w:tc>
          <w:tcPr>
            <w:tcW w:w="1134" w:type="dxa"/>
            <w:shd w:val="clear" w:color="auto" w:fill="auto"/>
          </w:tcPr>
          <w:p w:rsidR="00882719" w:rsidRPr="00D1222F" w:rsidRDefault="00882719" w:rsidP="00A44718">
            <w:pPr>
              <w:rPr>
                <w:sz w:val="22"/>
                <w:szCs w:val="22"/>
              </w:rPr>
            </w:pPr>
            <w:r w:rsidRPr="00D1222F">
              <w:rPr>
                <w:sz w:val="22"/>
                <w:szCs w:val="22"/>
              </w:rPr>
              <w:t>1, 2, 3, 7, 11</w:t>
            </w:r>
          </w:p>
        </w:tc>
        <w:tc>
          <w:tcPr>
            <w:tcW w:w="3232" w:type="dxa"/>
            <w:shd w:val="clear" w:color="auto" w:fill="auto"/>
          </w:tcPr>
          <w:p w:rsidR="00882719" w:rsidRPr="00D1222F" w:rsidRDefault="00882719" w:rsidP="00A44718">
            <w:pPr>
              <w:rPr>
                <w:sz w:val="22"/>
                <w:szCs w:val="22"/>
              </w:rPr>
            </w:pPr>
          </w:p>
          <w:p w:rsidR="00882719" w:rsidRPr="00D1222F" w:rsidRDefault="00882719" w:rsidP="00A44718">
            <w:pPr>
              <w:rPr>
                <w:sz w:val="22"/>
                <w:szCs w:val="22"/>
              </w:rPr>
            </w:pPr>
          </w:p>
        </w:tc>
        <w:tc>
          <w:tcPr>
            <w:tcW w:w="5273" w:type="dxa"/>
            <w:shd w:val="clear" w:color="auto" w:fill="auto"/>
          </w:tcPr>
          <w:p w:rsidR="00882719" w:rsidRPr="00D1222F" w:rsidRDefault="00882719" w:rsidP="00A44718">
            <w:pPr>
              <w:rPr>
                <w:sz w:val="22"/>
                <w:szCs w:val="22"/>
              </w:rPr>
            </w:pPr>
            <w:r w:rsidRPr="00D1222F">
              <w:rPr>
                <w:sz w:val="22"/>
                <w:szCs w:val="22"/>
              </w:rPr>
              <w:t>Managed a caseload of 3+ clients to a competent standard including the following areas</w:t>
            </w:r>
          </w:p>
          <w:p w:rsidR="00882719" w:rsidRPr="00D1222F" w:rsidRDefault="00882719" w:rsidP="00882719">
            <w:pPr>
              <w:numPr>
                <w:ilvl w:val="0"/>
                <w:numId w:val="7"/>
              </w:numPr>
              <w:spacing w:line="240" w:lineRule="auto"/>
              <w:rPr>
                <w:sz w:val="22"/>
                <w:szCs w:val="22"/>
              </w:rPr>
            </w:pPr>
            <w:r w:rsidRPr="00D1222F">
              <w:rPr>
                <w:sz w:val="22"/>
                <w:szCs w:val="22"/>
              </w:rPr>
              <w:t>Assessment</w:t>
            </w:r>
          </w:p>
          <w:p w:rsidR="00882719" w:rsidRPr="00D1222F" w:rsidRDefault="00882719" w:rsidP="00882719">
            <w:pPr>
              <w:numPr>
                <w:ilvl w:val="0"/>
                <w:numId w:val="7"/>
              </w:numPr>
              <w:spacing w:line="240" w:lineRule="auto"/>
              <w:rPr>
                <w:sz w:val="22"/>
                <w:szCs w:val="22"/>
              </w:rPr>
            </w:pPr>
            <w:r w:rsidRPr="00D1222F">
              <w:rPr>
                <w:sz w:val="22"/>
                <w:szCs w:val="22"/>
              </w:rPr>
              <w:t>Planning and preparation</w:t>
            </w:r>
          </w:p>
          <w:p w:rsidR="00882719" w:rsidRPr="00D1222F" w:rsidRDefault="00882719" w:rsidP="00882719">
            <w:pPr>
              <w:numPr>
                <w:ilvl w:val="0"/>
                <w:numId w:val="7"/>
              </w:numPr>
              <w:spacing w:line="240" w:lineRule="auto"/>
              <w:rPr>
                <w:sz w:val="22"/>
                <w:szCs w:val="22"/>
              </w:rPr>
            </w:pPr>
            <w:r w:rsidRPr="00D1222F">
              <w:rPr>
                <w:sz w:val="22"/>
                <w:szCs w:val="22"/>
              </w:rPr>
              <w:t>Intervention</w:t>
            </w:r>
          </w:p>
          <w:p w:rsidR="00882719" w:rsidRPr="00D1222F" w:rsidRDefault="00882719" w:rsidP="00882719">
            <w:pPr>
              <w:numPr>
                <w:ilvl w:val="0"/>
                <w:numId w:val="7"/>
              </w:numPr>
              <w:spacing w:line="240" w:lineRule="auto"/>
              <w:rPr>
                <w:sz w:val="22"/>
                <w:szCs w:val="22"/>
              </w:rPr>
            </w:pPr>
            <w:r w:rsidRPr="00D1222F">
              <w:rPr>
                <w:sz w:val="22"/>
                <w:szCs w:val="22"/>
              </w:rPr>
              <w:t>Evaluation</w:t>
            </w:r>
          </w:p>
          <w:p w:rsidR="00882719" w:rsidRPr="00D1222F" w:rsidRDefault="00882719" w:rsidP="00882719">
            <w:pPr>
              <w:numPr>
                <w:ilvl w:val="0"/>
                <w:numId w:val="7"/>
              </w:numPr>
              <w:spacing w:line="240" w:lineRule="auto"/>
              <w:rPr>
                <w:sz w:val="22"/>
                <w:szCs w:val="22"/>
              </w:rPr>
            </w:pPr>
            <w:r w:rsidRPr="00D1222F">
              <w:rPr>
                <w:sz w:val="22"/>
                <w:szCs w:val="22"/>
              </w:rPr>
              <w:t>Communication</w:t>
            </w:r>
          </w:p>
          <w:p w:rsidR="00882719" w:rsidRPr="00D1222F" w:rsidRDefault="00882719" w:rsidP="00882719">
            <w:pPr>
              <w:numPr>
                <w:ilvl w:val="0"/>
                <w:numId w:val="7"/>
              </w:numPr>
              <w:spacing w:line="240" w:lineRule="auto"/>
              <w:rPr>
                <w:sz w:val="22"/>
                <w:szCs w:val="22"/>
              </w:rPr>
            </w:pPr>
            <w:proofErr w:type="spellStart"/>
            <w:r w:rsidRPr="00D1222F">
              <w:rPr>
                <w:sz w:val="22"/>
                <w:szCs w:val="22"/>
              </w:rPr>
              <w:t>Prioritisation</w:t>
            </w:r>
            <w:proofErr w:type="spellEnd"/>
          </w:p>
          <w:p w:rsidR="00882719" w:rsidRPr="00D1222F" w:rsidRDefault="00882719" w:rsidP="00A44718">
            <w:pPr>
              <w:rPr>
                <w:sz w:val="22"/>
                <w:szCs w:val="22"/>
              </w:rPr>
            </w:pPr>
            <w:r w:rsidRPr="00D1222F">
              <w:rPr>
                <w:sz w:val="22"/>
                <w:szCs w:val="22"/>
              </w:rPr>
              <w:t xml:space="preserve">Demonstrated </w:t>
            </w:r>
            <w:r>
              <w:rPr>
                <w:sz w:val="22"/>
                <w:szCs w:val="22"/>
              </w:rPr>
              <w:t xml:space="preserve">effective </w:t>
            </w:r>
            <w:r w:rsidRPr="00D1222F">
              <w:rPr>
                <w:sz w:val="22"/>
                <w:szCs w:val="22"/>
              </w:rPr>
              <w:t xml:space="preserve">client </w:t>
            </w:r>
            <w:proofErr w:type="spellStart"/>
            <w:r w:rsidRPr="00D1222F">
              <w:rPr>
                <w:sz w:val="22"/>
                <w:szCs w:val="22"/>
              </w:rPr>
              <w:t>centred</w:t>
            </w:r>
            <w:proofErr w:type="spellEnd"/>
            <w:r w:rsidRPr="00D1222F">
              <w:rPr>
                <w:sz w:val="22"/>
                <w:szCs w:val="22"/>
              </w:rPr>
              <w:t xml:space="preserve"> </w:t>
            </w:r>
            <w:r>
              <w:rPr>
                <w:sz w:val="22"/>
                <w:szCs w:val="22"/>
              </w:rPr>
              <w:t>practice</w:t>
            </w:r>
            <w:r w:rsidRPr="00D1222F">
              <w:rPr>
                <w:sz w:val="22"/>
                <w:szCs w:val="22"/>
              </w:rPr>
              <w:t xml:space="preserve"> </w:t>
            </w:r>
          </w:p>
        </w:tc>
        <w:tc>
          <w:tcPr>
            <w:tcW w:w="2098" w:type="dxa"/>
            <w:shd w:val="clear" w:color="auto" w:fill="auto"/>
          </w:tcPr>
          <w:p w:rsidR="00882719" w:rsidRPr="00D1222F" w:rsidRDefault="00882719" w:rsidP="00A44718">
            <w:pPr>
              <w:rPr>
                <w:sz w:val="22"/>
                <w:szCs w:val="22"/>
              </w:rPr>
            </w:pPr>
            <w:r w:rsidRPr="00D1222F">
              <w:rPr>
                <w:sz w:val="22"/>
                <w:szCs w:val="22"/>
              </w:rPr>
              <w:t>Client notes</w:t>
            </w:r>
          </w:p>
          <w:p w:rsidR="00882719" w:rsidRPr="00D1222F" w:rsidRDefault="00882719" w:rsidP="00A44718">
            <w:pPr>
              <w:rPr>
                <w:sz w:val="22"/>
                <w:szCs w:val="22"/>
              </w:rPr>
            </w:pPr>
            <w:r w:rsidRPr="00D1222F">
              <w:rPr>
                <w:sz w:val="22"/>
                <w:szCs w:val="22"/>
              </w:rPr>
              <w:t>Supervision record</w:t>
            </w:r>
          </w:p>
          <w:p w:rsidR="00882719" w:rsidRPr="00D1222F" w:rsidRDefault="00882719" w:rsidP="00A44718">
            <w:pPr>
              <w:rPr>
                <w:sz w:val="22"/>
                <w:szCs w:val="22"/>
              </w:rPr>
            </w:pPr>
            <w:r w:rsidRPr="00D1222F">
              <w:rPr>
                <w:sz w:val="22"/>
                <w:szCs w:val="22"/>
              </w:rPr>
              <w:t>Mini case studies</w:t>
            </w:r>
          </w:p>
          <w:p w:rsidR="00882719" w:rsidRPr="00654A9E" w:rsidRDefault="00882719" w:rsidP="00A44718">
            <w:pPr>
              <w:rPr>
                <w:sz w:val="22"/>
                <w:szCs w:val="22"/>
                <w:highlight w:val="yellow"/>
              </w:rPr>
            </w:pPr>
            <w:r w:rsidRPr="00D1222F">
              <w:rPr>
                <w:sz w:val="22"/>
                <w:szCs w:val="22"/>
              </w:rPr>
              <w:t>1 formal case study report</w:t>
            </w:r>
          </w:p>
        </w:tc>
      </w:tr>
      <w:tr w:rsidR="00882719" w:rsidRPr="00654A9E" w:rsidTr="00A44718">
        <w:trPr>
          <w:trHeight w:val="409"/>
        </w:trPr>
        <w:tc>
          <w:tcPr>
            <w:tcW w:w="15134" w:type="dxa"/>
            <w:gridSpan w:val="5"/>
            <w:shd w:val="clear" w:color="auto" w:fill="auto"/>
          </w:tcPr>
          <w:p w:rsidR="00882719" w:rsidRPr="00D1222F" w:rsidRDefault="00882719" w:rsidP="00A44718">
            <w:pPr>
              <w:rPr>
                <w:sz w:val="22"/>
                <w:szCs w:val="22"/>
              </w:rPr>
            </w:pPr>
            <w:r w:rsidRPr="00D1222F">
              <w:rPr>
                <w:sz w:val="22"/>
                <w:szCs w:val="22"/>
              </w:rPr>
              <w:t xml:space="preserve">Pass/Fail </w:t>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t>Practice Educator Signature</w:t>
            </w:r>
          </w:p>
        </w:tc>
      </w:tr>
      <w:tr w:rsidR="00882719" w:rsidRPr="00654A9E" w:rsidTr="00A44718">
        <w:trPr>
          <w:trHeight w:val="989"/>
        </w:trPr>
        <w:tc>
          <w:tcPr>
            <w:tcW w:w="3397" w:type="dxa"/>
            <w:shd w:val="clear" w:color="auto" w:fill="auto"/>
          </w:tcPr>
          <w:p w:rsidR="00882719" w:rsidRPr="00D1222F" w:rsidRDefault="00882719" w:rsidP="00A44718">
            <w:pPr>
              <w:spacing w:line="276" w:lineRule="auto"/>
              <w:rPr>
                <w:b/>
                <w:sz w:val="22"/>
                <w:szCs w:val="22"/>
              </w:rPr>
            </w:pPr>
            <w:r w:rsidRPr="00D1222F">
              <w:rPr>
                <w:b/>
                <w:sz w:val="22"/>
                <w:szCs w:val="22"/>
              </w:rPr>
              <w:t>OR:</w:t>
            </w:r>
          </w:p>
          <w:p w:rsidR="00882719" w:rsidRPr="00D1222F" w:rsidRDefault="00882719" w:rsidP="00A44718">
            <w:pPr>
              <w:spacing w:line="276" w:lineRule="auto"/>
              <w:rPr>
                <w:sz w:val="22"/>
                <w:szCs w:val="22"/>
              </w:rPr>
            </w:pPr>
            <w:r w:rsidRPr="00D1222F">
              <w:rPr>
                <w:sz w:val="22"/>
                <w:szCs w:val="22"/>
              </w:rPr>
              <w:t>To select and carry out key assessments used in this setting</w:t>
            </w:r>
          </w:p>
        </w:tc>
        <w:tc>
          <w:tcPr>
            <w:tcW w:w="1134" w:type="dxa"/>
            <w:shd w:val="clear" w:color="auto" w:fill="auto"/>
          </w:tcPr>
          <w:p w:rsidR="00882719" w:rsidRPr="00D1222F" w:rsidRDefault="00882719" w:rsidP="00A44718">
            <w:pPr>
              <w:spacing w:line="276" w:lineRule="auto"/>
              <w:rPr>
                <w:sz w:val="22"/>
                <w:szCs w:val="22"/>
              </w:rPr>
            </w:pPr>
            <w:r w:rsidRPr="00D1222F">
              <w:rPr>
                <w:sz w:val="22"/>
                <w:szCs w:val="22"/>
              </w:rPr>
              <w:t>1, 2, 3, 7, 11</w:t>
            </w:r>
          </w:p>
        </w:tc>
        <w:tc>
          <w:tcPr>
            <w:tcW w:w="3232" w:type="dxa"/>
            <w:shd w:val="clear" w:color="auto" w:fill="auto"/>
          </w:tcPr>
          <w:p w:rsidR="00882719" w:rsidRPr="00D1222F" w:rsidRDefault="00882719" w:rsidP="00A44718">
            <w:pPr>
              <w:spacing w:line="276" w:lineRule="auto"/>
              <w:rPr>
                <w:sz w:val="22"/>
                <w:szCs w:val="22"/>
              </w:rPr>
            </w:pPr>
          </w:p>
        </w:tc>
        <w:tc>
          <w:tcPr>
            <w:tcW w:w="5273" w:type="dxa"/>
            <w:shd w:val="clear" w:color="auto" w:fill="auto"/>
          </w:tcPr>
          <w:p w:rsidR="00882719" w:rsidRPr="00D1222F" w:rsidRDefault="00882719" w:rsidP="00A44718">
            <w:pPr>
              <w:spacing w:line="276" w:lineRule="auto"/>
              <w:rPr>
                <w:sz w:val="22"/>
                <w:szCs w:val="22"/>
              </w:rPr>
            </w:pPr>
            <w:r w:rsidRPr="00D1222F">
              <w:rPr>
                <w:sz w:val="22"/>
                <w:szCs w:val="22"/>
              </w:rPr>
              <w:t>Selected and carried out 3+ key assessments and documented to a competent standard</w:t>
            </w:r>
          </w:p>
          <w:p w:rsidR="00882719" w:rsidRPr="00D1222F" w:rsidRDefault="00882719" w:rsidP="00882719">
            <w:pPr>
              <w:numPr>
                <w:ilvl w:val="0"/>
                <w:numId w:val="2"/>
              </w:numPr>
              <w:spacing w:line="276" w:lineRule="auto"/>
              <w:rPr>
                <w:sz w:val="22"/>
                <w:szCs w:val="22"/>
              </w:rPr>
            </w:pPr>
            <w:r w:rsidRPr="00D1222F">
              <w:rPr>
                <w:sz w:val="22"/>
                <w:szCs w:val="22"/>
              </w:rPr>
              <w:t>Interests checklist*</w:t>
            </w:r>
          </w:p>
          <w:p w:rsidR="00882719" w:rsidRPr="00D1222F" w:rsidRDefault="00882719" w:rsidP="00882719">
            <w:pPr>
              <w:numPr>
                <w:ilvl w:val="0"/>
                <w:numId w:val="2"/>
              </w:numPr>
              <w:spacing w:line="276" w:lineRule="auto"/>
              <w:rPr>
                <w:sz w:val="22"/>
                <w:szCs w:val="22"/>
              </w:rPr>
            </w:pPr>
            <w:r w:rsidRPr="00D1222F">
              <w:rPr>
                <w:sz w:val="22"/>
                <w:szCs w:val="22"/>
              </w:rPr>
              <w:t>COPM*</w:t>
            </w:r>
          </w:p>
          <w:p w:rsidR="00882719" w:rsidRPr="00D1222F" w:rsidRDefault="00882719" w:rsidP="00882719">
            <w:pPr>
              <w:numPr>
                <w:ilvl w:val="0"/>
                <w:numId w:val="2"/>
              </w:numPr>
              <w:spacing w:line="276" w:lineRule="auto"/>
              <w:rPr>
                <w:sz w:val="22"/>
                <w:szCs w:val="22"/>
              </w:rPr>
            </w:pPr>
            <w:r w:rsidRPr="00D1222F">
              <w:rPr>
                <w:sz w:val="22"/>
                <w:szCs w:val="22"/>
              </w:rPr>
              <w:t>Social Functioning Scale*</w:t>
            </w:r>
          </w:p>
        </w:tc>
        <w:tc>
          <w:tcPr>
            <w:tcW w:w="2098" w:type="dxa"/>
            <w:shd w:val="clear" w:color="auto" w:fill="auto"/>
          </w:tcPr>
          <w:p w:rsidR="00882719" w:rsidRPr="00D1222F" w:rsidRDefault="00882719" w:rsidP="00A44718">
            <w:pPr>
              <w:spacing w:line="276" w:lineRule="auto"/>
              <w:rPr>
                <w:sz w:val="22"/>
                <w:szCs w:val="22"/>
              </w:rPr>
            </w:pPr>
          </w:p>
          <w:p w:rsidR="00882719" w:rsidRPr="00D1222F" w:rsidRDefault="00882719" w:rsidP="00A44718">
            <w:pPr>
              <w:spacing w:line="276" w:lineRule="auto"/>
              <w:rPr>
                <w:sz w:val="22"/>
                <w:szCs w:val="22"/>
              </w:rPr>
            </w:pPr>
            <w:r w:rsidRPr="00D1222F">
              <w:rPr>
                <w:sz w:val="22"/>
                <w:szCs w:val="22"/>
              </w:rPr>
              <w:t>Client notes</w:t>
            </w:r>
          </w:p>
          <w:p w:rsidR="00882719" w:rsidRPr="00D1222F" w:rsidRDefault="00882719" w:rsidP="00A44718">
            <w:pPr>
              <w:spacing w:line="276" w:lineRule="auto"/>
              <w:rPr>
                <w:sz w:val="22"/>
                <w:szCs w:val="22"/>
              </w:rPr>
            </w:pPr>
            <w:r w:rsidRPr="00D1222F">
              <w:rPr>
                <w:sz w:val="22"/>
                <w:szCs w:val="22"/>
              </w:rPr>
              <w:t>Supervision record</w:t>
            </w:r>
          </w:p>
        </w:tc>
      </w:tr>
      <w:tr w:rsidR="00882719" w:rsidRPr="00654A9E" w:rsidTr="00A44718">
        <w:trPr>
          <w:trHeight w:val="409"/>
        </w:trPr>
        <w:tc>
          <w:tcPr>
            <w:tcW w:w="15134" w:type="dxa"/>
            <w:gridSpan w:val="5"/>
            <w:shd w:val="clear" w:color="auto" w:fill="auto"/>
          </w:tcPr>
          <w:p w:rsidR="00882719" w:rsidRPr="00D1222F" w:rsidRDefault="00882719" w:rsidP="00A44718">
            <w:pPr>
              <w:spacing w:line="276" w:lineRule="auto"/>
              <w:rPr>
                <w:sz w:val="22"/>
                <w:szCs w:val="22"/>
              </w:rPr>
            </w:pPr>
            <w:r w:rsidRPr="00D1222F">
              <w:rPr>
                <w:sz w:val="22"/>
                <w:szCs w:val="22"/>
              </w:rPr>
              <w:lastRenderedPageBreak/>
              <w:t xml:space="preserve">Pass/Fail </w:t>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t>Practice Educator Signature</w:t>
            </w:r>
          </w:p>
        </w:tc>
      </w:tr>
      <w:tr w:rsidR="00882719" w:rsidRPr="00654A9E" w:rsidTr="00A44718">
        <w:trPr>
          <w:trHeight w:val="989"/>
        </w:trPr>
        <w:tc>
          <w:tcPr>
            <w:tcW w:w="3397" w:type="dxa"/>
            <w:shd w:val="clear" w:color="auto" w:fill="auto"/>
          </w:tcPr>
          <w:p w:rsidR="00882719" w:rsidRPr="00D1222F" w:rsidRDefault="00882719" w:rsidP="00A44718">
            <w:pPr>
              <w:spacing w:line="276" w:lineRule="auto"/>
              <w:rPr>
                <w:sz w:val="22"/>
                <w:szCs w:val="22"/>
              </w:rPr>
            </w:pPr>
            <w:r w:rsidRPr="00D1222F">
              <w:rPr>
                <w:b/>
                <w:sz w:val="22"/>
                <w:szCs w:val="22"/>
              </w:rPr>
              <w:t xml:space="preserve">and: </w:t>
            </w:r>
            <w:r w:rsidRPr="00D1222F">
              <w:rPr>
                <w:sz w:val="22"/>
                <w:szCs w:val="22"/>
              </w:rPr>
              <w:t>To plan, implement and evaluate interventions</w:t>
            </w:r>
          </w:p>
          <w:p w:rsidR="00882719" w:rsidRPr="00D1222F" w:rsidRDefault="00882719" w:rsidP="00A44718">
            <w:pPr>
              <w:spacing w:line="276" w:lineRule="auto"/>
              <w:rPr>
                <w:sz w:val="22"/>
                <w:szCs w:val="22"/>
              </w:rPr>
            </w:pPr>
          </w:p>
          <w:p w:rsidR="00882719" w:rsidRPr="00D1222F" w:rsidRDefault="00882719" w:rsidP="00A44718">
            <w:pPr>
              <w:spacing w:line="276" w:lineRule="auto"/>
              <w:rPr>
                <w:sz w:val="22"/>
                <w:szCs w:val="22"/>
              </w:rPr>
            </w:pPr>
          </w:p>
          <w:p w:rsidR="00882719" w:rsidRPr="00D1222F" w:rsidRDefault="00882719" w:rsidP="00A44718">
            <w:pPr>
              <w:spacing w:line="276" w:lineRule="auto"/>
              <w:rPr>
                <w:sz w:val="22"/>
                <w:szCs w:val="22"/>
              </w:rPr>
            </w:pPr>
          </w:p>
        </w:tc>
        <w:tc>
          <w:tcPr>
            <w:tcW w:w="1134" w:type="dxa"/>
            <w:shd w:val="clear" w:color="auto" w:fill="auto"/>
          </w:tcPr>
          <w:p w:rsidR="00882719" w:rsidRPr="00D1222F" w:rsidRDefault="00882719" w:rsidP="00A44718">
            <w:pPr>
              <w:spacing w:line="276" w:lineRule="auto"/>
              <w:rPr>
                <w:sz w:val="22"/>
                <w:szCs w:val="22"/>
              </w:rPr>
            </w:pPr>
            <w:r w:rsidRPr="00D1222F">
              <w:rPr>
                <w:sz w:val="22"/>
                <w:szCs w:val="22"/>
              </w:rPr>
              <w:t>1, 2, 3, 7, 11</w:t>
            </w:r>
          </w:p>
        </w:tc>
        <w:tc>
          <w:tcPr>
            <w:tcW w:w="3232" w:type="dxa"/>
            <w:shd w:val="clear" w:color="auto" w:fill="auto"/>
          </w:tcPr>
          <w:p w:rsidR="00882719" w:rsidRPr="00D1222F" w:rsidRDefault="00882719" w:rsidP="00A44718">
            <w:pPr>
              <w:spacing w:line="276" w:lineRule="auto"/>
              <w:rPr>
                <w:sz w:val="22"/>
                <w:szCs w:val="22"/>
              </w:rPr>
            </w:pPr>
          </w:p>
        </w:tc>
        <w:tc>
          <w:tcPr>
            <w:tcW w:w="5273" w:type="dxa"/>
            <w:shd w:val="clear" w:color="auto" w:fill="auto"/>
          </w:tcPr>
          <w:p w:rsidR="00882719" w:rsidRPr="00D1222F" w:rsidRDefault="00882719" w:rsidP="00A44718">
            <w:pPr>
              <w:spacing w:line="276" w:lineRule="auto"/>
              <w:rPr>
                <w:sz w:val="22"/>
                <w:szCs w:val="22"/>
              </w:rPr>
            </w:pPr>
            <w:r w:rsidRPr="00D1222F">
              <w:rPr>
                <w:sz w:val="22"/>
                <w:szCs w:val="22"/>
              </w:rPr>
              <w:t>Planned and implemented 3+ interventions to a competent standard</w:t>
            </w:r>
          </w:p>
          <w:p w:rsidR="00882719" w:rsidRPr="00D1222F" w:rsidRDefault="00882719" w:rsidP="00882719">
            <w:pPr>
              <w:numPr>
                <w:ilvl w:val="0"/>
                <w:numId w:val="3"/>
              </w:numPr>
              <w:spacing w:line="276" w:lineRule="auto"/>
              <w:rPr>
                <w:sz w:val="22"/>
                <w:szCs w:val="22"/>
              </w:rPr>
            </w:pPr>
            <w:r w:rsidRPr="00D1222F">
              <w:rPr>
                <w:sz w:val="22"/>
                <w:szCs w:val="22"/>
              </w:rPr>
              <w:t>Road safety training*</w:t>
            </w:r>
          </w:p>
          <w:p w:rsidR="00882719" w:rsidRPr="00D1222F" w:rsidRDefault="00882719" w:rsidP="00882719">
            <w:pPr>
              <w:numPr>
                <w:ilvl w:val="0"/>
                <w:numId w:val="3"/>
              </w:numPr>
              <w:spacing w:line="276" w:lineRule="auto"/>
              <w:rPr>
                <w:sz w:val="22"/>
                <w:szCs w:val="22"/>
              </w:rPr>
            </w:pPr>
            <w:r w:rsidRPr="00D1222F">
              <w:rPr>
                <w:sz w:val="22"/>
                <w:szCs w:val="22"/>
              </w:rPr>
              <w:t>Dance group*</w:t>
            </w:r>
          </w:p>
          <w:p w:rsidR="00882719" w:rsidRPr="00D1222F" w:rsidRDefault="00882719" w:rsidP="00882719">
            <w:pPr>
              <w:numPr>
                <w:ilvl w:val="0"/>
                <w:numId w:val="3"/>
              </w:numPr>
              <w:spacing w:line="276" w:lineRule="auto"/>
              <w:rPr>
                <w:sz w:val="22"/>
                <w:szCs w:val="22"/>
              </w:rPr>
            </w:pPr>
            <w:r w:rsidRPr="00D1222F">
              <w:rPr>
                <w:sz w:val="22"/>
                <w:szCs w:val="22"/>
              </w:rPr>
              <w:t>Anxiety management sessions*</w:t>
            </w:r>
          </w:p>
          <w:p w:rsidR="00882719" w:rsidRPr="00D1222F" w:rsidRDefault="00882719" w:rsidP="00A44718">
            <w:pPr>
              <w:spacing w:line="276" w:lineRule="auto"/>
              <w:rPr>
                <w:sz w:val="22"/>
                <w:szCs w:val="22"/>
              </w:rPr>
            </w:pPr>
            <w:r w:rsidRPr="00D1222F">
              <w:rPr>
                <w:sz w:val="22"/>
                <w:szCs w:val="22"/>
              </w:rPr>
              <w:t>Justified intervention plans to a competent standard in formal discussion</w:t>
            </w:r>
          </w:p>
        </w:tc>
        <w:tc>
          <w:tcPr>
            <w:tcW w:w="2098" w:type="dxa"/>
            <w:shd w:val="clear" w:color="auto" w:fill="auto"/>
          </w:tcPr>
          <w:p w:rsidR="00882719" w:rsidRPr="00D1222F" w:rsidRDefault="00882719" w:rsidP="00A44718">
            <w:pPr>
              <w:spacing w:line="276" w:lineRule="auto"/>
              <w:rPr>
                <w:sz w:val="22"/>
                <w:szCs w:val="22"/>
              </w:rPr>
            </w:pPr>
          </w:p>
          <w:p w:rsidR="00882719" w:rsidRPr="00D1222F" w:rsidRDefault="00882719" w:rsidP="00A44718">
            <w:pPr>
              <w:spacing w:line="276" w:lineRule="auto"/>
              <w:rPr>
                <w:sz w:val="22"/>
                <w:szCs w:val="22"/>
              </w:rPr>
            </w:pPr>
            <w:r w:rsidRPr="00D1222F">
              <w:rPr>
                <w:sz w:val="22"/>
                <w:szCs w:val="22"/>
              </w:rPr>
              <w:t>Client notes</w:t>
            </w:r>
          </w:p>
          <w:p w:rsidR="00882719" w:rsidRPr="00D1222F" w:rsidRDefault="00882719" w:rsidP="00A44718">
            <w:pPr>
              <w:spacing w:line="276" w:lineRule="auto"/>
              <w:rPr>
                <w:sz w:val="22"/>
                <w:szCs w:val="22"/>
              </w:rPr>
            </w:pPr>
            <w:r w:rsidRPr="00D1222F">
              <w:rPr>
                <w:sz w:val="22"/>
                <w:szCs w:val="22"/>
              </w:rPr>
              <w:t>Supervision record</w:t>
            </w:r>
          </w:p>
        </w:tc>
      </w:tr>
      <w:tr w:rsidR="00882719" w:rsidRPr="00654A9E" w:rsidTr="00A44718">
        <w:trPr>
          <w:trHeight w:val="409"/>
        </w:trPr>
        <w:tc>
          <w:tcPr>
            <w:tcW w:w="15134" w:type="dxa"/>
            <w:gridSpan w:val="5"/>
            <w:shd w:val="clear" w:color="auto" w:fill="auto"/>
          </w:tcPr>
          <w:p w:rsidR="00882719" w:rsidRPr="00D1222F" w:rsidRDefault="00882719" w:rsidP="00A44718">
            <w:pPr>
              <w:spacing w:line="276" w:lineRule="auto"/>
              <w:rPr>
                <w:sz w:val="22"/>
                <w:szCs w:val="22"/>
              </w:rPr>
            </w:pPr>
            <w:r w:rsidRPr="00D1222F">
              <w:rPr>
                <w:sz w:val="22"/>
                <w:szCs w:val="22"/>
              </w:rPr>
              <w:t xml:space="preserve">Pass/Fail </w:t>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t>Practice Educator Signature</w:t>
            </w:r>
          </w:p>
        </w:tc>
      </w:tr>
      <w:tr w:rsidR="00882719" w:rsidRPr="00654A9E" w:rsidTr="00A44718">
        <w:trPr>
          <w:trHeight w:val="989"/>
        </w:trPr>
        <w:tc>
          <w:tcPr>
            <w:tcW w:w="3397" w:type="dxa"/>
            <w:shd w:val="clear" w:color="auto" w:fill="auto"/>
          </w:tcPr>
          <w:p w:rsidR="00882719" w:rsidRPr="00D1222F" w:rsidRDefault="00882719" w:rsidP="00A44718">
            <w:pPr>
              <w:spacing w:line="276" w:lineRule="auto"/>
              <w:rPr>
                <w:b/>
                <w:sz w:val="22"/>
                <w:szCs w:val="22"/>
              </w:rPr>
            </w:pPr>
            <w:r w:rsidRPr="00D1222F">
              <w:rPr>
                <w:b/>
                <w:sz w:val="22"/>
                <w:szCs w:val="22"/>
              </w:rPr>
              <w:t>and:</w:t>
            </w:r>
          </w:p>
          <w:p w:rsidR="00882719" w:rsidRPr="00D1222F" w:rsidRDefault="00882719" w:rsidP="00A44718">
            <w:pPr>
              <w:spacing w:line="276" w:lineRule="auto"/>
              <w:rPr>
                <w:sz w:val="22"/>
                <w:szCs w:val="22"/>
              </w:rPr>
            </w:pPr>
            <w:r w:rsidRPr="00D1222F">
              <w:rPr>
                <w:sz w:val="22"/>
                <w:szCs w:val="22"/>
              </w:rPr>
              <w:t>To develop skills in managing a caseload</w:t>
            </w:r>
          </w:p>
        </w:tc>
        <w:tc>
          <w:tcPr>
            <w:tcW w:w="1134" w:type="dxa"/>
            <w:shd w:val="clear" w:color="auto" w:fill="auto"/>
          </w:tcPr>
          <w:p w:rsidR="00882719" w:rsidRPr="00D1222F" w:rsidRDefault="00882719" w:rsidP="00A44718">
            <w:pPr>
              <w:spacing w:line="276" w:lineRule="auto"/>
              <w:rPr>
                <w:sz w:val="22"/>
                <w:szCs w:val="22"/>
              </w:rPr>
            </w:pPr>
            <w:r w:rsidRPr="00D1222F">
              <w:rPr>
                <w:sz w:val="22"/>
                <w:szCs w:val="22"/>
              </w:rPr>
              <w:t>1, 2, 3, 7, 11</w:t>
            </w:r>
          </w:p>
        </w:tc>
        <w:tc>
          <w:tcPr>
            <w:tcW w:w="3232" w:type="dxa"/>
            <w:shd w:val="clear" w:color="auto" w:fill="auto"/>
          </w:tcPr>
          <w:p w:rsidR="00882719" w:rsidRPr="00D1222F" w:rsidRDefault="00882719" w:rsidP="00A44718">
            <w:pPr>
              <w:spacing w:line="276" w:lineRule="auto"/>
              <w:rPr>
                <w:sz w:val="22"/>
                <w:szCs w:val="22"/>
              </w:rPr>
            </w:pPr>
          </w:p>
        </w:tc>
        <w:tc>
          <w:tcPr>
            <w:tcW w:w="5273" w:type="dxa"/>
            <w:shd w:val="clear" w:color="auto" w:fill="auto"/>
          </w:tcPr>
          <w:p w:rsidR="00882719" w:rsidRPr="00D1222F" w:rsidRDefault="00882719" w:rsidP="00A44718">
            <w:pPr>
              <w:spacing w:line="276" w:lineRule="auto"/>
              <w:rPr>
                <w:sz w:val="22"/>
                <w:szCs w:val="22"/>
              </w:rPr>
            </w:pPr>
            <w:r w:rsidRPr="00D1222F">
              <w:rPr>
                <w:sz w:val="22"/>
                <w:szCs w:val="22"/>
              </w:rPr>
              <w:t>Demonstrated skills in managing a case load of 3</w:t>
            </w:r>
            <w:proofErr w:type="gramStart"/>
            <w:r w:rsidRPr="00D1222F">
              <w:rPr>
                <w:sz w:val="22"/>
                <w:szCs w:val="22"/>
              </w:rPr>
              <w:t>+  to</w:t>
            </w:r>
            <w:proofErr w:type="gramEnd"/>
            <w:r w:rsidRPr="00D1222F">
              <w:rPr>
                <w:sz w:val="22"/>
                <w:szCs w:val="22"/>
              </w:rPr>
              <w:t xml:space="preserve"> a competent standard in relation to:</w:t>
            </w:r>
          </w:p>
          <w:p w:rsidR="00882719" w:rsidRPr="00D1222F" w:rsidRDefault="00882719" w:rsidP="00882719">
            <w:pPr>
              <w:numPr>
                <w:ilvl w:val="0"/>
                <w:numId w:val="4"/>
              </w:numPr>
              <w:spacing w:line="276" w:lineRule="auto"/>
              <w:rPr>
                <w:sz w:val="22"/>
                <w:szCs w:val="22"/>
              </w:rPr>
            </w:pPr>
            <w:r w:rsidRPr="00D1222F">
              <w:rPr>
                <w:sz w:val="22"/>
                <w:szCs w:val="22"/>
              </w:rPr>
              <w:t>Communication skills</w:t>
            </w:r>
          </w:p>
          <w:p w:rsidR="00882719" w:rsidRPr="00D1222F" w:rsidRDefault="00882719" w:rsidP="00882719">
            <w:pPr>
              <w:numPr>
                <w:ilvl w:val="0"/>
                <w:numId w:val="4"/>
              </w:numPr>
              <w:spacing w:line="276" w:lineRule="auto"/>
              <w:rPr>
                <w:sz w:val="22"/>
                <w:szCs w:val="22"/>
              </w:rPr>
            </w:pPr>
            <w:proofErr w:type="spellStart"/>
            <w:r w:rsidRPr="00D1222F">
              <w:rPr>
                <w:sz w:val="22"/>
                <w:szCs w:val="22"/>
              </w:rPr>
              <w:t>Organisational</w:t>
            </w:r>
            <w:proofErr w:type="spellEnd"/>
            <w:r w:rsidRPr="00D1222F">
              <w:rPr>
                <w:sz w:val="22"/>
                <w:szCs w:val="22"/>
              </w:rPr>
              <w:t xml:space="preserve"> skills</w:t>
            </w:r>
          </w:p>
        </w:tc>
        <w:tc>
          <w:tcPr>
            <w:tcW w:w="2098" w:type="dxa"/>
            <w:shd w:val="clear" w:color="auto" w:fill="auto"/>
          </w:tcPr>
          <w:p w:rsidR="00882719" w:rsidRPr="00D1222F" w:rsidRDefault="00882719" w:rsidP="00A44718">
            <w:pPr>
              <w:spacing w:line="276" w:lineRule="auto"/>
              <w:rPr>
                <w:sz w:val="22"/>
                <w:szCs w:val="22"/>
              </w:rPr>
            </w:pPr>
          </w:p>
          <w:p w:rsidR="00882719" w:rsidRPr="00D1222F" w:rsidRDefault="00882719" w:rsidP="00A44718">
            <w:pPr>
              <w:spacing w:line="276" w:lineRule="auto"/>
              <w:rPr>
                <w:sz w:val="22"/>
                <w:szCs w:val="22"/>
              </w:rPr>
            </w:pPr>
            <w:r w:rsidRPr="00D1222F">
              <w:rPr>
                <w:sz w:val="22"/>
                <w:szCs w:val="22"/>
              </w:rPr>
              <w:t>Supervision record</w:t>
            </w:r>
          </w:p>
        </w:tc>
      </w:tr>
      <w:tr w:rsidR="00882719" w:rsidRPr="00654A9E" w:rsidTr="00A44718">
        <w:trPr>
          <w:trHeight w:val="126"/>
        </w:trPr>
        <w:tc>
          <w:tcPr>
            <w:tcW w:w="15134" w:type="dxa"/>
            <w:gridSpan w:val="5"/>
            <w:tcBorders>
              <w:bottom w:val="single" w:sz="4" w:space="0" w:color="auto"/>
            </w:tcBorders>
            <w:shd w:val="clear" w:color="auto" w:fill="auto"/>
          </w:tcPr>
          <w:p w:rsidR="00882719" w:rsidRPr="00D1222F" w:rsidRDefault="00882719" w:rsidP="00A44718">
            <w:pPr>
              <w:rPr>
                <w:sz w:val="22"/>
                <w:szCs w:val="22"/>
              </w:rPr>
            </w:pPr>
            <w:r w:rsidRPr="00D1222F">
              <w:rPr>
                <w:sz w:val="22"/>
                <w:szCs w:val="22"/>
              </w:rPr>
              <w:t xml:space="preserve">Pass/Fail </w:t>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t>Practice Educator Signature</w:t>
            </w:r>
          </w:p>
        </w:tc>
      </w:tr>
      <w:tr w:rsidR="00882719" w:rsidRPr="00654A9E" w:rsidTr="00A44718">
        <w:trPr>
          <w:trHeight w:val="814"/>
        </w:trPr>
        <w:tc>
          <w:tcPr>
            <w:tcW w:w="3397" w:type="dxa"/>
            <w:shd w:val="clear" w:color="auto" w:fill="auto"/>
          </w:tcPr>
          <w:p w:rsidR="00882719" w:rsidRPr="00D1222F" w:rsidRDefault="00882719" w:rsidP="00A44718">
            <w:pPr>
              <w:spacing w:line="240" w:lineRule="auto"/>
              <w:rPr>
                <w:sz w:val="22"/>
                <w:szCs w:val="22"/>
              </w:rPr>
            </w:pPr>
            <w:r w:rsidRPr="00D1222F">
              <w:rPr>
                <w:sz w:val="22"/>
                <w:szCs w:val="22"/>
              </w:rPr>
              <w:t>To evaluate evidence of the effectiveness of interventions appropriate to this setting</w:t>
            </w:r>
          </w:p>
          <w:p w:rsidR="00882719" w:rsidRPr="00D1222F" w:rsidRDefault="00882719" w:rsidP="00A44718">
            <w:pPr>
              <w:spacing w:line="240" w:lineRule="auto"/>
              <w:rPr>
                <w:sz w:val="22"/>
                <w:szCs w:val="22"/>
              </w:rPr>
            </w:pPr>
          </w:p>
        </w:tc>
        <w:tc>
          <w:tcPr>
            <w:tcW w:w="1134" w:type="dxa"/>
            <w:shd w:val="clear" w:color="auto" w:fill="auto"/>
          </w:tcPr>
          <w:p w:rsidR="00882719" w:rsidRPr="00D1222F" w:rsidRDefault="00882719" w:rsidP="00A44718">
            <w:pPr>
              <w:spacing w:line="240" w:lineRule="auto"/>
              <w:rPr>
                <w:sz w:val="22"/>
                <w:szCs w:val="22"/>
              </w:rPr>
            </w:pPr>
            <w:r w:rsidRPr="00D1222F">
              <w:rPr>
                <w:sz w:val="22"/>
                <w:szCs w:val="22"/>
              </w:rPr>
              <w:t>1, 5, 6, 8, 9</w:t>
            </w:r>
          </w:p>
        </w:tc>
        <w:tc>
          <w:tcPr>
            <w:tcW w:w="3232" w:type="dxa"/>
            <w:shd w:val="clear" w:color="auto" w:fill="auto"/>
          </w:tcPr>
          <w:p w:rsidR="00882719" w:rsidRPr="00D1222F" w:rsidRDefault="00882719" w:rsidP="00A44718">
            <w:pPr>
              <w:spacing w:line="240" w:lineRule="auto"/>
              <w:rPr>
                <w:sz w:val="22"/>
                <w:szCs w:val="22"/>
              </w:rPr>
            </w:pPr>
          </w:p>
        </w:tc>
        <w:tc>
          <w:tcPr>
            <w:tcW w:w="5273" w:type="dxa"/>
            <w:shd w:val="clear" w:color="auto" w:fill="auto"/>
          </w:tcPr>
          <w:p w:rsidR="00882719" w:rsidRPr="00D1222F" w:rsidRDefault="00882719" w:rsidP="00A44718">
            <w:pPr>
              <w:spacing w:line="240" w:lineRule="auto"/>
              <w:rPr>
                <w:sz w:val="22"/>
                <w:szCs w:val="22"/>
              </w:rPr>
            </w:pPr>
            <w:r w:rsidRPr="00D1222F">
              <w:rPr>
                <w:sz w:val="22"/>
                <w:szCs w:val="22"/>
              </w:rPr>
              <w:t>Prepared notes and discussed (formally) the strengths and weaknesses of 2+ interventions to a competent standard</w:t>
            </w:r>
          </w:p>
        </w:tc>
        <w:tc>
          <w:tcPr>
            <w:tcW w:w="2098" w:type="dxa"/>
            <w:shd w:val="clear" w:color="auto" w:fill="auto"/>
          </w:tcPr>
          <w:p w:rsidR="00882719" w:rsidRPr="00D1222F" w:rsidRDefault="00882719" w:rsidP="00A44718">
            <w:pPr>
              <w:spacing w:line="240" w:lineRule="auto"/>
              <w:rPr>
                <w:sz w:val="22"/>
                <w:szCs w:val="22"/>
              </w:rPr>
            </w:pPr>
            <w:r w:rsidRPr="00D1222F">
              <w:rPr>
                <w:sz w:val="22"/>
                <w:szCs w:val="22"/>
              </w:rPr>
              <w:t>Supervision record</w:t>
            </w:r>
          </w:p>
          <w:p w:rsidR="00882719" w:rsidRPr="00D1222F" w:rsidRDefault="00882719" w:rsidP="00A44718">
            <w:pPr>
              <w:spacing w:line="240" w:lineRule="auto"/>
              <w:rPr>
                <w:sz w:val="22"/>
                <w:szCs w:val="22"/>
              </w:rPr>
            </w:pPr>
            <w:r w:rsidRPr="00D1222F">
              <w:rPr>
                <w:sz w:val="22"/>
                <w:szCs w:val="22"/>
              </w:rPr>
              <w:t>Student notes</w:t>
            </w:r>
          </w:p>
        </w:tc>
      </w:tr>
      <w:tr w:rsidR="00882719" w:rsidRPr="00654A9E" w:rsidTr="00A44718">
        <w:trPr>
          <w:trHeight w:val="345"/>
        </w:trPr>
        <w:tc>
          <w:tcPr>
            <w:tcW w:w="15134" w:type="dxa"/>
            <w:gridSpan w:val="5"/>
            <w:shd w:val="clear" w:color="auto" w:fill="auto"/>
          </w:tcPr>
          <w:p w:rsidR="00882719" w:rsidRPr="00D1222F" w:rsidRDefault="00882719" w:rsidP="00A44718">
            <w:pPr>
              <w:spacing w:line="240" w:lineRule="auto"/>
              <w:rPr>
                <w:sz w:val="22"/>
                <w:szCs w:val="22"/>
              </w:rPr>
            </w:pPr>
            <w:r w:rsidRPr="00D1222F">
              <w:rPr>
                <w:sz w:val="22"/>
                <w:szCs w:val="22"/>
              </w:rPr>
              <w:t xml:space="preserve">Pass/Fail </w:t>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t>Practice Educator Signature</w:t>
            </w:r>
          </w:p>
        </w:tc>
      </w:tr>
      <w:tr w:rsidR="00882719" w:rsidRPr="00654A9E" w:rsidTr="00A44718">
        <w:trPr>
          <w:trHeight w:val="846"/>
        </w:trPr>
        <w:tc>
          <w:tcPr>
            <w:tcW w:w="3397" w:type="dxa"/>
            <w:shd w:val="clear" w:color="auto" w:fill="auto"/>
          </w:tcPr>
          <w:p w:rsidR="00882719" w:rsidRPr="00D1222F" w:rsidRDefault="00882719" w:rsidP="00A44718">
            <w:pPr>
              <w:spacing w:line="240" w:lineRule="auto"/>
              <w:rPr>
                <w:sz w:val="22"/>
                <w:szCs w:val="22"/>
              </w:rPr>
            </w:pPr>
            <w:r w:rsidRPr="00D1222F">
              <w:rPr>
                <w:sz w:val="22"/>
                <w:szCs w:val="22"/>
              </w:rPr>
              <w:t>To evaluate methods of service delivery and how these impact on occupational therapy</w:t>
            </w:r>
          </w:p>
          <w:p w:rsidR="00882719" w:rsidRPr="00D1222F" w:rsidRDefault="00882719" w:rsidP="00A44718">
            <w:pPr>
              <w:spacing w:line="240" w:lineRule="auto"/>
              <w:rPr>
                <w:sz w:val="22"/>
                <w:szCs w:val="22"/>
              </w:rPr>
            </w:pPr>
          </w:p>
        </w:tc>
        <w:tc>
          <w:tcPr>
            <w:tcW w:w="1134" w:type="dxa"/>
            <w:shd w:val="clear" w:color="auto" w:fill="auto"/>
          </w:tcPr>
          <w:p w:rsidR="00882719" w:rsidRPr="00D1222F" w:rsidRDefault="00882719" w:rsidP="00A44718">
            <w:pPr>
              <w:spacing w:line="240" w:lineRule="auto"/>
              <w:rPr>
                <w:sz w:val="22"/>
                <w:szCs w:val="22"/>
              </w:rPr>
            </w:pPr>
            <w:r w:rsidRPr="00D1222F">
              <w:rPr>
                <w:sz w:val="22"/>
                <w:szCs w:val="22"/>
              </w:rPr>
              <w:t>5, 6, 9</w:t>
            </w:r>
          </w:p>
        </w:tc>
        <w:tc>
          <w:tcPr>
            <w:tcW w:w="3232" w:type="dxa"/>
            <w:shd w:val="clear" w:color="auto" w:fill="auto"/>
          </w:tcPr>
          <w:p w:rsidR="00882719" w:rsidRPr="00D1222F" w:rsidRDefault="00882719" w:rsidP="00A44718">
            <w:pPr>
              <w:spacing w:line="240" w:lineRule="auto"/>
              <w:rPr>
                <w:sz w:val="22"/>
                <w:szCs w:val="22"/>
              </w:rPr>
            </w:pPr>
          </w:p>
        </w:tc>
        <w:tc>
          <w:tcPr>
            <w:tcW w:w="5273" w:type="dxa"/>
            <w:shd w:val="clear" w:color="auto" w:fill="auto"/>
          </w:tcPr>
          <w:p w:rsidR="00882719" w:rsidRPr="00D1222F" w:rsidRDefault="00882719" w:rsidP="00A44718">
            <w:pPr>
              <w:spacing w:line="240" w:lineRule="auto"/>
              <w:rPr>
                <w:sz w:val="22"/>
                <w:szCs w:val="22"/>
              </w:rPr>
            </w:pPr>
            <w:r w:rsidRPr="00D1222F">
              <w:rPr>
                <w:sz w:val="22"/>
                <w:szCs w:val="22"/>
              </w:rPr>
              <w:t xml:space="preserve">Prepared notes on and appraised (formally) the methods </w:t>
            </w:r>
            <w:proofErr w:type="gramStart"/>
            <w:r w:rsidRPr="00D1222F">
              <w:rPr>
                <w:sz w:val="22"/>
                <w:szCs w:val="22"/>
              </w:rPr>
              <w:t>of  service</w:t>
            </w:r>
            <w:proofErr w:type="gramEnd"/>
            <w:r w:rsidRPr="00D1222F">
              <w:rPr>
                <w:sz w:val="22"/>
                <w:szCs w:val="22"/>
              </w:rPr>
              <w:t xml:space="preserve"> delivery and the impact on occupational therapy to a competent standard </w:t>
            </w:r>
          </w:p>
        </w:tc>
        <w:tc>
          <w:tcPr>
            <w:tcW w:w="2098" w:type="dxa"/>
            <w:shd w:val="clear" w:color="auto" w:fill="auto"/>
          </w:tcPr>
          <w:p w:rsidR="00882719" w:rsidRPr="00D1222F" w:rsidRDefault="00882719" w:rsidP="00A44718">
            <w:pPr>
              <w:spacing w:line="240" w:lineRule="auto"/>
              <w:rPr>
                <w:sz w:val="22"/>
                <w:szCs w:val="22"/>
              </w:rPr>
            </w:pPr>
            <w:r w:rsidRPr="00D1222F">
              <w:rPr>
                <w:sz w:val="22"/>
                <w:szCs w:val="22"/>
              </w:rPr>
              <w:t>Supervision record</w:t>
            </w:r>
          </w:p>
          <w:p w:rsidR="00882719" w:rsidRPr="00D1222F" w:rsidRDefault="00882719" w:rsidP="00A44718">
            <w:pPr>
              <w:spacing w:line="240" w:lineRule="auto"/>
              <w:rPr>
                <w:sz w:val="22"/>
                <w:szCs w:val="22"/>
              </w:rPr>
            </w:pPr>
            <w:r w:rsidRPr="00D1222F">
              <w:rPr>
                <w:sz w:val="22"/>
                <w:szCs w:val="22"/>
              </w:rPr>
              <w:t>Student notes</w:t>
            </w:r>
          </w:p>
        </w:tc>
      </w:tr>
      <w:tr w:rsidR="00882719" w:rsidRPr="00654A9E" w:rsidTr="00A44718">
        <w:trPr>
          <w:trHeight w:val="338"/>
        </w:trPr>
        <w:tc>
          <w:tcPr>
            <w:tcW w:w="15134" w:type="dxa"/>
            <w:gridSpan w:val="5"/>
            <w:shd w:val="clear" w:color="auto" w:fill="auto"/>
          </w:tcPr>
          <w:p w:rsidR="00882719" w:rsidRPr="00D1222F" w:rsidRDefault="00882719" w:rsidP="00A44718">
            <w:pPr>
              <w:spacing w:line="240" w:lineRule="auto"/>
              <w:rPr>
                <w:sz w:val="22"/>
                <w:szCs w:val="22"/>
              </w:rPr>
            </w:pPr>
            <w:r w:rsidRPr="00D1222F">
              <w:rPr>
                <w:sz w:val="22"/>
                <w:szCs w:val="22"/>
              </w:rPr>
              <w:t xml:space="preserve">Pass/Fail </w:t>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t>Practice Educator Signature</w:t>
            </w:r>
          </w:p>
        </w:tc>
      </w:tr>
      <w:tr w:rsidR="00882719" w:rsidRPr="00654A9E" w:rsidTr="00A44718">
        <w:trPr>
          <w:trHeight w:val="670"/>
        </w:trPr>
        <w:tc>
          <w:tcPr>
            <w:tcW w:w="3397" w:type="dxa"/>
            <w:shd w:val="clear" w:color="auto" w:fill="auto"/>
          </w:tcPr>
          <w:p w:rsidR="00882719" w:rsidRPr="00D1222F" w:rsidRDefault="00882719" w:rsidP="00A44718">
            <w:pPr>
              <w:spacing w:line="240" w:lineRule="auto"/>
              <w:rPr>
                <w:sz w:val="22"/>
                <w:szCs w:val="22"/>
              </w:rPr>
            </w:pPr>
            <w:r w:rsidRPr="00D1222F">
              <w:rPr>
                <w:sz w:val="22"/>
                <w:szCs w:val="22"/>
              </w:rPr>
              <w:lastRenderedPageBreak/>
              <w:t>To evaluate the interagency links appropriate to this setting</w:t>
            </w:r>
          </w:p>
        </w:tc>
        <w:tc>
          <w:tcPr>
            <w:tcW w:w="1134" w:type="dxa"/>
            <w:shd w:val="clear" w:color="auto" w:fill="auto"/>
          </w:tcPr>
          <w:p w:rsidR="00882719" w:rsidRPr="00D1222F" w:rsidRDefault="00882719" w:rsidP="00A44718">
            <w:pPr>
              <w:spacing w:line="240" w:lineRule="auto"/>
              <w:rPr>
                <w:sz w:val="22"/>
                <w:szCs w:val="22"/>
              </w:rPr>
            </w:pPr>
            <w:r w:rsidRPr="00D1222F">
              <w:rPr>
                <w:sz w:val="22"/>
                <w:szCs w:val="22"/>
              </w:rPr>
              <w:t xml:space="preserve"> 4</w:t>
            </w:r>
          </w:p>
        </w:tc>
        <w:tc>
          <w:tcPr>
            <w:tcW w:w="3232" w:type="dxa"/>
            <w:shd w:val="clear" w:color="auto" w:fill="auto"/>
          </w:tcPr>
          <w:p w:rsidR="00882719" w:rsidRPr="00D1222F" w:rsidRDefault="00882719" w:rsidP="00A44718">
            <w:pPr>
              <w:spacing w:line="240" w:lineRule="auto"/>
              <w:rPr>
                <w:sz w:val="22"/>
                <w:szCs w:val="22"/>
              </w:rPr>
            </w:pPr>
          </w:p>
        </w:tc>
        <w:tc>
          <w:tcPr>
            <w:tcW w:w="5273" w:type="dxa"/>
            <w:shd w:val="clear" w:color="auto" w:fill="auto"/>
          </w:tcPr>
          <w:p w:rsidR="00882719" w:rsidRPr="00D1222F" w:rsidRDefault="00882719" w:rsidP="00A44718">
            <w:pPr>
              <w:spacing w:line="240" w:lineRule="auto"/>
              <w:rPr>
                <w:sz w:val="22"/>
                <w:szCs w:val="22"/>
              </w:rPr>
            </w:pPr>
            <w:r w:rsidRPr="00D1222F">
              <w:rPr>
                <w:sz w:val="22"/>
                <w:szCs w:val="22"/>
              </w:rPr>
              <w:t>Prepared notes on and discussed (</w:t>
            </w:r>
            <w:proofErr w:type="gramStart"/>
            <w:r w:rsidRPr="00D1222F">
              <w:rPr>
                <w:sz w:val="22"/>
                <w:szCs w:val="22"/>
              </w:rPr>
              <w:t>formally)  the</w:t>
            </w:r>
            <w:proofErr w:type="gramEnd"/>
            <w:r w:rsidRPr="00D1222F">
              <w:rPr>
                <w:sz w:val="22"/>
                <w:szCs w:val="22"/>
              </w:rPr>
              <w:t xml:space="preserve"> interagency links to a competent standard</w:t>
            </w:r>
          </w:p>
        </w:tc>
        <w:tc>
          <w:tcPr>
            <w:tcW w:w="2098" w:type="dxa"/>
            <w:shd w:val="clear" w:color="auto" w:fill="auto"/>
          </w:tcPr>
          <w:p w:rsidR="00882719" w:rsidRPr="00D1222F" w:rsidRDefault="00882719" w:rsidP="00A44718">
            <w:pPr>
              <w:spacing w:line="240" w:lineRule="auto"/>
              <w:rPr>
                <w:sz w:val="22"/>
                <w:szCs w:val="22"/>
              </w:rPr>
            </w:pPr>
            <w:r w:rsidRPr="00D1222F">
              <w:rPr>
                <w:sz w:val="22"/>
                <w:szCs w:val="22"/>
              </w:rPr>
              <w:t>Supervision record</w:t>
            </w:r>
          </w:p>
          <w:p w:rsidR="00882719" w:rsidRPr="00D1222F" w:rsidRDefault="00882719" w:rsidP="00A44718">
            <w:pPr>
              <w:spacing w:line="240" w:lineRule="auto"/>
              <w:rPr>
                <w:sz w:val="22"/>
                <w:szCs w:val="22"/>
              </w:rPr>
            </w:pPr>
            <w:r w:rsidRPr="00D1222F">
              <w:rPr>
                <w:sz w:val="22"/>
                <w:szCs w:val="22"/>
              </w:rPr>
              <w:t>Student notes</w:t>
            </w:r>
          </w:p>
        </w:tc>
      </w:tr>
      <w:tr w:rsidR="00882719" w:rsidRPr="00654A9E" w:rsidTr="00A44718">
        <w:trPr>
          <w:trHeight w:val="409"/>
        </w:trPr>
        <w:tc>
          <w:tcPr>
            <w:tcW w:w="15134" w:type="dxa"/>
            <w:gridSpan w:val="5"/>
            <w:shd w:val="clear" w:color="auto" w:fill="auto"/>
          </w:tcPr>
          <w:p w:rsidR="00882719" w:rsidRPr="00D1222F" w:rsidRDefault="00882719" w:rsidP="00A44718">
            <w:pPr>
              <w:spacing w:line="240" w:lineRule="auto"/>
              <w:rPr>
                <w:sz w:val="22"/>
                <w:szCs w:val="22"/>
              </w:rPr>
            </w:pPr>
            <w:r w:rsidRPr="00D1222F">
              <w:rPr>
                <w:sz w:val="22"/>
                <w:szCs w:val="22"/>
              </w:rPr>
              <w:t xml:space="preserve">Pass/Fail </w:t>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t>Practice Educator Signature</w:t>
            </w:r>
          </w:p>
        </w:tc>
      </w:tr>
      <w:tr w:rsidR="00882719" w:rsidRPr="00654A9E" w:rsidTr="00A44718">
        <w:trPr>
          <w:trHeight w:val="989"/>
        </w:trPr>
        <w:tc>
          <w:tcPr>
            <w:tcW w:w="3397" w:type="dxa"/>
            <w:shd w:val="clear" w:color="auto" w:fill="auto"/>
          </w:tcPr>
          <w:p w:rsidR="00882719" w:rsidRPr="00D1222F" w:rsidRDefault="00882719" w:rsidP="00A44718">
            <w:pPr>
              <w:spacing w:line="240" w:lineRule="auto"/>
              <w:rPr>
                <w:sz w:val="22"/>
                <w:szCs w:val="22"/>
              </w:rPr>
            </w:pPr>
            <w:r w:rsidRPr="00D1222F">
              <w:rPr>
                <w:sz w:val="22"/>
                <w:szCs w:val="22"/>
              </w:rPr>
              <w:t>To develop ability to work with change</w:t>
            </w:r>
          </w:p>
        </w:tc>
        <w:tc>
          <w:tcPr>
            <w:tcW w:w="1134" w:type="dxa"/>
            <w:shd w:val="clear" w:color="auto" w:fill="auto"/>
          </w:tcPr>
          <w:p w:rsidR="00882719" w:rsidRPr="00D1222F" w:rsidRDefault="00882719" w:rsidP="00A44718">
            <w:pPr>
              <w:spacing w:line="240" w:lineRule="auto"/>
              <w:rPr>
                <w:sz w:val="22"/>
                <w:szCs w:val="22"/>
              </w:rPr>
            </w:pPr>
            <w:r w:rsidRPr="00D1222F">
              <w:rPr>
                <w:sz w:val="22"/>
                <w:szCs w:val="22"/>
              </w:rPr>
              <w:t>3, 5, 7, 8, 10, 11</w:t>
            </w:r>
          </w:p>
        </w:tc>
        <w:tc>
          <w:tcPr>
            <w:tcW w:w="3232" w:type="dxa"/>
            <w:shd w:val="clear" w:color="auto" w:fill="auto"/>
          </w:tcPr>
          <w:p w:rsidR="00882719" w:rsidRPr="00D1222F" w:rsidRDefault="00882719" w:rsidP="00A44718">
            <w:pPr>
              <w:spacing w:line="240" w:lineRule="auto"/>
              <w:rPr>
                <w:sz w:val="22"/>
                <w:szCs w:val="22"/>
              </w:rPr>
            </w:pPr>
          </w:p>
        </w:tc>
        <w:tc>
          <w:tcPr>
            <w:tcW w:w="5273" w:type="dxa"/>
            <w:shd w:val="clear" w:color="auto" w:fill="auto"/>
          </w:tcPr>
          <w:p w:rsidR="00882719" w:rsidRPr="00D1222F" w:rsidRDefault="00882719" w:rsidP="00A44718">
            <w:pPr>
              <w:spacing w:line="240" w:lineRule="auto"/>
              <w:rPr>
                <w:sz w:val="22"/>
                <w:szCs w:val="22"/>
              </w:rPr>
            </w:pPr>
            <w:r w:rsidRPr="00D1222F">
              <w:rPr>
                <w:sz w:val="22"/>
                <w:szCs w:val="22"/>
              </w:rPr>
              <w:t>Prepared notes on and discussed (</w:t>
            </w:r>
            <w:proofErr w:type="gramStart"/>
            <w:r w:rsidRPr="00D1222F">
              <w:rPr>
                <w:sz w:val="22"/>
                <w:szCs w:val="22"/>
              </w:rPr>
              <w:t>formally)  to</w:t>
            </w:r>
            <w:proofErr w:type="gramEnd"/>
            <w:r w:rsidRPr="00D1222F">
              <w:rPr>
                <w:sz w:val="22"/>
                <w:szCs w:val="22"/>
              </w:rPr>
              <w:t xml:space="preserve"> a competent standard 3+ occasions which illustrate ability to work with change:</w:t>
            </w:r>
          </w:p>
          <w:p w:rsidR="00882719" w:rsidRPr="00D1222F" w:rsidRDefault="00882719" w:rsidP="00882719">
            <w:pPr>
              <w:numPr>
                <w:ilvl w:val="0"/>
                <w:numId w:val="5"/>
              </w:numPr>
              <w:spacing w:line="240" w:lineRule="auto"/>
              <w:rPr>
                <w:sz w:val="22"/>
                <w:szCs w:val="22"/>
              </w:rPr>
            </w:pPr>
            <w:r w:rsidRPr="00D1222F">
              <w:rPr>
                <w:sz w:val="22"/>
                <w:szCs w:val="22"/>
              </w:rPr>
              <w:t>In relation to clients</w:t>
            </w:r>
          </w:p>
          <w:p w:rsidR="00882719" w:rsidRPr="00D1222F" w:rsidRDefault="00882719" w:rsidP="00882719">
            <w:pPr>
              <w:numPr>
                <w:ilvl w:val="0"/>
                <w:numId w:val="5"/>
              </w:numPr>
              <w:spacing w:line="240" w:lineRule="auto"/>
              <w:rPr>
                <w:sz w:val="22"/>
                <w:szCs w:val="22"/>
              </w:rPr>
            </w:pPr>
            <w:r w:rsidRPr="00D1222F">
              <w:rPr>
                <w:sz w:val="22"/>
                <w:szCs w:val="22"/>
              </w:rPr>
              <w:t>In relation to planning</w:t>
            </w:r>
          </w:p>
          <w:p w:rsidR="00882719" w:rsidRPr="00D1222F" w:rsidRDefault="00882719" w:rsidP="00882719">
            <w:pPr>
              <w:numPr>
                <w:ilvl w:val="0"/>
                <w:numId w:val="5"/>
              </w:numPr>
              <w:spacing w:line="240" w:lineRule="auto"/>
              <w:rPr>
                <w:sz w:val="22"/>
                <w:szCs w:val="22"/>
              </w:rPr>
            </w:pPr>
            <w:r w:rsidRPr="00D1222F">
              <w:rPr>
                <w:sz w:val="22"/>
                <w:szCs w:val="22"/>
              </w:rPr>
              <w:t xml:space="preserve">In relation to other staff </w:t>
            </w:r>
          </w:p>
        </w:tc>
        <w:tc>
          <w:tcPr>
            <w:tcW w:w="2098" w:type="dxa"/>
            <w:shd w:val="clear" w:color="auto" w:fill="auto"/>
          </w:tcPr>
          <w:p w:rsidR="00882719" w:rsidRPr="00D1222F" w:rsidRDefault="00882719" w:rsidP="00A44718">
            <w:pPr>
              <w:spacing w:line="240" w:lineRule="auto"/>
              <w:rPr>
                <w:sz w:val="22"/>
                <w:szCs w:val="22"/>
              </w:rPr>
            </w:pPr>
            <w:r w:rsidRPr="00D1222F">
              <w:rPr>
                <w:sz w:val="22"/>
                <w:szCs w:val="22"/>
              </w:rPr>
              <w:t>Supervision record</w:t>
            </w:r>
          </w:p>
          <w:p w:rsidR="00882719" w:rsidRPr="00D1222F" w:rsidRDefault="00882719" w:rsidP="00A44718">
            <w:pPr>
              <w:spacing w:line="240" w:lineRule="auto"/>
              <w:rPr>
                <w:sz w:val="22"/>
                <w:szCs w:val="22"/>
              </w:rPr>
            </w:pPr>
            <w:r w:rsidRPr="00D1222F">
              <w:rPr>
                <w:sz w:val="22"/>
                <w:szCs w:val="22"/>
              </w:rPr>
              <w:t>Student notes</w:t>
            </w:r>
          </w:p>
          <w:p w:rsidR="00882719" w:rsidRPr="00D1222F" w:rsidRDefault="00882719" w:rsidP="00A44718">
            <w:pPr>
              <w:spacing w:line="240" w:lineRule="auto"/>
              <w:rPr>
                <w:sz w:val="22"/>
                <w:szCs w:val="22"/>
              </w:rPr>
            </w:pPr>
            <w:r w:rsidRPr="00D1222F">
              <w:rPr>
                <w:sz w:val="22"/>
                <w:szCs w:val="22"/>
              </w:rPr>
              <w:t>Reflective log</w:t>
            </w:r>
          </w:p>
        </w:tc>
      </w:tr>
      <w:tr w:rsidR="00882719" w:rsidRPr="00654A9E" w:rsidTr="00A44718">
        <w:trPr>
          <w:trHeight w:val="409"/>
        </w:trPr>
        <w:tc>
          <w:tcPr>
            <w:tcW w:w="15134" w:type="dxa"/>
            <w:gridSpan w:val="5"/>
            <w:shd w:val="clear" w:color="auto" w:fill="auto"/>
          </w:tcPr>
          <w:p w:rsidR="00882719" w:rsidRPr="00D1222F" w:rsidRDefault="00882719" w:rsidP="00A44718">
            <w:pPr>
              <w:spacing w:line="240" w:lineRule="auto"/>
              <w:rPr>
                <w:sz w:val="22"/>
                <w:szCs w:val="22"/>
              </w:rPr>
            </w:pPr>
            <w:r w:rsidRPr="00D1222F">
              <w:rPr>
                <w:sz w:val="22"/>
                <w:szCs w:val="22"/>
              </w:rPr>
              <w:t xml:space="preserve">Pass/Fail </w:t>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t>Practice Educator Signature</w:t>
            </w:r>
          </w:p>
        </w:tc>
      </w:tr>
      <w:tr w:rsidR="00882719" w:rsidRPr="00654A9E" w:rsidTr="00A44718">
        <w:trPr>
          <w:trHeight w:val="989"/>
        </w:trPr>
        <w:tc>
          <w:tcPr>
            <w:tcW w:w="3397" w:type="dxa"/>
            <w:shd w:val="clear" w:color="auto" w:fill="auto"/>
          </w:tcPr>
          <w:p w:rsidR="00882719" w:rsidRPr="00D1222F" w:rsidRDefault="00882719" w:rsidP="00A44718">
            <w:pPr>
              <w:spacing w:line="240" w:lineRule="auto"/>
              <w:rPr>
                <w:sz w:val="22"/>
                <w:szCs w:val="22"/>
              </w:rPr>
            </w:pPr>
            <w:r w:rsidRPr="00D1222F">
              <w:rPr>
                <w:sz w:val="22"/>
                <w:szCs w:val="22"/>
              </w:rPr>
              <w:t>To identify the impact of key sociological, technological and legal issues</w:t>
            </w:r>
          </w:p>
        </w:tc>
        <w:tc>
          <w:tcPr>
            <w:tcW w:w="1134" w:type="dxa"/>
            <w:shd w:val="clear" w:color="auto" w:fill="auto"/>
          </w:tcPr>
          <w:p w:rsidR="00882719" w:rsidRPr="00D1222F" w:rsidRDefault="00882719" w:rsidP="00A44718">
            <w:pPr>
              <w:spacing w:line="240" w:lineRule="auto"/>
              <w:rPr>
                <w:sz w:val="22"/>
                <w:szCs w:val="22"/>
              </w:rPr>
            </w:pPr>
            <w:r>
              <w:rPr>
                <w:sz w:val="22"/>
                <w:szCs w:val="22"/>
              </w:rPr>
              <w:t>5</w:t>
            </w:r>
          </w:p>
        </w:tc>
        <w:tc>
          <w:tcPr>
            <w:tcW w:w="3232" w:type="dxa"/>
            <w:shd w:val="clear" w:color="auto" w:fill="auto"/>
          </w:tcPr>
          <w:p w:rsidR="00882719" w:rsidRPr="00D1222F" w:rsidRDefault="00882719" w:rsidP="00A44718">
            <w:pPr>
              <w:spacing w:line="240" w:lineRule="auto"/>
              <w:rPr>
                <w:sz w:val="22"/>
                <w:szCs w:val="22"/>
              </w:rPr>
            </w:pPr>
          </w:p>
        </w:tc>
        <w:tc>
          <w:tcPr>
            <w:tcW w:w="5273" w:type="dxa"/>
            <w:shd w:val="clear" w:color="auto" w:fill="auto"/>
          </w:tcPr>
          <w:p w:rsidR="00882719" w:rsidRPr="00D1222F" w:rsidRDefault="00882719" w:rsidP="00A44718">
            <w:pPr>
              <w:spacing w:line="240" w:lineRule="auto"/>
              <w:rPr>
                <w:sz w:val="22"/>
                <w:szCs w:val="22"/>
              </w:rPr>
            </w:pPr>
            <w:r w:rsidRPr="00D1222F">
              <w:rPr>
                <w:sz w:val="22"/>
                <w:szCs w:val="22"/>
              </w:rPr>
              <w:t>Prepared notes on and discussed (</w:t>
            </w:r>
            <w:proofErr w:type="gramStart"/>
            <w:r w:rsidRPr="00D1222F">
              <w:rPr>
                <w:sz w:val="22"/>
                <w:szCs w:val="22"/>
              </w:rPr>
              <w:t>formally)  the</w:t>
            </w:r>
            <w:proofErr w:type="gramEnd"/>
            <w:r w:rsidRPr="00D1222F">
              <w:rPr>
                <w:sz w:val="22"/>
                <w:szCs w:val="22"/>
              </w:rPr>
              <w:t xml:space="preserve"> impact of </w:t>
            </w:r>
            <w:r>
              <w:rPr>
                <w:sz w:val="22"/>
                <w:szCs w:val="22"/>
              </w:rPr>
              <w:t>3</w:t>
            </w:r>
            <w:r w:rsidRPr="00D1222F">
              <w:rPr>
                <w:sz w:val="22"/>
                <w:szCs w:val="22"/>
              </w:rPr>
              <w:t>+ key issues to a competent standard:</w:t>
            </w:r>
          </w:p>
          <w:p w:rsidR="00882719" w:rsidRPr="00D1222F" w:rsidRDefault="00882719" w:rsidP="00882719">
            <w:pPr>
              <w:numPr>
                <w:ilvl w:val="0"/>
                <w:numId w:val="6"/>
              </w:numPr>
              <w:spacing w:line="240" w:lineRule="auto"/>
              <w:rPr>
                <w:sz w:val="22"/>
                <w:szCs w:val="22"/>
              </w:rPr>
            </w:pPr>
            <w:r w:rsidRPr="00D1222F">
              <w:rPr>
                <w:sz w:val="22"/>
                <w:szCs w:val="22"/>
              </w:rPr>
              <w:t>Innovations in Assistive Technology</w:t>
            </w:r>
          </w:p>
          <w:p w:rsidR="00882719" w:rsidRPr="00D1222F" w:rsidRDefault="00882719" w:rsidP="00882719">
            <w:pPr>
              <w:numPr>
                <w:ilvl w:val="0"/>
                <w:numId w:val="6"/>
              </w:numPr>
              <w:spacing w:line="240" w:lineRule="auto"/>
              <w:rPr>
                <w:sz w:val="22"/>
                <w:szCs w:val="22"/>
              </w:rPr>
            </w:pPr>
            <w:proofErr w:type="spellStart"/>
            <w:r w:rsidRPr="00D1222F">
              <w:rPr>
                <w:sz w:val="22"/>
                <w:szCs w:val="22"/>
              </w:rPr>
              <w:t>Computerised</w:t>
            </w:r>
            <w:proofErr w:type="spellEnd"/>
            <w:r w:rsidRPr="00D1222F">
              <w:rPr>
                <w:sz w:val="22"/>
                <w:szCs w:val="22"/>
              </w:rPr>
              <w:t xml:space="preserve"> client records</w:t>
            </w:r>
          </w:p>
          <w:p w:rsidR="00882719" w:rsidRPr="00D1222F" w:rsidRDefault="00882719" w:rsidP="00882719">
            <w:pPr>
              <w:numPr>
                <w:ilvl w:val="0"/>
                <w:numId w:val="6"/>
              </w:numPr>
              <w:spacing w:line="240" w:lineRule="auto"/>
              <w:rPr>
                <w:sz w:val="22"/>
                <w:szCs w:val="22"/>
              </w:rPr>
            </w:pPr>
            <w:r w:rsidRPr="00D1222F">
              <w:rPr>
                <w:sz w:val="22"/>
                <w:szCs w:val="22"/>
              </w:rPr>
              <w:t>Single Assessment process</w:t>
            </w:r>
          </w:p>
        </w:tc>
        <w:tc>
          <w:tcPr>
            <w:tcW w:w="2098" w:type="dxa"/>
            <w:shd w:val="clear" w:color="auto" w:fill="auto"/>
          </w:tcPr>
          <w:p w:rsidR="00882719" w:rsidRPr="00D1222F" w:rsidRDefault="00882719" w:rsidP="00A44718">
            <w:pPr>
              <w:spacing w:line="240" w:lineRule="auto"/>
              <w:rPr>
                <w:sz w:val="22"/>
                <w:szCs w:val="22"/>
              </w:rPr>
            </w:pPr>
            <w:r w:rsidRPr="00D1222F">
              <w:rPr>
                <w:sz w:val="22"/>
                <w:szCs w:val="22"/>
              </w:rPr>
              <w:t>Supervision record</w:t>
            </w:r>
          </w:p>
          <w:p w:rsidR="00882719" w:rsidRPr="00D1222F" w:rsidRDefault="00882719" w:rsidP="00A44718">
            <w:pPr>
              <w:spacing w:line="240" w:lineRule="auto"/>
              <w:rPr>
                <w:sz w:val="22"/>
                <w:szCs w:val="22"/>
              </w:rPr>
            </w:pPr>
            <w:r w:rsidRPr="00D1222F">
              <w:rPr>
                <w:sz w:val="22"/>
                <w:szCs w:val="22"/>
              </w:rPr>
              <w:t>Student notes</w:t>
            </w:r>
          </w:p>
        </w:tc>
      </w:tr>
      <w:tr w:rsidR="00882719" w:rsidRPr="00654A9E" w:rsidTr="00A44718">
        <w:trPr>
          <w:trHeight w:val="409"/>
        </w:trPr>
        <w:tc>
          <w:tcPr>
            <w:tcW w:w="15134" w:type="dxa"/>
            <w:gridSpan w:val="5"/>
            <w:shd w:val="clear" w:color="auto" w:fill="auto"/>
          </w:tcPr>
          <w:p w:rsidR="00882719" w:rsidRPr="00D1222F" w:rsidRDefault="00882719" w:rsidP="00A44718">
            <w:pPr>
              <w:spacing w:line="240" w:lineRule="auto"/>
              <w:rPr>
                <w:sz w:val="22"/>
                <w:szCs w:val="22"/>
              </w:rPr>
            </w:pPr>
            <w:r w:rsidRPr="00D1222F">
              <w:rPr>
                <w:sz w:val="22"/>
                <w:szCs w:val="22"/>
              </w:rPr>
              <w:t xml:space="preserve">Pass/Fail </w:t>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t>Practice Educator Signature</w:t>
            </w:r>
          </w:p>
        </w:tc>
      </w:tr>
      <w:tr w:rsidR="00882719" w:rsidRPr="00654A9E" w:rsidTr="00A44718">
        <w:trPr>
          <w:trHeight w:val="559"/>
        </w:trPr>
        <w:tc>
          <w:tcPr>
            <w:tcW w:w="3397" w:type="dxa"/>
          </w:tcPr>
          <w:p w:rsidR="00882719" w:rsidRPr="00D1222F" w:rsidRDefault="00882719" w:rsidP="00A44718">
            <w:pPr>
              <w:spacing w:line="240" w:lineRule="auto"/>
              <w:rPr>
                <w:sz w:val="22"/>
                <w:szCs w:val="22"/>
              </w:rPr>
            </w:pPr>
            <w:r w:rsidRPr="00D1222F">
              <w:rPr>
                <w:sz w:val="22"/>
                <w:szCs w:val="22"/>
              </w:rPr>
              <w:t>To be able to work in a safe and professional manner</w:t>
            </w:r>
            <w:r>
              <w:rPr>
                <w:sz w:val="22"/>
                <w:szCs w:val="22"/>
              </w:rPr>
              <w:t xml:space="preserve">, </w:t>
            </w:r>
            <w:r w:rsidRPr="00D1222F">
              <w:rPr>
                <w:sz w:val="22"/>
                <w:szCs w:val="22"/>
              </w:rPr>
              <w:t>within policies and procedures</w:t>
            </w:r>
          </w:p>
        </w:tc>
        <w:tc>
          <w:tcPr>
            <w:tcW w:w="1134" w:type="dxa"/>
          </w:tcPr>
          <w:p w:rsidR="00882719" w:rsidRPr="00D1222F" w:rsidRDefault="00882719" w:rsidP="00A44718">
            <w:pPr>
              <w:spacing w:line="240" w:lineRule="auto"/>
              <w:rPr>
                <w:sz w:val="22"/>
                <w:szCs w:val="22"/>
              </w:rPr>
            </w:pPr>
            <w:r w:rsidRPr="00D1222F">
              <w:rPr>
                <w:sz w:val="22"/>
                <w:szCs w:val="22"/>
              </w:rPr>
              <w:t>1, 2, 3, 7, 8</w:t>
            </w:r>
          </w:p>
        </w:tc>
        <w:tc>
          <w:tcPr>
            <w:tcW w:w="3232" w:type="dxa"/>
          </w:tcPr>
          <w:p w:rsidR="00882719" w:rsidRPr="00D1222F" w:rsidRDefault="00882719" w:rsidP="00A44718">
            <w:pPr>
              <w:spacing w:line="240" w:lineRule="auto"/>
              <w:rPr>
                <w:sz w:val="22"/>
                <w:szCs w:val="22"/>
              </w:rPr>
            </w:pPr>
          </w:p>
        </w:tc>
        <w:tc>
          <w:tcPr>
            <w:tcW w:w="5273" w:type="dxa"/>
          </w:tcPr>
          <w:p w:rsidR="00882719" w:rsidRPr="00D1222F" w:rsidRDefault="00882719" w:rsidP="00A44718">
            <w:pPr>
              <w:spacing w:line="240" w:lineRule="auto"/>
              <w:rPr>
                <w:sz w:val="22"/>
                <w:szCs w:val="22"/>
              </w:rPr>
            </w:pPr>
            <w:r w:rsidRPr="00D1222F">
              <w:rPr>
                <w:sz w:val="22"/>
                <w:szCs w:val="22"/>
              </w:rPr>
              <w:t>Demonstrated safe and effective professional practice to a competent standard</w:t>
            </w:r>
          </w:p>
        </w:tc>
        <w:tc>
          <w:tcPr>
            <w:tcW w:w="2098" w:type="dxa"/>
          </w:tcPr>
          <w:p w:rsidR="00882719" w:rsidRPr="00D1222F" w:rsidRDefault="00882719" w:rsidP="00A44718">
            <w:pPr>
              <w:spacing w:line="240" w:lineRule="auto"/>
              <w:rPr>
                <w:sz w:val="22"/>
                <w:szCs w:val="22"/>
              </w:rPr>
            </w:pPr>
            <w:r w:rsidRPr="00D1222F">
              <w:rPr>
                <w:sz w:val="22"/>
                <w:szCs w:val="22"/>
              </w:rPr>
              <w:t>Supervision record</w:t>
            </w:r>
          </w:p>
        </w:tc>
      </w:tr>
      <w:tr w:rsidR="00882719" w:rsidRPr="00654A9E" w:rsidTr="00A44718">
        <w:trPr>
          <w:trHeight w:val="409"/>
        </w:trPr>
        <w:tc>
          <w:tcPr>
            <w:tcW w:w="15134" w:type="dxa"/>
            <w:gridSpan w:val="5"/>
          </w:tcPr>
          <w:p w:rsidR="00882719" w:rsidRPr="00D1222F" w:rsidRDefault="00882719" w:rsidP="00A44718">
            <w:pPr>
              <w:spacing w:line="240" w:lineRule="auto"/>
              <w:rPr>
                <w:sz w:val="22"/>
                <w:szCs w:val="22"/>
              </w:rPr>
            </w:pPr>
            <w:r w:rsidRPr="00D1222F">
              <w:rPr>
                <w:sz w:val="22"/>
                <w:szCs w:val="22"/>
              </w:rPr>
              <w:t xml:space="preserve">Pass/Fail </w:t>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t>Practice Educator Signature</w:t>
            </w:r>
          </w:p>
        </w:tc>
      </w:tr>
      <w:tr w:rsidR="00882719" w:rsidRPr="00654A9E" w:rsidTr="00A44718">
        <w:trPr>
          <w:trHeight w:val="564"/>
        </w:trPr>
        <w:tc>
          <w:tcPr>
            <w:tcW w:w="3397" w:type="dxa"/>
            <w:shd w:val="clear" w:color="auto" w:fill="auto"/>
          </w:tcPr>
          <w:p w:rsidR="00882719" w:rsidRPr="00D1222F" w:rsidRDefault="00882719" w:rsidP="00A44718">
            <w:pPr>
              <w:spacing w:line="240" w:lineRule="auto"/>
              <w:rPr>
                <w:sz w:val="22"/>
                <w:szCs w:val="22"/>
              </w:rPr>
            </w:pPr>
            <w:r w:rsidRPr="00D1222F">
              <w:rPr>
                <w:sz w:val="22"/>
                <w:szCs w:val="22"/>
              </w:rPr>
              <w:t>To be understand and appraise the role of management</w:t>
            </w:r>
          </w:p>
        </w:tc>
        <w:tc>
          <w:tcPr>
            <w:tcW w:w="1134" w:type="dxa"/>
            <w:shd w:val="clear" w:color="auto" w:fill="auto"/>
          </w:tcPr>
          <w:p w:rsidR="00882719" w:rsidRPr="00D1222F" w:rsidRDefault="00882719" w:rsidP="00A44718">
            <w:pPr>
              <w:spacing w:line="240" w:lineRule="auto"/>
              <w:rPr>
                <w:sz w:val="22"/>
                <w:szCs w:val="22"/>
              </w:rPr>
            </w:pPr>
            <w:r w:rsidRPr="00D1222F">
              <w:rPr>
                <w:sz w:val="22"/>
                <w:szCs w:val="22"/>
              </w:rPr>
              <w:t>2, 5</w:t>
            </w:r>
          </w:p>
        </w:tc>
        <w:tc>
          <w:tcPr>
            <w:tcW w:w="3232" w:type="dxa"/>
            <w:shd w:val="clear" w:color="auto" w:fill="auto"/>
          </w:tcPr>
          <w:p w:rsidR="00882719" w:rsidRPr="00D1222F" w:rsidRDefault="00882719" w:rsidP="00A44718">
            <w:pPr>
              <w:spacing w:line="240" w:lineRule="auto"/>
              <w:rPr>
                <w:sz w:val="22"/>
                <w:szCs w:val="22"/>
              </w:rPr>
            </w:pPr>
          </w:p>
        </w:tc>
        <w:tc>
          <w:tcPr>
            <w:tcW w:w="5273" w:type="dxa"/>
            <w:shd w:val="clear" w:color="auto" w:fill="auto"/>
          </w:tcPr>
          <w:p w:rsidR="00882719" w:rsidRPr="00D1222F" w:rsidRDefault="00882719" w:rsidP="00A44718">
            <w:pPr>
              <w:spacing w:line="240" w:lineRule="auto"/>
              <w:rPr>
                <w:sz w:val="22"/>
                <w:szCs w:val="22"/>
              </w:rPr>
            </w:pPr>
            <w:r w:rsidRPr="00D1222F">
              <w:rPr>
                <w:sz w:val="22"/>
                <w:szCs w:val="22"/>
              </w:rPr>
              <w:t xml:space="preserve">Described and appraised competently 3+ </w:t>
            </w:r>
            <w:r>
              <w:rPr>
                <w:sz w:val="22"/>
                <w:szCs w:val="22"/>
              </w:rPr>
              <w:t>(</w:t>
            </w:r>
            <w:r w:rsidRPr="00D1222F">
              <w:rPr>
                <w:sz w:val="22"/>
                <w:szCs w:val="22"/>
              </w:rPr>
              <w:t>specify</w:t>
            </w:r>
            <w:r>
              <w:rPr>
                <w:sz w:val="22"/>
                <w:szCs w:val="22"/>
              </w:rPr>
              <w:t>?</w:t>
            </w:r>
            <w:r w:rsidRPr="00D1222F">
              <w:rPr>
                <w:sz w:val="22"/>
                <w:szCs w:val="22"/>
              </w:rPr>
              <w:t>) aspects of management in formal discussion</w:t>
            </w:r>
          </w:p>
        </w:tc>
        <w:tc>
          <w:tcPr>
            <w:tcW w:w="2098" w:type="dxa"/>
            <w:shd w:val="clear" w:color="auto" w:fill="auto"/>
          </w:tcPr>
          <w:p w:rsidR="00882719" w:rsidRPr="00D1222F" w:rsidRDefault="00882719" w:rsidP="00A44718">
            <w:pPr>
              <w:spacing w:line="240" w:lineRule="auto"/>
              <w:rPr>
                <w:sz w:val="22"/>
                <w:szCs w:val="22"/>
              </w:rPr>
            </w:pPr>
            <w:r w:rsidRPr="00D1222F">
              <w:rPr>
                <w:sz w:val="22"/>
                <w:szCs w:val="22"/>
              </w:rPr>
              <w:t>Supervision record</w:t>
            </w:r>
          </w:p>
        </w:tc>
      </w:tr>
      <w:tr w:rsidR="00882719" w:rsidRPr="00654A9E" w:rsidTr="00A44718">
        <w:trPr>
          <w:trHeight w:val="409"/>
        </w:trPr>
        <w:tc>
          <w:tcPr>
            <w:tcW w:w="15134" w:type="dxa"/>
            <w:gridSpan w:val="5"/>
            <w:shd w:val="clear" w:color="auto" w:fill="auto"/>
          </w:tcPr>
          <w:p w:rsidR="00882719" w:rsidRPr="00D1222F" w:rsidRDefault="00882719" w:rsidP="00A44718">
            <w:pPr>
              <w:spacing w:line="240" w:lineRule="auto"/>
              <w:rPr>
                <w:sz w:val="22"/>
                <w:szCs w:val="22"/>
              </w:rPr>
            </w:pPr>
            <w:r w:rsidRPr="00D1222F">
              <w:rPr>
                <w:sz w:val="22"/>
                <w:szCs w:val="22"/>
              </w:rPr>
              <w:t xml:space="preserve">Pass/Fail </w:t>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t>Practice Educator Signature</w:t>
            </w:r>
          </w:p>
        </w:tc>
      </w:tr>
      <w:tr w:rsidR="00882719" w:rsidRPr="003F4099" w:rsidTr="00A44718">
        <w:trPr>
          <w:trHeight w:val="989"/>
        </w:trPr>
        <w:tc>
          <w:tcPr>
            <w:tcW w:w="3397" w:type="dxa"/>
            <w:shd w:val="clear" w:color="auto" w:fill="auto"/>
          </w:tcPr>
          <w:p w:rsidR="00882719" w:rsidRPr="00D1222F" w:rsidRDefault="00882719" w:rsidP="00A44718">
            <w:pPr>
              <w:spacing w:line="240" w:lineRule="auto"/>
              <w:rPr>
                <w:sz w:val="22"/>
                <w:szCs w:val="22"/>
              </w:rPr>
            </w:pPr>
            <w:r w:rsidRPr="00D1222F">
              <w:rPr>
                <w:sz w:val="22"/>
                <w:szCs w:val="22"/>
              </w:rPr>
              <w:lastRenderedPageBreak/>
              <w:t>To evaluate my practice, respond appropriately to feedback and identify personal development needs</w:t>
            </w:r>
          </w:p>
          <w:p w:rsidR="00882719" w:rsidRPr="00D1222F" w:rsidRDefault="00882719" w:rsidP="00A44718">
            <w:pPr>
              <w:spacing w:line="240" w:lineRule="auto"/>
              <w:rPr>
                <w:sz w:val="22"/>
                <w:szCs w:val="22"/>
              </w:rPr>
            </w:pPr>
          </w:p>
        </w:tc>
        <w:tc>
          <w:tcPr>
            <w:tcW w:w="1134" w:type="dxa"/>
            <w:shd w:val="clear" w:color="auto" w:fill="auto"/>
          </w:tcPr>
          <w:p w:rsidR="00882719" w:rsidRPr="00D1222F" w:rsidRDefault="00882719" w:rsidP="00A44718">
            <w:pPr>
              <w:spacing w:line="240" w:lineRule="auto"/>
              <w:rPr>
                <w:sz w:val="22"/>
                <w:szCs w:val="22"/>
              </w:rPr>
            </w:pPr>
            <w:r w:rsidRPr="00D1222F">
              <w:rPr>
                <w:sz w:val="22"/>
                <w:szCs w:val="22"/>
              </w:rPr>
              <w:t>1, 7, 10, 11</w:t>
            </w:r>
          </w:p>
        </w:tc>
        <w:tc>
          <w:tcPr>
            <w:tcW w:w="3232" w:type="dxa"/>
            <w:shd w:val="clear" w:color="auto" w:fill="auto"/>
          </w:tcPr>
          <w:p w:rsidR="00882719" w:rsidRPr="00D1222F" w:rsidRDefault="00882719" w:rsidP="00A44718">
            <w:pPr>
              <w:spacing w:line="240" w:lineRule="auto"/>
              <w:rPr>
                <w:sz w:val="22"/>
                <w:szCs w:val="22"/>
              </w:rPr>
            </w:pPr>
          </w:p>
        </w:tc>
        <w:tc>
          <w:tcPr>
            <w:tcW w:w="5273" w:type="dxa"/>
            <w:shd w:val="clear" w:color="auto" w:fill="auto"/>
          </w:tcPr>
          <w:p w:rsidR="00882719" w:rsidRPr="00D1222F" w:rsidRDefault="00882719" w:rsidP="00A44718">
            <w:pPr>
              <w:spacing w:line="240" w:lineRule="auto"/>
              <w:rPr>
                <w:sz w:val="22"/>
                <w:szCs w:val="22"/>
              </w:rPr>
            </w:pPr>
            <w:r w:rsidRPr="00D1222F">
              <w:rPr>
                <w:sz w:val="22"/>
                <w:szCs w:val="22"/>
              </w:rPr>
              <w:t>Competently reflected in formal discussion on areas of my practice and identified 3 appropriate personal development needs.</w:t>
            </w:r>
          </w:p>
          <w:p w:rsidR="00882719" w:rsidRPr="00D1222F" w:rsidRDefault="00882719" w:rsidP="00A44718">
            <w:pPr>
              <w:spacing w:line="240" w:lineRule="auto"/>
              <w:rPr>
                <w:sz w:val="22"/>
                <w:szCs w:val="22"/>
              </w:rPr>
            </w:pPr>
            <w:r w:rsidRPr="00D1222F">
              <w:rPr>
                <w:sz w:val="22"/>
                <w:szCs w:val="22"/>
              </w:rPr>
              <w:t>Appropriately identified in formal supervision 2+ constructive criticisms of my practice and competent responses to them.</w:t>
            </w:r>
          </w:p>
        </w:tc>
        <w:tc>
          <w:tcPr>
            <w:tcW w:w="2098" w:type="dxa"/>
            <w:shd w:val="clear" w:color="auto" w:fill="auto"/>
          </w:tcPr>
          <w:p w:rsidR="00882719" w:rsidRPr="00D1222F" w:rsidRDefault="00882719" w:rsidP="00A44718">
            <w:pPr>
              <w:spacing w:line="240" w:lineRule="auto"/>
              <w:rPr>
                <w:sz w:val="22"/>
                <w:szCs w:val="22"/>
              </w:rPr>
            </w:pPr>
            <w:r w:rsidRPr="00D1222F">
              <w:rPr>
                <w:sz w:val="22"/>
                <w:szCs w:val="22"/>
              </w:rPr>
              <w:t>Reflective logs</w:t>
            </w:r>
          </w:p>
          <w:p w:rsidR="00882719" w:rsidRPr="00D1222F" w:rsidRDefault="00882719" w:rsidP="00A44718">
            <w:pPr>
              <w:spacing w:line="240" w:lineRule="auto"/>
              <w:rPr>
                <w:sz w:val="22"/>
                <w:szCs w:val="22"/>
              </w:rPr>
            </w:pPr>
            <w:r w:rsidRPr="00D1222F">
              <w:rPr>
                <w:sz w:val="22"/>
                <w:szCs w:val="22"/>
              </w:rPr>
              <w:t>Supervision records</w:t>
            </w:r>
          </w:p>
          <w:p w:rsidR="00882719" w:rsidRPr="00E77771" w:rsidRDefault="00882719" w:rsidP="00A44718">
            <w:pPr>
              <w:spacing w:line="240" w:lineRule="auto"/>
              <w:rPr>
                <w:sz w:val="22"/>
                <w:szCs w:val="22"/>
              </w:rPr>
            </w:pPr>
            <w:r>
              <w:rPr>
                <w:sz w:val="22"/>
                <w:szCs w:val="22"/>
              </w:rPr>
              <w:t>Personal goal sheet</w:t>
            </w:r>
          </w:p>
        </w:tc>
      </w:tr>
      <w:tr w:rsidR="00882719" w:rsidRPr="00654A9E" w:rsidTr="00A44718">
        <w:trPr>
          <w:trHeight w:val="409"/>
        </w:trPr>
        <w:tc>
          <w:tcPr>
            <w:tcW w:w="15134" w:type="dxa"/>
            <w:gridSpan w:val="5"/>
            <w:shd w:val="clear" w:color="auto" w:fill="auto"/>
          </w:tcPr>
          <w:p w:rsidR="00882719" w:rsidRPr="00D1222F" w:rsidRDefault="00882719" w:rsidP="00A44718">
            <w:pPr>
              <w:spacing w:line="240" w:lineRule="auto"/>
              <w:rPr>
                <w:sz w:val="22"/>
                <w:szCs w:val="22"/>
              </w:rPr>
            </w:pPr>
            <w:r w:rsidRPr="00D1222F">
              <w:rPr>
                <w:sz w:val="22"/>
                <w:szCs w:val="22"/>
              </w:rPr>
              <w:t xml:space="preserve">Pass/Fail </w:t>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t>Practice Educator Signature</w:t>
            </w:r>
          </w:p>
        </w:tc>
      </w:tr>
    </w:tbl>
    <w:p w:rsidR="00F00EE4" w:rsidRDefault="00F00EE4"/>
    <w:sectPr w:rsidR="00F00EE4" w:rsidSect="00F00EE4">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F36" w:rsidRDefault="008E5F36" w:rsidP="00F00EE4">
      <w:pPr>
        <w:spacing w:line="240" w:lineRule="auto"/>
      </w:pPr>
      <w:r>
        <w:separator/>
      </w:r>
    </w:p>
  </w:endnote>
  <w:endnote w:type="continuationSeparator" w:id="0">
    <w:p w:rsidR="008E5F36" w:rsidRDefault="008E5F36" w:rsidP="00F00E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F36" w:rsidRDefault="008E5F36" w:rsidP="00F00EE4">
      <w:pPr>
        <w:spacing w:line="240" w:lineRule="auto"/>
      </w:pPr>
      <w:r>
        <w:separator/>
      </w:r>
    </w:p>
  </w:footnote>
  <w:footnote w:type="continuationSeparator" w:id="0">
    <w:p w:rsidR="008E5F36" w:rsidRDefault="008E5F36" w:rsidP="00F00E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EE4" w:rsidRDefault="00F00EE4">
    <w:pPr>
      <w:pStyle w:val="Header"/>
    </w:pPr>
    <w:r>
      <w:rPr>
        <w:noProof/>
        <w:lang w:val="en-GB" w:eastAsia="en-GB"/>
      </w:rPr>
      <w:drawing>
        <wp:inline distT="0" distB="0" distL="0" distR="0">
          <wp:extent cx="1273810" cy="636905"/>
          <wp:effectExtent l="0" t="0" r="254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3810" cy="636905"/>
                  </a:xfrm>
                  <a:prstGeom prst="rect">
                    <a:avLst/>
                  </a:prstGeom>
                </pic:spPr>
              </pic:pic>
            </a:graphicData>
          </a:graphic>
        </wp:inline>
      </w:drawing>
    </w:r>
    <w:r>
      <w:t xml:space="preserve">             BSC HONS Applied Occupational Therapy Exemplar Learning Contract Placement </w:t>
    </w:r>
    <w:r w:rsidR="00882719">
      <w:t>3</w:t>
    </w:r>
  </w:p>
  <w:p w:rsidR="00F00EE4" w:rsidRDefault="00F00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94C"/>
    <w:multiLevelType w:val="hybridMultilevel"/>
    <w:tmpl w:val="BB10CE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5E0521"/>
    <w:multiLevelType w:val="hybridMultilevel"/>
    <w:tmpl w:val="1CF66C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351B8C"/>
    <w:multiLevelType w:val="hybridMultilevel"/>
    <w:tmpl w:val="1E668D2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23C781A"/>
    <w:multiLevelType w:val="hybridMultilevel"/>
    <w:tmpl w:val="B4BC06B8"/>
    <w:lvl w:ilvl="0" w:tplc="50B22A5E">
      <w:numFmt w:val="bullet"/>
      <w:lvlText w:val="-"/>
      <w:lvlJc w:val="left"/>
      <w:pPr>
        <w:ind w:left="420" w:hanging="360"/>
      </w:pPr>
      <w:rPr>
        <w:rFonts w:ascii="Tahoma" w:eastAsiaTheme="minorHAnsi"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50062E9B"/>
    <w:multiLevelType w:val="hybridMultilevel"/>
    <w:tmpl w:val="76C86A20"/>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38661F"/>
    <w:multiLevelType w:val="hybridMultilevel"/>
    <w:tmpl w:val="EF88DE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8F5331A"/>
    <w:multiLevelType w:val="hybridMultilevel"/>
    <w:tmpl w:val="4E1288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EE4"/>
    <w:rsid w:val="00434F6A"/>
    <w:rsid w:val="00882719"/>
    <w:rsid w:val="008E5F36"/>
    <w:rsid w:val="00907C9D"/>
    <w:rsid w:val="00987335"/>
    <w:rsid w:val="00F00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19351-7185-4ACC-BF4F-7E6D5AF6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EE4"/>
    <w:pPr>
      <w:spacing w:after="0" w:line="360" w:lineRule="auto"/>
    </w:pPr>
    <w:rPr>
      <w:rFonts w:ascii="Tahoma" w:hAnsi="Tahoma" w:cs="Arial"/>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00EE4"/>
    <w:pPr>
      <w:jc w:val="both"/>
    </w:pPr>
    <w:rPr>
      <w:rFonts w:eastAsia="Times New Roman" w:cs="Times New Roman"/>
      <w:szCs w:val="24"/>
      <w:lang w:val="en-GB" w:eastAsia="en-GB"/>
    </w:rPr>
  </w:style>
  <w:style w:type="character" w:customStyle="1" w:styleId="FootnoteTextChar">
    <w:name w:val="Footnote Text Char"/>
    <w:basedOn w:val="DefaultParagraphFont"/>
    <w:link w:val="FootnoteText"/>
    <w:rsid w:val="00F00EE4"/>
    <w:rPr>
      <w:rFonts w:ascii="Tahoma" w:eastAsia="Times New Roman" w:hAnsi="Tahoma" w:cs="Times New Roman"/>
      <w:sz w:val="24"/>
      <w:szCs w:val="24"/>
      <w:lang w:eastAsia="en-GB"/>
    </w:rPr>
  </w:style>
  <w:style w:type="character" w:styleId="FootnoteReference">
    <w:name w:val="footnote reference"/>
    <w:rsid w:val="00F00EE4"/>
    <w:rPr>
      <w:vertAlign w:val="superscript"/>
    </w:rPr>
  </w:style>
  <w:style w:type="paragraph" w:styleId="Header">
    <w:name w:val="header"/>
    <w:basedOn w:val="Normal"/>
    <w:link w:val="HeaderChar"/>
    <w:uiPriority w:val="99"/>
    <w:unhideWhenUsed/>
    <w:rsid w:val="00F00EE4"/>
    <w:pPr>
      <w:tabs>
        <w:tab w:val="center" w:pos="4513"/>
        <w:tab w:val="right" w:pos="9026"/>
      </w:tabs>
      <w:spacing w:line="240" w:lineRule="auto"/>
    </w:pPr>
  </w:style>
  <w:style w:type="character" w:customStyle="1" w:styleId="HeaderChar">
    <w:name w:val="Header Char"/>
    <w:basedOn w:val="DefaultParagraphFont"/>
    <w:link w:val="Header"/>
    <w:uiPriority w:val="99"/>
    <w:rsid w:val="00F00EE4"/>
    <w:rPr>
      <w:rFonts w:ascii="Tahoma" w:hAnsi="Tahoma" w:cs="Arial"/>
      <w:sz w:val="24"/>
      <w:szCs w:val="20"/>
      <w:lang w:val="en-US"/>
    </w:rPr>
  </w:style>
  <w:style w:type="paragraph" w:styleId="Footer">
    <w:name w:val="footer"/>
    <w:basedOn w:val="Normal"/>
    <w:link w:val="FooterChar"/>
    <w:uiPriority w:val="99"/>
    <w:unhideWhenUsed/>
    <w:rsid w:val="00F00EE4"/>
    <w:pPr>
      <w:tabs>
        <w:tab w:val="center" w:pos="4513"/>
        <w:tab w:val="right" w:pos="9026"/>
      </w:tabs>
      <w:spacing w:line="240" w:lineRule="auto"/>
    </w:pPr>
  </w:style>
  <w:style w:type="character" w:customStyle="1" w:styleId="FooterChar">
    <w:name w:val="Footer Char"/>
    <w:basedOn w:val="DefaultParagraphFont"/>
    <w:link w:val="Footer"/>
    <w:uiPriority w:val="99"/>
    <w:rsid w:val="00F00EE4"/>
    <w:rPr>
      <w:rFonts w:ascii="Tahoma" w:hAnsi="Tahoma" w:cs="Arial"/>
      <w:sz w:val="24"/>
      <w:szCs w:val="20"/>
      <w:lang w:val="en-US"/>
    </w:rPr>
  </w:style>
  <w:style w:type="paragraph" w:styleId="ListParagraph">
    <w:name w:val="List Paragraph"/>
    <w:basedOn w:val="Normal"/>
    <w:uiPriority w:val="34"/>
    <w:qFormat/>
    <w:rsid w:val="00907C9D"/>
    <w:pPr>
      <w:ind w:left="720"/>
      <w:contextualSpacing/>
      <w:jc w:val="both"/>
    </w:pPr>
    <w:rPr>
      <w:rFonts w:eastAsia="Times New Roman" w:cs="Times New Roman"/>
      <w:szCs w:val="24"/>
      <w:lang w:val="en-GB" w:eastAsia="en-GB"/>
    </w:rPr>
  </w:style>
  <w:style w:type="paragraph" w:styleId="BodyText">
    <w:name w:val="Body Text"/>
    <w:basedOn w:val="Normal"/>
    <w:link w:val="BodyTextChar"/>
    <w:unhideWhenUsed/>
    <w:rsid w:val="00882719"/>
    <w:pPr>
      <w:spacing w:after="120"/>
    </w:pPr>
  </w:style>
  <w:style w:type="character" w:customStyle="1" w:styleId="BodyTextChar">
    <w:name w:val="Body Text Char"/>
    <w:basedOn w:val="DefaultParagraphFont"/>
    <w:link w:val="BodyText"/>
    <w:rsid w:val="00882719"/>
    <w:rPr>
      <w:rFonts w:ascii="Tahoma" w:hAnsi="Tahoma" w:cs="Arial"/>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Parmenter</dc:creator>
  <cp:keywords/>
  <dc:description/>
  <cp:lastModifiedBy>Jenna Harris</cp:lastModifiedBy>
  <cp:revision>2</cp:revision>
  <dcterms:created xsi:type="dcterms:W3CDTF">2021-05-05T15:21:00Z</dcterms:created>
  <dcterms:modified xsi:type="dcterms:W3CDTF">2021-05-05T15:21:00Z</dcterms:modified>
</cp:coreProperties>
</file>