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86CC" w14:textId="56DC3862" w:rsidR="008A0748" w:rsidRDefault="008A0748" w:rsidP="00D32865">
      <w:pPr>
        <w:ind w:left="-1440"/>
      </w:pPr>
    </w:p>
    <w:p w14:paraId="596BED21" w14:textId="4C30828A" w:rsidR="00A47715" w:rsidRDefault="00A47715" w:rsidP="00D32865">
      <w:pPr>
        <w:ind w:left="-1440"/>
      </w:pPr>
      <w:r>
        <w:t>#</w:t>
      </w:r>
    </w:p>
    <w:p w14:paraId="7C0CCA6F" w14:textId="77777777" w:rsidR="00A47715" w:rsidRDefault="00A47715" w:rsidP="00D32865">
      <w:pPr>
        <w:ind w:left="-1440"/>
      </w:pPr>
    </w:p>
    <w:p w14:paraId="0878E54F" w14:textId="104C5366" w:rsidR="00C47A27" w:rsidRDefault="00C47A27" w:rsidP="00730A18">
      <w:pPr>
        <w:jc w:val="center"/>
        <w:rPr>
          <w:noProof/>
          <w:lang w:val="en-GB" w:eastAsia="en-GB"/>
        </w:rPr>
      </w:pPr>
    </w:p>
    <w:p w14:paraId="6CF9FFDF" w14:textId="06E1A101" w:rsidR="008A0748" w:rsidRPr="008A0748" w:rsidRDefault="00342DB4" w:rsidP="00C47A27">
      <w:pPr>
        <w:sectPr w:rsidR="008A0748" w:rsidRPr="008A0748" w:rsidSect="00F25B40">
          <w:footerReference w:type="even" r:id="rId11"/>
          <w:footerReference w:type="default" r:id="rId12"/>
          <w:type w:val="continuous"/>
          <w:pgSz w:w="11900" w:h="16840"/>
          <w:pgMar w:top="0" w:right="1440" w:bottom="1440" w:left="1440" w:header="0" w:footer="0" w:gutter="0"/>
          <w:pgNumType w:start="1"/>
          <w:cols w:space="720"/>
          <w:titlePg/>
          <w:docGrid w:linePitch="360"/>
        </w:sectPr>
      </w:pPr>
      <w:r>
        <w:rPr>
          <w:noProof/>
          <w:lang w:val="en-GB" w:eastAsia="en-GB"/>
        </w:rPr>
        <mc:AlternateContent>
          <mc:Choice Requires="wps">
            <w:drawing>
              <wp:anchor distT="0" distB="0" distL="114300" distR="114300" simplePos="0" relativeHeight="251658241" behindDoc="1" locked="0" layoutInCell="1" allowOverlap="1" wp14:anchorId="7B59096F" wp14:editId="5D2CD007">
                <wp:simplePos x="0" y="0"/>
                <wp:positionH relativeFrom="margin">
                  <wp:posOffset>-567559</wp:posOffset>
                </wp:positionH>
                <wp:positionV relativeFrom="paragraph">
                  <wp:posOffset>3282775</wp:posOffset>
                </wp:positionV>
                <wp:extent cx="6839585" cy="4903076"/>
                <wp:effectExtent l="0" t="0" r="0" b="0"/>
                <wp:wrapNone/>
                <wp:docPr id="8" name="Rectangle 8"/>
                <wp:cNvGraphicFramePr/>
                <a:graphic xmlns:a="http://schemas.openxmlformats.org/drawingml/2006/main">
                  <a:graphicData uri="http://schemas.microsoft.com/office/word/2010/wordprocessingShape">
                    <wps:wsp>
                      <wps:cNvSpPr/>
                      <wps:spPr>
                        <a:xfrm>
                          <a:off x="0" y="0"/>
                          <a:ext cx="6839585" cy="4903076"/>
                        </a:xfrm>
                        <a:prstGeom prst="rect">
                          <a:avLst/>
                        </a:prstGeom>
                        <a:solidFill>
                          <a:srgbClr val="6DA4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E8973" id="Rectangle 8" o:spid="_x0000_s1026" style="position:absolute;margin-left:-44.7pt;margin-top:258.5pt;width:538.55pt;height:386.0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" fillcolor="#6da463" stroked="f" strokeweight="1pt">
                <w10:wrap anchorx="margin"/>
              </v:rect>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26EB32E1" wp14:editId="65CD917D">
                <wp:simplePos x="0" y="0"/>
                <wp:positionH relativeFrom="page">
                  <wp:posOffset>709295</wp:posOffset>
                </wp:positionH>
                <wp:positionV relativeFrom="paragraph">
                  <wp:posOffset>3613785</wp:posOffset>
                </wp:positionV>
                <wp:extent cx="6372225" cy="4083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372225" cy="40830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F7097B" w14:textId="77777777" w:rsidR="00B322C1" w:rsidRDefault="00B322C1" w:rsidP="00B322C1">
                            <w:pPr>
                              <w:pStyle w:val="Default"/>
                            </w:pPr>
                          </w:p>
                          <w:p w14:paraId="3B33971D" w14:textId="1CFEB30C" w:rsidR="00B322C1" w:rsidRDefault="00B322C1" w:rsidP="00B322C1">
                            <w:pPr>
                              <w:pStyle w:val="Default"/>
                              <w:rPr>
                                <w:sz w:val="96"/>
                                <w:szCs w:val="96"/>
                              </w:rPr>
                            </w:pPr>
                            <w:r>
                              <w:t xml:space="preserve"> </w:t>
                            </w:r>
                            <w:r>
                              <w:rPr>
                                <w:color w:val="FFFFFF"/>
                                <w:sz w:val="96"/>
                                <w:szCs w:val="96"/>
                              </w:rPr>
                              <w:t>UGP1A 202</w:t>
                            </w:r>
                            <w:r w:rsidR="00554039">
                              <w:rPr>
                                <w:color w:val="FFFFFF"/>
                                <w:sz w:val="96"/>
                                <w:szCs w:val="96"/>
                              </w:rPr>
                              <w:t>2</w:t>
                            </w:r>
                            <w:r>
                              <w:rPr>
                                <w:color w:val="FFFFFF"/>
                                <w:sz w:val="96"/>
                                <w:szCs w:val="96"/>
                              </w:rPr>
                              <w:t xml:space="preserve"> </w:t>
                            </w:r>
                            <w:r w:rsidR="00554039">
                              <w:rPr>
                                <w:color w:val="FFFFFF"/>
                                <w:sz w:val="96"/>
                                <w:szCs w:val="96"/>
                              </w:rPr>
                              <w:t>–</w:t>
                            </w:r>
                            <w:r>
                              <w:rPr>
                                <w:color w:val="FFFFFF"/>
                                <w:sz w:val="96"/>
                                <w:szCs w:val="96"/>
                              </w:rPr>
                              <w:t xml:space="preserve"> 2</w:t>
                            </w:r>
                            <w:r w:rsidR="00554039">
                              <w:rPr>
                                <w:color w:val="FFFFFF"/>
                                <w:sz w:val="96"/>
                                <w:szCs w:val="96"/>
                              </w:rPr>
                              <w:t>3</w:t>
                            </w:r>
                            <w:r>
                              <w:rPr>
                                <w:color w:val="FFFFFF"/>
                                <w:sz w:val="96"/>
                                <w:szCs w:val="96"/>
                              </w:rPr>
                              <w:t xml:space="preserve"> </w:t>
                            </w:r>
                          </w:p>
                          <w:p w14:paraId="1D681F8A" w14:textId="77777777" w:rsidR="00342DB4" w:rsidRDefault="00B322C1" w:rsidP="00B322C1">
                            <w:pPr>
                              <w:pStyle w:val="Default"/>
                              <w:rPr>
                                <w:b/>
                                <w:bCs/>
                                <w:i/>
                                <w:iCs/>
                                <w:color w:val="FFFF00"/>
                                <w:sz w:val="72"/>
                                <w:szCs w:val="72"/>
                              </w:rPr>
                            </w:pPr>
                            <w:r>
                              <w:rPr>
                                <w:b/>
                                <w:bCs/>
                                <w:i/>
                                <w:iCs/>
                                <w:color w:val="FFFF00"/>
                                <w:sz w:val="72"/>
                                <w:szCs w:val="72"/>
                              </w:rPr>
                              <w:t>Information for schools and students</w:t>
                            </w:r>
                          </w:p>
                          <w:p w14:paraId="45390ECC" w14:textId="66210FCD" w:rsidR="00B322C1" w:rsidRDefault="00B322C1" w:rsidP="00B322C1">
                            <w:pPr>
                              <w:pStyle w:val="Default"/>
                              <w:rPr>
                                <w:sz w:val="72"/>
                                <w:szCs w:val="72"/>
                              </w:rPr>
                            </w:pPr>
                            <w:r>
                              <w:rPr>
                                <w:b/>
                                <w:bCs/>
                                <w:i/>
                                <w:iCs/>
                                <w:color w:val="FFFF00"/>
                                <w:sz w:val="72"/>
                                <w:szCs w:val="72"/>
                              </w:rPr>
                              <w:t xml:space="preserve"> </w:t>
                            </w:r>
                          </w:p>
                          <w:p w14:paraId="38F98B17" w14:textId="31B2209F" w:rsidR="00B322C1" w:rsidRDefault="00554039" w:rsidP="00B322C1">
                            <w:pPr>
                              <w:pStyle w:val="Default"/>
                              <w:rPr>
                                <w:sz w:val="44"/>
                                <w:szCs w:val="44"/>
                              </w:rPr>
                            </w:pPr>
                            <w:r>
                              <w:rPr>
                                <w:color w:val="FFFFFF"/>
                                <w:sz w:val="44"/>
                                <w:szCs w:val="44"/>
                              </w:rPr>
                              <w:t>7</w:t>
                            </w:r>
                            <w:r w:rsidR="00B322C1">
                              <w:rPr>
                                <w:color w:val="FFFFFF"/>
                                <w:sz w:val="44"/>
                                <w:szCs w:val="44"/>
                              </w:rPr>
                              <w:t>th November 202</w:t>
                            </w:r>
                            <w:r>
                              <w:rPr>
                                <w:color w:val="FFFFFF"/>
                                <w:sz w:val="44"/>
                                <w:szCs w:val="44"/>
                              </w:rPr>
                              <w:t>2</w:t>
                            </w:r>
                            <w:r w:rsidR="00B322C1">
                              <w:rPr>
                                <w:color w:val="FFFFFF"/>
                                <w:sz w:val="44"/>
                                <w:szCs w:val="44"/>
                              </w:rPr>
                              <w:t xml:space="preserve"> – 1</w:t>
                            </w:r>
                            <w:r>
                              <w:rPr>
                                <w:color w:val="FFFFFF"/>
                                <w:sz w:val="44"/>
                                <w:szCs w:val="44"/>
                              </w:rPr>
                              <w:t>8</w:t>
                            </w:r>
                            <w:r w:rsidR="00B322C1">
                              <w:rPr>
                                <w:color w:val="FFFFFF"/>
                                <w:sz w:val="44"/>
                                <w:szCs w:val="44"/>
                              </w:rPr>
                              <w:t>th November 202</w:t>
                            </w:r>
                            <w:r>
                              <w:rPr>
                                <w:color w:val="FFFFFF"/>
                                <w:sz w:val="44"/>
                                <w:szCs w:val="44"/>
                              </w:rPr>
                              <w:t>2</w:t>
                            </w:r>
                            <w:r w:rsidR="00B322C1">
                              <w:rPr>
                                <w:color w:val="FFFFFF"/>
                                <w:sz w:val="44"/>
                                <w:szCs w:val="44"/>
                              </w:rPr>
                              <w:t xml:space="preserve"> </w:t>
                            </w:r>
                          </w:p>
                          <w:p w14:paraId="699D0B72" w14:textId="77777777" w:rsidR="00342DB4" w:rsidRDefault="00342DB4" w:rsidP="00B322C1">
                            <w:pPr>
                              <w:rPr>
                                <w:color w:val="FFFFFF"/>
                                <w:sz w:val="56"/>
                                <w:szCs w:val="56"/>
                              </w:rPr>
                            </w:pPr>
                          </w:p>
                          <w:p w14:paraId="30F97B1A" w14:textId="31858070" w:rsidR="00554039" w:rsidRDefault="00554039" w:rsidP="00B322C1">
                            <w:pPr>
                              <w:rPr>
                                <w:color w:val="FFFFFF"/>
                                <w:sz w:val="56"/>
                                <w:szCs w:val="56"/>
                              </w:rPr>
                            </w:pPr>
                            <w:r>
                              <w:rPr>
                                <w:color w:val="FFFFFF"/>
                                <w:sz w:val="56"/>
                                <w:szCs w:val="56"/>
                              </w:rPr>
                              <w:t>Early Reading Placement</w:t>
                            </w:r>
                          </w:p>
                          <w:p w14:paraId="6DF714E6" w14:textId="067AD2E6" w:rsidR="001A5216" w:rsidRDefault="00B322C1" w:rsidP="00B322C1">
                            <w:pPr>
                              <w:rPr>
                                <w:color w:val="FFFFFF"/>
                                <w:sz w:val="56"/>
                                <w:szCs w:val="56"/>
                              </w:rPr>
                            </w:pPr>
                            <w:r w:rsidRPr="00B322C1">
                              <w:rPr>
                                <w:color w:val="FFFFFF"/>
                                <w:sz w:val="56"/>
                                <w:szCs w:val="56"/>
                              </w:rPr>
                              <w:t>Professional Practice Handbook</w:t>
                            </w:r>
                          </w:p>
                          <w:p w14:paraId="43783277" w14:textId="29CD414A" w:rsidR="00554039" w:rsidRPr="00B322C1" w:rsidRDefault="00554039" w:rsidP="00B322C1">
                            <w:pPr>
                              <w:rPr>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B32E1" id="_x0000_t202" coordsize="21600,21600" o:spt="202" path="m,l,21600r21600,l21600,xe">
                <v:stroke joinstyle="miter"/>
                <v:path gradientshapeok="t" o:connecttype="rect"/>
              </v:shapetype>
              <v:shape id="Text Box 5" o:spid="_x0000_s1026" type="#_x0000_t202" style="position:absolute;margin-left:55.85pt;margin-top:284.55pt;width:501.75pt;height:3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" filled="f" stroked="f">
                <v:textbox>
                  <w:txbxContent>
                    <w:p w14:paraId="57F7097B" w14:textId="77777777" w:rsidR="00B322C1" w:rsidRDefault="00B322C1" w:rsidP="00B322C1">
                      <w:pPr>
                        <w:pStyle w:val="Default"/>
                      </w:pPr>
                    </w:p>
                    <w:p w14:paraId="3B33971D" w14:textId="1CFEB30C" w:rsidR="00B322C1" w:rsidRDefault="00B322C1" w:rsidP="00B322C1">
                      <w:pPr>
                        <w:pStyle w:val="Default"/>
                        <w:rPr>
                          <w:sz w:val="96"/>
                          <w:szCs w:val="96"/>
                        </w:rPr>
                      </w:pPr>
                      <w:r>
                        <w:t xml:space="preserve"> </w:t>
                      </w:r>
                      <w:r>
                        <w:rPr>
                          <w:color w:val="FFFFFF"/>
                          <w:sz w:val="96"/>
                          <w:szCs w:val="96"/>
                        </w:rPr>
                        <w:t>UGP1A 202</w:t>
                      </w:r>
                      <w:r w:rsidR="00554039">
                        <w:rPr>
                          <w:color w:val="FFFFFF"/>
                          <w:sz w:val="96"/>
                          <w:szCs w:val="96"/>
                        </w:rPr>
                        <w:t>2</w:t>
                      </w:r>
                      <w:r>
                        <w:rPr>
                          <w:color w:val="FFFFFF"/>
                          <w:sz w:val="96"/>
                          <w:szCs w:val="96"/>
                        </w:rPr>
                        <w:t xml:space="preserve"> </w:t>
                      </w:r>
                      <w:r w:rsidR="00554039">
                        <w:rPr>
                          <w:color w:val="FFFFFF"/>
                          <w:sz w:val="96"/>
                          <w:szCs w:val="96"/>
                        </w:rPr>
                        <w:t>–</w:t>
                      </w:r>
                      <w:r>
                        <w:rPr>
                          <w:color w:val="FFFFFF"/>
                          <w:sz w:val="96"/>
                          <w:szCs w:val="96"/>
                        </w:rPr>
                        <w:t xml:space="preserve"> 2</w:t>
                      </w:r>
                      <w:r w:rsidR="00554039">
                        <w:rPr>
                          <w:color w:val="FFFFFF"/>
                          <w:sz w:val="96"/>
                          <w:szCs w:val="96"/>
                        </w:rPr>
                        <w:t>3</w:t>
                      </w:r>
                      <w:r>
                        <w:rPr>
                          <w:color w:val="FFFFFF"/>
                          <w:sz w:val="96"/>
                          <w:szCs w:val="96"/>
                        </w:rPr>
                        <w:t xml:space="preserve"> </w:t>
                      </w:r>
                    </w:p>
                    <w:p w14:paraId="1D681F8A" w14:textId="77777777" w:rsidR="00342DB4" w:rsidRDefault="00B322C1" w:rsidP="00B322C1">
                      <w:pPr>
                        <w:pStyle w:val="Default"/>
                        <w:rPr>
                          <w:b/>
                          <w:bCs/>
                          <w:i/>
                          <w:iCs/>
                          <w:color w:val="FFFF00"/>
                          <w:sz w:val="72"/>
                          <w:szCs w:val="72"/>
                        </w:rPr>
                      </w:pPr>
                      <w:r>
                        <w:rPr>
                          <w:b/>
                          <w:bCs/>
                          <w:i/>
                          <w:iCs/>
                          <w:color w:val="FFFF00"/>
                          <w:sz w:val="72"/>
                          <w:szCs w:val="72"/>
                        </w:rPr>
                        <w:t>Information for schools and students</w:t>
                      </w:r>
                    </w:p>
                    <w:p w14:paraId="45390ECC" w14:textId="66210FCD" w:rsidR="00B322C1" w:rsidRDefault="00B322C1" w:rsidP="00B322C1">
                      <w:pPr>
                        <w:pStyle w:val="Default"/>
                        <w:rPr>
                          <w:sz w:val="72"/>
                          <w:szCs w:val="72"/>
                        </w:rPr>
                      </w:pPr>
                      <w:r>
                        <w:rPr>
                          <w:b/>
                          <w:bCs/>
                          <w:i/>
                          <w:iCs/>
                          <w:color w:val="FFFF00"/>
                          <w:sz w:val="72"/>
                          <w:szCs w:val="72"/>
                        </w:rPr>
                        <w:t xml:space="preserve"> </w:t>
                      </w:r>
                    </w:p>
                    <w:p w14:paraId="38F98B17" w14:textId="31B2209F" w:rsidR="00B322C1" w:rsidRDefault="00554039" w:rsidP="00B322C1">
                      <w:pPr>
                        <w:pStyle w:val="Default"/>
                        <w:rPr>
                          <w:sz w:val="44"/>
                          <w:szCs w:val="44"/>
                        </w:rPr>
                      </w:pPr>
                      <w:r>
                        <w:rPr>
                          <w:color w:val="FFFFFF"/>
                          <w:sz w:val="44"/>
                          <w:szCs w:val="44"/>
                        </w:rPr>
                        <w:t>7</w:t>
                      </w:r>
                      <w:r w:rsidR="00B322C1">
                        <w:rPr>
                          <w:color w:val="FFFFFF"/>
                          <w:sz w:val="44"/>
                          <w:szCs w:val="44"/>
                        </w:rPr>
                        <w:t>th November 202</w:t>
                      </w:r>
                      <w:r>
                        <w:rPr>
                          <w:color w:val="FFFFFF"/>
                          <w:sz w:val="44"/>
                          <w:szCs w:val="44"/>
                        </w:rPr>
                        <w:t>2</w:t>
                      </w:r>
                      <w:r w:rsidR="00B322C1">
                        <w:rPr>
                          <w:color w:val="FFFFFF"/>
                          <w:sz w:val="44"/>
                          <w:szCs w:val="44"/>
                        </w:rPr>
                        <w:t xml:space="preserve"> – 1</w:t>
                      </w:r>
                      <w:r>
                        <w:rPr>
                          <w:color w:val="FFFFFF"/>
                          <w:sz w:val="44"/>
                          <w:szCs w:val="44"/>
                        </w:rPr>
                        <w:t>8</w:t>
                      </w:r>
                      <w:r w:rsidR="00B322C1">
                        <w:rPr>
                          <w:color w:val="FFFFFF"/>
                          <w:sz w:val="44"/>
                          <w:szCs w:val="44"/>
                        </w:rPr>
                        <w:t>th November 202</w:t>
                      </w:r>
                      <w:r>
                        <w:rPr>
                          <w:color w:val="FFFFFF"/>
                          <w:sz w:val="44"/>
                          <w:szCs w:val="44"/>
                        </w:rPr>
                        <w:t>2</w:t>
                      </w:r>
                      <w:r w:rsidR="00B322C1">
                        <w:rPr>
                          <w:color w:val="FFFFFF"/>
                          <w:sz w:val="44"/>
                          <w:szCs w:val="44"/>
                        </w:rPr>
                        <w:t xml:space="preserve"> </w:t>
                      </w:r>
                    </w:p>
                    <w:p w14:paraId="699D0B72" w14:textId="77777777" w:rsidR="00342DB4" w:rsidRDefault="00342DB4" w:rsidP="00B322C1">
                      <w:pPr>
                        <w:rPr>
                          <w:color w:val="FFFFFF"/>
                          <w:sz w:val="56"/>
                          <w:szCs w:val="56"/>
                        </w:rPr>
                      </w:pPr>
                    </w:p>
                    <w:p w14:paraId="30F97B1A" w14:textId="31858070" w:rsidR="00554039" w:rsidRDefault="00554039" w:rsidP="00B322C1">
                      <w:pPr>
                        <w:rPr>
                          <w:color w:val="FFFFFF"/>
                          <w:sz w:val="56"/>
                          <w:szCs w:val="56"/>
                        </w:rPr>
                      </w:pPr>
                      <w:r>
                        <w:rPr>
                          <w:color w:val="FFFFFF"/>
                          <w:sz w:val="56"/>
                          <w:szCs w:val="56"/>
                        </w:rPr>
                        <w:t>Early Reading Placement</w:t>
                      </w:r>
                    </w:p>
                    <w:p w14:paraId="6DF714E6" w14:textId="067AD2E6" w:rsidR="001A5216" w:rsidRDefault="00B322C1" w:rsidP="00B322C1">
                      <w:pPr>
                        <w:rPr>
                          <w:color w:val="FFFFFF"/>
                          <w:sz w:val="56"/>
                          <w:szCs w:val="56"/>
                        </w:rPr>
                      </w:pPr>
                      <w:r w:rsidRPr="00B322C1">
                        <w:rPr>
                          <w:color w:val="FFFFFF"/>
                          <w:sz w:val="56"/>
                          <w:szCs w:val="56"/>
                        </w:rPr>
                        <w:t>Professional Practice Handbook</w:t>
                      </w:r>
                    </w:p>
                    <w:p w14:paraId="43783277" w14:textId="29CD414A" w:rsidR="00554039" w:rsidRPr="00B322C1" w:rsidRDefault="00554039" w:rsidP="00B322C1">
                      <w:pPr>
                        <w:rPr>
                          <w:sz w:val="20"/>
                          <w:szCs w:val="18"/>
                        </w:rPr>
                      </w:pPr>
                    </w:p>
                  </w:txbxContent>
                </v:textbox>
                <w10:wrap type="square" anchorx="page"/>
              </v:shape>
            </w:pict>
          </mc:Fallback>
        </mc:AlternateContent>
      </w:r>
      <w:r w:rsidR="00730A18">
        <w:rPr>
          <w:noProof/>
          <w:lang w:val="en-GB" w:eastAsia="en-GB"/>
        </w:rPr>
        <w:drawing>
          <wp:inline distT="0" distB="0" distL="0" distR="0" wp14:anchorId="5FE98AD5" wp14:editId="1D7FED24">
            <wp:extent cx="5657264" cy="18954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nership handbook.jpg"/>
                    <pic:cNvPicPr/>
                  </pic:nvPicPr>
                  <pic:blipFill>
                    <a:blip r:embed="rId13">
                      <a:extLst>
                        <a:ext uri="{28A0092B-C50C-407E-A947-70E740481C1C}">
                          <a14:useLocalDpi xmlns:a14="http://schemas.microsoft.com/office/drawing/2010/main" val="0"/>
                        </a:ext>
                      </a:extLst>
                    </a:blip>
                    <a:stretch>
                      <a:fillRect/>
                    </a:stretch>
                  </pic:blipFill>
                  <pic:spPr>
                    <a:xfrm>
                      <a:off x="0" y="0"/>
                      <a:ext cx="5660966" cy="1896715"/>
                    </a:xfrm>
                    <a:prstGeom prst="rect">
                      <a:avLst/>
                    </a:prstGeom>
                  </pic:spPr>
                </pic:pic>
              </a:graphicData>
            </a:graphic>
          </wp:inline>
        </w:drawing>
      </w:r>
      <w:r w:rsidR="00041B71" w:rsidRPr="003E54DA">
        <w:rPr>
          <w:noProof/>
          <w:lang w:val="en-GB" w:eastAsia="en-GB"/>
        </w:rPr>
        <mc:AlternateContent>
          <mc:Choice Requires="wps">
            <w:drawing>
              <wp:anchor distT="0" distB="0" distL="114300" distR="114300" simplePos="0" relativeHeight="251658242" behindDoc="0" locked="1" layoutInCell="1" allowOverlap="1" wp14:anchorId="4FB936CC" wp14:editId="0F781D35">
                <wp:simplePos x="0" y="0"/>
                <wp:positionH relativeFrom="page">
                  <wp:posOffset>864235</wp:posOffset>
                </wp:positionH>
                <wp:positionV relativeFrom="page">
                  <wp:posOffset>9541510</wp:posOffset>
                </wp:positionV>
                <wp:extent cx="1434600" cy="778680"/>
                <wp:effectExtent l="0" t="0" r="13335" b="8890"/>
                <wp:wrapNone/>
                <wp:docPr id="1" name="Text Box 1"/>
                <wp:cNvGraphicFramePr/>
                <a:graphic xmlns:a="http://schemas.openxmlformats.org/drawingml/2006/main">
                  <a:graphicData uri="http://schemas.microsoft.com/office/word/2010/wordprocessingShape">
                    <wps:wsp>
                      <wps:cNvSpPr txBox="1"/>
                      <wps:spPr>
                        <a:xfrm>
                          <a:off x="0" y="0"/>
                          <a:ext cx="1434600" cy="778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0EFEAE" w14:textId="77777777" w:rsidR="001A5216" w:rsidRDefault="001A5216" w:rsidP="00041B71">
                            <w:r>
                              <w:rPr>
                                <w:noProof/>
                                <w:lang w:val="en-GB" w:eastAsia="en-GB"/>
                              </w:rPr>
                              <w:drawing>
                                <wp:inline distT="0" distB="0" distL="0" distR="0" wp14:anchorId="36280D33" wp14:editId="398F3C76">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936CC" id="Text Box 1" o:spid="_x0000_s1027" type="#_x0000_t202" style="position:absolute;margin-left:68.05pt;margin-top:751.3pt;width:112.95pt;height:6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" filled="f" stroked="f">
                <v:textbox inset="0,0,0,0">
                  <w:txbxContent>
                    <w:p w14:paraId="300EFEAE" w14:textId="77777777" w:rsidR="001A5216" w:rsidRDefault="001A5216" w:rsidP="00041B71">
                      <w:r>
                        <w:rPr>
                          <w:noProof/>
                          <w:lang w:val="en-GB" w:eastAsia="en-GB"/>
                        </w:rPr>
                        <w:drawing>
                          <wp:inline distT="0" distB="0" distL="0" distR="0" wp14:anchorId="36280D33" wp14:editId="398F3C76">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v:textbox>
                <w10:wrap anchorx="page" anchory="page"/>
                <w10:anchorlock/>
              </v:shape>
            </w:pict>
          </mc:Fallback>
        </mc:AlternateContent>
      </w:r>
    </w:p>
    <w:p w14:paraId="4DD9FDF4" w14:textId="5E5ABE0F" w:rsidR="00A62EE1" w:rsidRPr="00C47A27" w:rsidRDefault="003E54DA" w:rsidP="009332C9">
      <w:pPr>
        <w:pStyle w:val="Heading1"/>
        <w:rPr>
          <w:sz w:val="48"/>
        </w:rPr>
      </w:pPr>
      <w:r w:rsidRPr="00C47A27">
        <w:rPr>
          <w:sz w:val="48"/>
        </w:rPr>
        <w:lastRenderedPageBreak/>
        <w:t>Contents</w:t>
      </w:r>
    </w:p>
    <w:p w14:paraId="3EF061DE" w14:textId="77777777" w:rsidR="0022777F" w:rsidRPr="00C47A27" w:rsidRDefault="0022777F" w:rsidP="0022777F">
      <w:pPr>
        <w:rPr>
          <w:sz w:val="28"/>
        </w:rPr>
      </w:pPr>
    </w:p>
    <w:p w14:paraId="26E74E87" w14:textId="35A44BE9" w:rsidR="00E96FD4" w:rsidRDefault="00E96FD4" w:rsidP="005F7D5A">
      <w:pPr>
        <w:pStyle w:val="ContentsList"/>
        <w:rPr>
          <w:sz w:val="28"/>
        </w:rPr>
      </w:pPr>
      <w:r w:rsidRPr="00C47A27">
        <w:rPr>
          <w:sz w:val="28"/>
        </w:rPr>
        <w:t>Introduction</w:t>
      </w:r>
      <w:r w:rsidRPr="00C47A27">
        <w:rPr>
          <w:sz w:val="28"/>
        </w:rPr>
        <w:tab/>
      </w:r>
      <w:r w:rsidR="00F930B4" w:rsidRPr="00C47A27">
        <w:rPr>
          <w:sz w:val="28"/>
        </w:rPr>
        <w:tab/>
      </w:r>
      <w:r w:rsidR="00F930B4" w:rsidRPr="00C47A27">
        <w:rPr>
          <w:sz w:val="28"/>
        </w:rPr>
        <w:tab/>
      </w:r>
      <w:r w:rsidR="00F930B4" w:rsidRPr="00C47A27">
        <w:rPr>
          <w:sz w:val="28"/>
        </w:rPr>
        <w:tab/>
      </w:r>
      <w:r w:rsidR="00F930B4" w:rsidRPr="00C47A27">
        <w:rPr>
          <w:sz w:val="28"/>
        </w:rPr>
        <w:tab/>
      </w:r>
      <w:r w:rsidR="00F930B4" w:rsidRPr="00C47A27">
        <w:rPr>
          <w:sz w:val="28"/>
        </w:rPr>
        <w:tab/>
      </w:r>
      <w:r w:rsidR="00F930B4" w:rsidRPr="00C47A27">
        <w:rPr>
          <w:sz w:val="28"/>
        </w:rPr>
        <w:tab/>
      </w:r>
      <w:r w:rsidR="00F930B4" w:rsidRPr="00C47A27">
        <w:rPr>
          <w:sz w:val="28"/>
        </w:rPr>
        <w:tab/>
      </w:r>
      <w:r w:rsidR="00F930B4" w:rsidRPr="00C47A27">
        <w:rPr>
          <w:sz w:val="28"/>
        </w:rPr>
        <w:tab/>
        <w:t xml:space="preserve">page </w:t>
      </w:r>
      <w:r w:rsidR="00A34035">
        <w:rPr>
          <w:sz w:val="28"/>
        </w:rPr>
        <w:t>2</w:t>
      </w:r>
    </w:p>
    <w:p w14:paraId="7B0100EF" w14:textId="69204B6B" w:rsidR="00CB1ACF" w:rsidRPr="00C47A27" w:rsidRDefault="00CB1ACF" w:rsidP="005F7D5A">
      <w:pPr>
        <w:pStyle w:val="ContentsList"/>
        <w:rPr>
          <w:sz w:val="28"/>
        </w:rPr>
      </w:pPr>
      <w:r>
        <w:rPr>
          <w:sz w:val="28"/>
        </w:rPr>
        <w:t>Key Contacts</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page 2</w:t>
      </w:r>
    </w:p>
    <w:p w14:paraId="5DB41BEF" w14:textId="15B42ECC" w:rsidR="00E96FD4" w:rsidRPr="00C47A27" w:rsidRDefault="001A1D6C" w:rsidP="005F7D5A">
      <w:pPr>
        <w:pStyle w:val="ContentsList"/>
        <w:rPr>
          <w:sz w:val="28"/>
        </w:rPr>
      </w:pPr>
      <w:r>
        <w:rPr>
          <w:sz w:val="28"/>
        </w:rPr>
        <w:t>UGP1</w:t>
      </w:r>
      <w:r w:rsidR="00CB1ACF">
        <w:rPr>
          <w:sz w:val="28"/>
        </w:rPr>
        <w:t>A</w:t>
      </w:r>
      <w:r w:rsidR="00F930B4" w:rsidRPr="00C47A27">
        <w:rPr>
          <w:sz w:val="28"/>
        </w:rPr>
        <w:t xml:space="preserve"> Block Placement Details </w:t>
      </w:r>
      <w:r w:rsidR="00CE1150" w:rsidRPr="00C47A27">
        <w:rPr>
          <w:sz w:val="28"/>
        </w:rPr>
        <w:tab/>
      </w:r>
      <w:r w:rsidR="00CE1150" w:rsidRPr="00C47A27">
        <w:rPr>
          <w:sz w:val="28"/>
        </w:rPr>
        <w:tab/>
      </w:r>
      <w:r w:rsidR="00CE1150" w:rsidRPr="00C47A27">
        <w:rPr>
          <w:sz w:val="28"/>
        </w:rPr>
        <w:tab/>
      </w:r>
      <w:r w:rsidR="00CE1150" w:rsidRPr="00C47A27">
        <w:rPr>
          <w:sz w:val="28"/>
        </w:rPr>
        <w:tab/>
      </w:r>
      <w:r w:rsidR="00CE1150" w:rsidRPr="00C47A27">
        <w:rPr>
          <w:sz w:val="28"/>
        </w:rPr>
        <w:tab/>
      </w:r>
      <w:r w:rsidR="00CE1150" w:rsidRPr="00C47A27">
        <w:rPr>
          <w:sz w:val="28"/>
        </w:rPr>
        <w:tab/>
      </w:r>
      <w:r w:rsidR="00F930B4" w:rsidRPr="00C47A27">
        <w:rPr>
          <w:sz w:val="28"/>
        </w:rPr>
        <w:t xml:space="preserve">page </w:t>
      </w:r>
      <w:r w:rsidR="00A34035">
        <w:rPr>
          <w:sz w:val="28"/>
        </w:rPr>
        <w:t>3</w:t>
      </w:r>
    </w:p>
    <w:p w14:paraId="6473BFE9" w14:textId="638EB6BA" w:rsidR="00E96FD4" w:rsidRDefault="000541F6" w:rsidP="005F7D5A">
      <w:pPr>
        <w:pStyle w:val="ContentsList"/>
        <w:rPr>
          <w:sz w:val="28"/>
        </w:rPr>
      </w:pPr>
      <w:r w:rsidRPr="00C47A27">
        <w:rPr>
          <w:sz w:val="28"/>
        </w:rPr>
        <w:t>Record of Attenda</w:t>
      </w:r>
      <w:r w:rsidR="000448A8" w:rsidRPr="00C47A27">
        <w:rPr>
          <w:sz w:val="28"/>
        </w:rPr>
        <w:t>nce</w:t>
      </w:r>
      <w:r w:rsidR="00D70F29" w:rsidRPr="00C47A27">
        <w:rPr>
          <w:sz w:val="28"/>
        </w:rPr>
        <w:t xml:space="preserve"> for </w:t>
      </w:r>
      <w:r w:rsidR="001A1D6C">
        <w:rPr>
          <w:sz w:val="28"/>
        </w:rPr>
        <w:t>UGP1</w:t>
      </w:r>
      <w:r w:rsidR="00CE1150" w:rsidRPr="00C47A27">
        <w:rPr>
          <w:sz w:val="28"/>
        </w:rPr>
        <w:tab/>
      </w:r>
      <w:r w:rsidR="00CE1150" w:rsidRPr="00C47A27">
        <w:rPr>
          <w:sz w:val="28"/>
        </w:rPr>
        <w:tab/>
      </w:r>
      <w:r w:rsidR="00CE1150" w:rsidRPr="00C47A27">
        <w:rPr>
          <w:sz w:val="28"/>
        </w:rPr>
        <w:tab/>
      </w:r>
      <w:r w:rsidR="00CE1150" w:rsidRPr="00C47A27">
        <w:rPr>
          <w:sz w:val="28"/>
        </w:rPr>
        <w:tab/>
      </w:r>
      <w:r w:rsidR="00CE1150" w:rsidRPr="00C47A27">
        <w:rPr>
          <w:sz w:val="28"/>
        </w:rPr>
        <w:tab/>
      </w:r>
      <w:r w:rsidR="00CE1150" w:rsidRPr="00C47A27">
        <w:rPr>
          <w:sz w:val="28"/>
        </w:rPr>
        <w:tab/>
      </w:r>
      <w:r w:rsidR="00B3107C" w:rsidRPr="00C47A27">
        <w:rPr>
          <w:sz w:val="28"/>
        </w:rPr>
        <w:t xml:space="preserve">page </w:t>
      </w:r>
      <w:r w:rsidR="00CB1ACF">
        <w:rPr>
          <w:sz w:val="28"/>
        </w:rPr>
        <w:t>3</w:t>
      </w:r>
    </w:p>
    <w:p w14:paraId="7504F7C7" w14:textId="07C5EE8D" w:rsidR="00CB1ACF" w:rsidRDefault="00CB1ACF" w:rsidP="005F7D5A">
      <w:pPr>
        <w:pStyle w:val="ContentsList"/>
        <w:rPr>
          <w:sz w:val="28"/>
        </w:rPr>
      </w:pPr>
      <w:r>
        <w:rPr>
          <w:sz w:val="28"/>
        </w:rPr>
        <w:t>Placement Introduction &amp; Aims</w:t>
      </w:r>
      <w:r>
        <w:rPr>
          <w:sz w:val="28"/>
        </w:rPr>
        <w:tab/>
      </w:r>
      <w:r>
        <w:rPr>
          <w:sz w:val="28"/>
        </w:rPr>
        <w:tab/>
      </w:r>
      <w:r>
        <w:rPr>
          <w:sz w:val="28"/>
        </w:rPr>
        <w:tab/>
      </w:r>
      <w:r>
        <w:rPr>
          <w:sz w:val="28"/>
        </w:rPr>
        <w:tab/>
      </w:r>
      <w:r>
        <w:rPr>
          <w:sz w:val="28"/>
        </w:rPr>
        <w:tab/>
      </w:r>
      <w:r>
        <w:rPr>
          <w:sz w:val="28"/>
        </w:rPr>
        <w:tab/>
        <w:t>page 5</w:t>
      </w:r>
    </w:p>
    <w:p w14:paraId="4F5D563D" w14:textId="76B99E1F" w:rsidR="00CB1ACF" w:rsidRDefault="00CB1ACF" w:rsidP="005F7D5A">
      <w:pPr>
        <w:pStyle w:val="ContentsList"/>
        <w:rPr>
          <w:sz w:val="28"/>
        </w:rPr>
      </w:pPr>
      <w:r>
        <w:rPr>
          <w:sz w:val="28"/>
        </w:rPr>
        <w:t>Implementation for Teachers</w:t>
      </w:r>
      <w:r>
        <w:rPr>
          <w:sz w:val="28"/>
        </w:rPr>
        <w:tab/>
      </w:r>
      <w:r>
        <w:rPr>
          <w:sz w:val="28"/>
        </w:rPr>
        <w:tab/>
      </w:r>
      <w:r>
        <w:rPr>
          <w:sz w:val="28"/>
        </w:rPr>
        <w:tab/>
      </w:r>
      <w:r>
        <w:rPr>
          <w:sz w:val="28"/>
        </w:rPr>
        <w:tab/>
      </w:r>
      <w:r>
        <w:rPr>
          <w:sz w:val="28"/>
        </w:rPr>
        <w:tab/>
      </w:r>
      <w:r>
        <w:rPr>
          <w:sz w:val="28"/>
        </w:rPr>
        <w:tab/>
      </w:r>
      <w:r>
        <w:rPr>
          <w:sz w:val="28"/>
        </w:rPr>
        <w:tab/>
        <w:t>page 6</w:t>
      </w:r>
    </w:p>
    <w:p w14:paraId="49F3F9DB" w14:textId="3D8299BC" w:rsidR="00CB1ACF" w:rsidRDefault="00CB1ACF" w:rsidP="005F7D5A">
      <w:pPr>
        <w:pStyle w:val="ContentsList"/>
        <w:rPr>
          <w:sz w:val="28"/>
        </w:rPr>
      </w:pPr>
      <w:r>
        <w:rPr>
          <w:sz w:val="28"/>
        </w:rPr>
        <w:t>Implementation for Students</w:t>
      </w:r>
      <w:r>
        <w:rPr>
          <w:sz w:val="28"/>
        </w:rPr>
        <w:tab/>
      </w:r>
      <w:r>
        <w:rPr>
          <w:sz w:val="28"/>
        </w:rPr>
        <w:tab/>
      </w:r>
      <w:r>
        <w:rPr>
          <w:sz w:val="28"/>
        </w:rPr>
        <w:tab/>
      </w:r>
      <w:r>
        <w:rPr>
          <w:sz w:val="28"/>
        </w:rPr>
        <w:tab/>
      </w:r>
      <w:r>
        <w:rPr>
          <w:sz w:val="28"/>
        </w:rPr>
        <w:tab/>
      </w:r>
      <w:r>
        <w:rPr>
          <w:sz w:val="28"/>
        </w:rPr>
        <w:tab/>
      </w:r>
      <w:r>
        <w:rPr>
          <w:sz w:val="28"/>
        </w:rPr>
        <w:tab/>
        <w:t>page 8</w:t>
      </w:r>
    </w:p>
    <w:p w14:paraId="56508854" w14:textId="5842C715" w:rsidR="00CB1ACF" w:rsidRPr="00C47A27" w:rsidRDefault="00CB1ACF" w:rsidP="005F7D5A">
      <w:pPr>
        <w:pStyle w:val="ContentsList"/>
        <w:rPr>
          <w:sz w:val="28"/>
        </w:rPr>
      </w:pPr>
      <w:r>
        <w:rPr>
          <w:sz w:val="28"/>
        </w:rPr>
        <w:t>Weekly Overview &amp; Expectations</w:t>
      </w:r>
      <w:r>
        <w:rPr>
          <w:sz w:val="28"/>
        </w:rPr>
        <w:tab/>
      </w:r>
      <w:r>
        <w:rPr>
          <w:sz w:val="28"/>
        </w:rPr>
        <w:tab/>
      </w:r>
      <w:r>
        <w:rPr>
          <w:sz w:val="28"/>
        </w:rPr>
        <w:tab/>
      </w:r>
      <w:r>
        <w:rPr>
          <w:sz w:val="28"/>
        </w:rPr>
        <w:tab/>
      </w:r>
      <w:r>
        <w:rPr>
          <w:sz w:val="28"/>
        </w:rPr>
        <w:tab/>
      </w:r>
      <w:r>
        <w:rPr>
          <w:sz w:val="28"/>
        </w:rPr>
        <w:tab/>
        <w:t>page 10</w:t>
      </w:r>
    </w:p>
    <w:p w14:paraId="47963CEA" w14:textId="7F5C7CF4" w:rsidR="00E96FD4" w:rsidRPr="00C47A27" w:rsidRDefault="00DD144B" w:rsidP="005F7D5A">
      <w:pPr>
        <w:pStyle w:val="ContentsList"/>
        <w:rPr>
          <w:sz w:val="28"/>
        </w:rPr>
      </w:pPr>
      <w:r>
        <w:rPr>
          <w:sz w:val="28"/>
        </w:rPr>
        <w:t>Professional Practice Induction Checklist</w:t>
      </w:r>
      <w:r w:rsidR="000448A8" w:rsidRPr="00C47A27">
        <w:rPr>
          <w:sz w:val="28"/>
        </w:rPr>
        <w:tab/>
      </w:r>
      <w:r w:rsidR="000448A8" w:rsidRPr="00C47A27">
        <w:rPr>
          <w:sz w:val="28"/>
        </w:rPr>
        <w:tab/>
      </w:r>
      <w:r>
        <w:rPr>
          <w:sz w:val="28"/>
        </w:rPr>
        <w:tab/>
      </w:r>
      <w:r w:rsidR="000448A8" w:rsidRPr="00C47A27">
        <w:rPr>
          <w:sz w:val="28"/>
        </w:rPr>
        <w:tab/>
      </w:r>
      <w:r w:rsidR="000448A8" w:rsidRPr="00C47A27">
        <w:rPr>
          <w:sz w:val="28"/>
        </w:rPr>
        <w:tab/>
      </w:r>
      <w:r w:rsidR="00B3107C" w:rsidRPr="00C47A27">
        <w:rPr>
          <w:sz w:val="28"/>
        </w:rPr>
        <w:t xml:space="preserve">page </w:t>
      </w:r>
      <w:r w:rsidR="00CB1ACF">
        <w:rPr>
          <w:sz w:val="28"/>
        </w:rPr>
        <w:t>11</w:t>
      </w:r>
    </w:p>
    <w:p w14:paraId="022D3DD3" w14:textId="57643A2B" w:rsidR="00534F19" w:rsidRDefault="00A000F3" w:rsidP="005F7D5A">
      <w:pPr>
        <w:pStyle w:val="ContentsList"/>
        <w:rPr>
          <w:sz w:val="28"/>
        </w:rPr>
      </w:pPr>
      <w:r>
        <w:rPr>
          <w:sz w:val="28"/>
        </w:rPr>
        <w:t>Curriculum Subjects</w:t>
      </w:r>
      <w:r>
        <w:rPr>
          <w:sz w:val="28"/>
        </w:rPr>
        <w:tab/>
      </w:r>
      <w:r>
        <w:rPr>
          <w:sz w:val="28"/>
        </w:rPr>
        <w:tab/>
      </w:r>
      <w:r>
        <w:rPr>
          <w:sz w:val="28"/>
        </w:rPr>
        <w:tab/>
      </w:r>
      <w:r>
        <w:rPr>
          <w:sz w:val="28"/>
        </w:rPr>
        <w:tab/>
      </w:r>
      <w:r>
        <w:rPr>
          <w:sz w:val="28"/>
        </w:rPr>
        <w:tab/>
      </w:r>
      <w:r w:rsidR="00AD6327">
        <w:rPr>
          <w:sz w:val="28"/>
        </w:rPr>
        <w:tab/>
      </w:r>
      <w:r w:rsidR="00DD144B">
        <w:rPr>
          <w:sz w:val="28"/>
        </w:rPr>
        <w:tab/>
      </w:r>
      <w:r w:rsidR="00AD6327">
        <w:rPr>
          <w:sz w:val="28"/>
        </w:rPr>
        <w:tab/>
        <w:t xml:space="preserve">page </w:t>
      </w:r>
      <w:r w:rsidR="00CB1ACF">
        <w:rPr>
          <w:sz w:val="28"/>
        </w:rPr>
        <w:t>12</w:t>
      </w:r>
    </w:p>
    <w:p w14:paraId="0423F12D" w14:textId="6B4FA9DA" w:rsidR="00534F19" w:rsidRDefault="00CB1ACF" w:rsidP="005F7D5A">
      <w:pPr>
        <w:pStyle w:val="ContentsList"/>
        <w:rPr>
          <w:sz w:val="28"/>
        </w:rPr>
      </w:pPr>
      <w:r>
        <w:rPr>
          <w:sz w:val="28"/>
        </w:rPr>
        <w:t>Appendix 2</w:t>
      </w:r>
      <w:r>
        <w:rPr>
          <w:sz w:val="28"/>
        </w:rPr>
        <w:tab/>
        <w:t>(Phonics Observation Form)</w:t>
      </w:r>
      <w:r w:rsidR="00534F19">
        <w:rPr>
          <w:sz w:val="28"/>
        </w:rPr>
        <w:tab/>
      </w:r>
      <w:r w:rsidR="00534F19">
        <w:rPr>
          <w:sz w:val="28"/>
        </w:rPr>
        <w:tab/>
      </w:r>
      <w:r w:rsidR="00534F19">
        <w:rPr>
          <w:sz w:val="28"/>
        </w:rPr>
        <w:tab/>
      </w:r>
      <w:r w:rsidR="00534F19">
        <w:rPr>
          <w:sz w:val="28"/>
        </w:rPr>
        <w:tab/>
      </w:r>
      <w:r w:rsidR="00534F19">
        <w:rPr>
          <w:sz w:val="28"/>
        </w:rPr>
        <w:tab/>
        <w:t>page 1</w:t>
      </w:r>
      <w:r>
        <w:rPr>
          <w:sz w:val="28"/>
        </w:rPr>
        <w:t>3</w:t>
      </w:r>
    </w:p>
    <w:p w14:paraId="16269A6A" w14:textId="38CA0C19" w:rsidR="000D1A48" w:rsidRPr="00CB1ACF" w:rsidRDefault="00CB1ACF" w:rsidP="005F7D5A">
      <w:pPr>
        <w:pStyle w:val="ContentsList"/>
        <w:rPr>
          <w:sz w:val="28"/>
        </w:rPr>
      </w:pPr>
      <w:r>
        <w:rPr>
          <w:sz w:val="28"/>
        </w:rPr>
        <w:t>Appendix 3 (Other Observation Form)</w:t>
      </w:r>
      <w:r w:rsidR="00534F19">
        <w:rPr>
          <w:sz w:val="28"/>
        </w:rPr>
        <w:tab/>
      </w:r>
      <w:r w:rsidR="00534F19">
        <w:rPr>
          <w:sz w:val="28"/>
        </w:rPr>
        <w:tab/>
      </w:r>
      <w:r w:rsidR="00534F19">
        <w:rPr>
          <w:sz w:val="28"/>
        </w:rPr>
        <w:tab/>
      </w:r>
      <w:r w:rsidR="00534F19">
        <w:rPr>
          <w:sz w:val="28"/>
        </w:rPr>
        <w:tab/>
      </w:r>
      <w:r w:rsidR="00534F19">
        <w:rPr>
          <w:sz w:val="28"/>
        </w:rPr>
        <w:tab/>
        <w:t>page 1</w:t>
      </w:r>
      <w:r>
        <w:rPr>
          <w:sz w:val="28"/>
        </w:rPr>
        <w:t>5</w:t>
      </w:r>
    </w:p>
    <w:p w14:paraId="384C4203" w14:textId="096A2ACD" w:rsidR="000D1A48" w:rsidRDefault="000D1A48" w:rsidP="00CB1ACF">
      <w:pPr>
        <w:pStyle w:val="Heading1"/>
      </w:pPr>
      <w:r>
        <w:t>Introduction</w:t>
      </w:r>
    </w:p>
    <w:p w14:paraId="26CBABD1" w14:textId="77777777" w:rsidR="00245913" w:rsidRDefault="000D1A48" w:rsidP="00245913">
      <w:pPr>
        <w:autoSpaceDE w:val="0"/>
        <w:autoSpaceDN w:val="0"/>
        <w:adjustRightInd w:val="0"/>
        <w:rPr>
          <w:rFonts w:cs="Tahoma"/>
          <w:color w:val="000000"/>
          <w:sz w:val="28"/>
          <w:szCs w:val="28"/>
          <w:lang w:val="en-GB"/>
        </w:rPr>
      </w:pPr>
      <w:r w:rsidRPr="00CB1ACF">
        <w:rPr>
          <w:bCs/>
          <w:sz w:val="28"/>
          <w:szCs w:val="28"/>
        </w:rPr>
        <w:t xml:space="preserve">This document contains information which is specific to Primary </w:t>
      </w:r>
      <w:r w:rsidR="001A1D6C" w:rsidRPr="00CB1ACF">
        <w:rPr>
          <w:bCs/>
          <w:sz w:val="28"/>
          <w:szCs w:val="28"/>
        </w:rPr>
        <w:t>UGP1</w:t>
      </w:r>
      <w:r w:rsidR="00245913" w:rsidRPr="00CB1ACF">
        <w:rPr>
          <w:bCs/>
          <w:sz w:val="28"/>
          <w:szCs w:val="28"/>
        </w:rPr>
        <w:t>A placement which has a focus on the teaching and learning of early reading.</w:t>
      </w:r>
      <w:r w:rsidR="00245913">
        <w:rPr>
          <w:bCs/>
        </w:rPr>
        <w:t xml:space="preserve"> </w:t>
      </w:r>
      <w:r w:rsidR="00245913" w:rsidRPr="00F929C6">
        <w:rPr>
          <w:rFonts w:cs="Tahoma"/>
          <w:color w:val="000000"/>
          <w:sz w:val="28"/>
          <w:szCs w:val="28"/>
          <w:lang w:val="en-GB"/>
        </w:rPr>
        <w:t xml:space="preserve">The document is intended to support both students and placement schools and should be read by both prior to the commencement of the placement and then referred back to throughout the student’s time in school. </w:t>
      </w:r>
    </w:p>
    <w:p w14:paraId="2FC39C72" w14:textId="77777777" w:rsidR="00F929C6" w:rsidRPr="00F929C6" w:rsidRDefault="00F929C6" w:rsidP="00F929C6">
      <w:pPr>
        <w:autoSpaceDE w:val="0"/>
        <w:autoSpaceDN w:val="0"/>
        <w:adjustRightInd w:val="0"/>
        <w:rPr>
          <w:rFonts w:cs="Tahoma"/>
          <w:color w:val="000000"/>
          <w:sz w:val="28"/>
          <w:szCs w:val="28"/>
          <w:lang w:val="en-GB"/>
        </w:rPr>
      </w:pPr>
    </w:p>
    <w:tbl>
      <w:tblPr>
        <w:tblW w:w="12411" w:type="dxa"/>
        <w:tblInd w:w="-108" w:type="dxa"/>
        <w:tblBorders>
          <w:top w:val="nil"/>
          <w:left w:val="nil"/>
          <w:bottom w:val="nil"/>
          <w:right w:val="nil"/>
        </w:tblBorders>
        <w:tblLayout w:type="fixed"/>
        <w:tblLook w:val="0000" w:firstRow="0" w:lastRow="0" w:firstColumn="0" w:lastColumn="0" w:noHBand="0" w:noVBand="0"/>
      </w:tblPr>
      <w:tblGrid>
        <w:gridCol w:w="4137"/>
        <w:gridCol w:w="4137"/>
        <w:gridCol w:w="4137"/>
      </w:tblGrid>
      <w:tr w:rsidR="00F929C6" w:rsidRPr="00F929C6" w14:paraId="5484E085" w14:textId="77777777" w:rsidTr="00F929C6">
        <w:trPr>
          <w:trHeight w:val="116"/>
        </w:trPr>
        <w:tc>
          <w:tcPr>
            <w:tcW w:w="4137" w:type="dxa"/>
          </w:tcPr>
          <w:p w14:paraId="7A6FB724" w14:textId="7026EDC2" w:rsidR="00F929C6" w:rsidRPr="00F929C6" w:rsidRDefault="00F929C6" w:rsidP="00F929C6">
            <w:pPr>
              <w:autoSpaceDE w:val="0"/>
              <w:autoSpaceDN w:val="0"/>
              <w:adjustRightInd w:val="0"/>
              <w:rPr>
                <w:rFonts w:cs="Tahoma"/>
                <w:color w:val="FFFFFF"/>
                <w:sz w:val="23"/>
                <w:szCs w:val="23"/>
                <w:lang w:val="en-GB"/>
              </w:rPr>
            </w:pPr>
            <w:r w:rsidRPr="00F929C6">
              <w:rPr>
                <w:rFonts w:cs="Tahoma"/>
                <w:b/>
                <w:bCs/>
                <w:color w:val="528135"/>
                <w:sz w:val="40"/>
                <w:szCs w:val="40"/>
                <w:lang w:val="en-GB"/>
              </w:rPr>
              <w:t xml:space="preserve">Key Contacts </w:t>
            </w:r>
            <w:r w:rsidRPr="00F929C6">
              <w:rPr>
                <w:rFonts w:cs="Tahoma"/>
                <w:b/>
                <w:bCs/>
                <w:color w:val="FFFFFF"/>
                <w:sz w:val="23"/>
                <w:szCs w:val="23"/>
                <w:lang w:val="en-GB"/>
              </w:rPr>
              <w:t xml:space="preserve">Name </w:t>
            </w:r>
          </w:p>
        </w:tc>
        <w:tc>
          <w:tcPr>
            <w:tcW w:w="4137" w:type="dxa"/>
          </w:tcPr>
          <w:p w14:paraId="2AD1D318" w14:textId="77777777" w:rsidR="00F929C6" w:rsidRPr="00F929C6" w:rsidRDefault="00F929C6" w:rsidP="00F929C6">
            <w:pPr>
              <w:autoSpaceDE w:val="0"/>
              <w:autoSpaceDN w:val="0"/>
              <w:adjustRightInd w:val="0"/>
              <w:rPr>
                <w:rFonts w:cs="Tahoma"/>
                <w:color w:val="FFFFFF"/>
                <w:sz w:val="23"/>
                <w:szCs w:val="23"/>
                <w:lang w:val="en-GB"/>
              </w:rPr>
            </w:pPr>
            <w:r w:rsidRPr="00F929C6">
              <w:rPr>
                <w:rFonts w:cs="Tahoma"/>
                <w:b/>
                <w:bCs/>
                <w:color w:val="FFFFFF"/>
                <w:sz w:val="23"/>
                <w:szCs w:val="23"/>
                <w:lang w:val="en-GB"/>
              </w:rPr>
              <w:t xml:space="preserve">Position </w:t>
            </w:r>
          </w:p>
        </w:tc>
        <w:tc>
          <w:tcPr>
            <w:tcW w:w="4137" w:type="dxa"/>
          </w:tcPr>
          <w:p w14:paraId="4E9C12AA" w14:textId="77777777" w:rsidR="00F929C6" w:rsidRPr="00F929C6" w:rsidRDefault="00F929C6" w:rsidP="00F929C6">
            <w:pPr>
              <w:autoSpaceDE w:val="0"/>
              <w:autoSpaceDN w:val="0"/>
              <w:adjustRightInd w:val="0"/>
              <w:rPr>
                <w:rFonts w:cs="Tahoma"/>
                <w:color w:val="FFFFFF"/>
                <w:sz w:val="23"/>
                <w:szCs w:val="23"/>
                <w:lang w:val="en-GB"/>
              </w:rPr>
            </w:pPr>
            <w:r w:rsidRPr="00F929C6">
              <w:rPr>
                <w:rFonts w:cs="Tahoma"/>
                <w:b/>
                <w:bCs/>
                <w:color w:val="FFFFFF"/>
                <w:sz w:val="23"/>
                <w:szCs w:val="23"/>
                <w:lang w:val="en-GB"/>
              </w:rPr>
              <w:t xml:space="preserve">Contact </w:t>
            </w:r>
          </w:p>
        </w:tc>
      </w:tr>
    </w:tbl>
    <w:p w14:paraId="77B91C3F" w14:textId="77777777" w:rsidR="002E6298" w:rsidRDefault="002E6298" w:rsidP="002E6298">
      <w:pPr>
        <w:pStyle w:val="BodyText"/>
      </w:pPr>
    </w:p>
    <w:tbl>
      <w:tblPr>
        <w:tblStyle w:val="TableGrid"/>
        <w:tblW w:w="0" w:type="auto"/>
        <w:tblLook w:val="04A0" w:firstRow="1" w:lastRow="0" w:firstColumn="1" w:lastColumn="0" w:noHBand="0" w:noVBand="1"/>
      </w:tblPr>
      <w:tblGrid>
        <w:gridCol w:w="3351"/>
        <w:gridCol w:w="3351"/>
        <w:gridCol w:w="3352"/>
      </w:tblGrid>
      <w:tr w:rsidR="00F929C6" w14:paraId="7B915528" w14:textId="77777777" w:rsidTr="00F929C6">
        <w:tc>
          <w:tcPr>
            <w:tcW w:w="3351" w:type="dxa"/>
            <w:shd w:val="clear" w:color="auto" w:fill="70AD47" w:themeFill="accent6"/>
          </w:tcPr>
          <w:p w14:paraId="668FBE32" w14:textId="70F71A6F" w:rsidR="00F929C6" w:rsidRPr="00F929C6" w:rsidRDefault="00F929C6" w:rsidP="00F929C6">
            <w:pPr>
              <w:pStyle w:val="BodyText"/>
              <w:rPr>
                <w:b/>
                <w:bCs/>
                <w:color w:val="FFFFFF" w:themeColor="background1"/>
              </w:rPr>
            </w:pPr>
            <w:r w:rsidRPr="00F929C6">
              <w:rPr>
                <w:b/>
                <w:bCs/>
                <w:color w:val="FFFFFF" w:themeColor="background1"/>
              </w:rPr>
              <w:t>Name</w:t>
            </w:r>
          </w:p>
        </w:tc>
        <w:tc>
          <w:tcPr>
            <w:tcW w:w="3351" w:type="dxa"/>
            <w:shd w:val="clear" w:color="auto" w:fill="70AD47" w:themeFill="accent6"/>
          </w:tcPr>
          <w:p w14:paraId="33806067" w14:textId="204F3BEB" w:rsidR="00F929C6" w:rsidRPr="00F929C6" w:rsidRDefault="00F929C6" w:rsidP="00F929C6">
            <w:pPr>
              <w:pStyle w:val="BodyText"/>
              <w:rPr>
                <w:b/>
                <w:bCs/>
                <w:color w:val="FFFFFF" w:themeColor="background1"/>
              </w:rPr>
            </w:pPr>
            <w:r w:rsidRPr="00F929C6">
              <w:rPr>
                <w:b/>
                <w:bCs/>
                <w:color w:val="FFFFFF" w:themeColor="background1"/>
              </w:rPr>
              <w:t>Position</w:t>
            </w:r>
          </w:p>
        </w:tc>
        <w:tc>
          <w:tcPr>
            <w:tcW w:w="3352" w:type="dxa"/>
            <w:shd w:val="clear" w:color="auto" w:fill="70AD47" w:themeFill="accent6"/>
          </w:tcPr>
          <w:p w14:paraId="5EFF19E5" w14:textId="63921FDF" w:rsidR="00F929C6" w:rsidRPr="00F929C6" w:rsidRDefault="00F929C6" w:rsidP="00F929C6">
            <w:pPr>
              <w:pStyle w:val="BodyText"/>
              <w:rPr>
                <w:b/>
                <w:bCs/>
                <w:color w:val="FFFFFF" w:themeColor="background1"/>
              </w:rPr>
            </w:pPr>
            <w:r w:rsidRPr="00F929C6">
              <w:rPr>
                <w:b/>
                <w:bCs/>
                <w:color w:val="FFFFFF" w:themeColor="background1"/>
              </w:rPr>
              <w:t>Contact</w:t>
            </w:r>
          </w:p>
        </w:tc>
      </w:tr>
      <w:tr w:rsidR="00F929C6" w14:paraId="04DA0B71" w14:textId="77777777" w:rsidTr="00F929C6">
        <w:trPr>
          <w:trHeight w:val="543"/>
        </w:trPr>
        <w:tc>
          <w:tcPr>
            <w:tcW w:w="3351" w:type="dxa"/>
            <w:vAlign w:val="center"/>
          </w:tcPr>
          <w:p w14:paraId="117CE01D" w14:textId="1DC5F18C" w:rsidR="00F929C6" w:rsidRDefault="00554039" w:rsidP="00554039">
            <w:pPr>
              <w:pStyle w:val="BodyText"/>
            </w:pPr>
            <w:r>
              <w:t>Ros Steward</w:t>
            </w:r>
          </w:p>
        </w:tc>
        <w:tc>
          <w:tcPr>
            <w:tcW w:w="3351" w:type="dxa"/>
            <w:vAlign w:val="center"/>
          </w:tcPr>
          <w:p w14:paraId="7EAE6052" w14:textId="7C661878" w:rsidR="00F929C6" w:rsidRDefault="00F929C6" w:rsidP="00554039">
            <w:pPr>
              <w:pStyle w:val="BodyText"/>
            </w:pPr>
            <w:r>
              <w:rPr>
                <w:rFonts w:cs="Tahoma"/>
                <w:color w:val="000000" w:themeColor="text1"/>
                <w:szCs w:val="22"/>
              </w:rPr>
              <w:t>UG1 Year Leader</w:t>
            </w:r>
          </w:p>
        </w:tc>
        <w:tc>
          <w:tcPr>
            <w:tcW w:w="3352" w:type="dxa"/>
            <w:vAlign w:val="center"/>
          </w:tcPr>
          <w:p w14:paraId="02B214F1" w14:textId="581A2771" w:rsidR="00554039" w:rsidRPr="00554039" w:rsidRDefault="00554039" w:rsidP="00554039">
            <w:pPr>
              <w:pStyle w:val="BodyText"/>
              <w:rPr>
                <w:rFonts w:cs="Tahoma"/>
                <w:szCs w:val="22"/>
              </w:rPr>
            </w:pPr>
            <w:r>
              <w:rPr>
                <w:lang w:eastAsia="en-GB"/>
              </w:rPr>
              <w:t>0</w:t>
            </w:r>
            <w:r w:rsidRPr="00554039">
              <w:rPr>
                <w:lang w:eastAsia="en-GB"/>
              </w:rPr>
              <w:t>117</w:t>
            </w:r>
            <w:r>
              <w:rPr>
                <w:lang w:eastAsia="en-GB"/>
              </w:rPr>
              <w:t xml:space="preserve"> </w:t>
            </w:r>
            <w:r w:rsidRPr="00554039">
              <w:rPr>
                <w:lang w:eastAsia="en-GB"/>
              </w:rPr>
              <w:t>328</w:t>
            </w:r>
            <w:r>
              <w:rPr>
                <w:lang w:eastAsia="en-GB"/>
              </w:rPr>
              <w:t xml:space="preserve"> </w:t>
            </w:r>
            <w:r w:rsidRPr="00554039">
              <w:rPr>
                <w:lang w:eastAsia="en-GB"/>
              </w:rPr>
              <w:t>4129</w:t>
            </w:r>
            <w:r>
              <w:rPr>
                <w:lang w:eastAsia="en-GB"/>
              </w:rPr>
              <w:t xml:space="preserve"> </w:t>
            </w:r>
            <w:hyperlink r:id="rId15" w:history="1">
              <w:r w:rsidRPr="00AA7696">
                <w:rPr>
                  <w:rStyle w:val="Hyperlink"/>
                  <w:rFonts w:cs="Tahoma"/>
                  <w:szCs w:val="22"/>
                </w:rPr>
                <w:t>ros.steward@uwe.ac.uk</w:t>
              </w:r>
            </w:hyperlink>
          </w:p>
        </w:tc>
      </w:tr>
      <w:tr w:rsidR="00F929C6" w14:paraId="0170B66E" w14:textId="77777777" w:rsidTr="00F929C6">
        <w:tc>
          <w:tcPr>
            <w:tcW w:w="3351" w:type="dxa"/>
            <w:vAlign w:val="center"/>
          </w:tcPr>
          <w:p w14:paraId="3BF58FC5" w14:textId="6CF56889" w:rsidR="00F929C6" w:rsidRDefault="00F929C6" w:rsidP="00554039">
            <w:pPr>
              <w:pStyle w:val="BodyText"/>
            </w:pPr>
            <w:r w:rsidRPr="009E60B1">
              <w:rPr>
                <w:rFonts w:cs="Tahoma"/>
                <w:bCs/>
                <w:szCs w:val="22"/>
              </w:rPr>
              <w:t>Alistair Law</w:t>
            </w:r>
          </w:p>
        </w:tc>
        <w:tc>
          <w:tcPr>
            <w:tcW w:w="3351" w:type="dxa"/>
            <w:vAlign w:val="center"/>
          </w:tcPr>
          <w:p w14:paraId="56995F5C" w14:textId="1DB838AC" w:rsidR="00F929C6" w:rsidRDefault="00F929C6" w:rsidP="00554039">
            <w:pPr>
              <w:pStyle w:val="BodyText"/>
            </w:pPr>
            <w:r w:rsidRPr="00737EBB">
              <w:rPr>
                <w:rFonts w:cs="Tahoma"/>
                <w:szCs w:val="22"/>
              </w:rPr>
              <w:t>Primary Phase Partnership Manager</w:t>
            </w:r>
          </w:p>
        </w:tc>
        <w:tc>
          <w:tcPr>
            <w:tcW w:w="3352" w:type="dxa"/>
            <w:vAlign w:val="center"/>
          </w:tcPr>
          <w:p w14:paraId="2ABA4EF8" w14:textId="60F8CDDB" w:rsidR="00F929C6" w:rsidRDefault="00F929C6" w:rsidP="00554039">
            <w:pPr>
              <w:pStyle w:val="BodyText"/>
              <w:spacing w:after="0"/>
            </w:pPr>
            <w:r>
              <w:t>0117 328 1802</w:t>
            </w:r>
          </w:p>
          <w:p w14:paraId="54EC1F11" w14:textId="1BC074F9" w:rsidR="00F929C6" w:rsidRDefault="00EA46C6" w:rsidP="00554039">
            <w:pPr>
              <w:pStyle w:val="BodyText"/>
            </w:pPr>
            <w:hyperlink r:id="rId16" w:history="1">
              <w:r w:rsidR="00F929C6" w:rsidRPr="00F85121">
                <w:rPr>
                  <w:rStyle w:val="Hyperlink"/>
                  <w:rFonts w:cs="Tahoma"/>
                  <w:szCs w:val="22"/>
                </w:rPr>
                <w:t>alistair.law@uwe.ac.uk</w:t>
              </w:r>
            </w:hyperlink>
          </w:p>
        </w:tc>
      </w:tr>
      <w:tr w:rsidR="00F929C6" w14:paraId="47FD4A3A" w14:textId="77777777" w:rsidTr="00F929C6">
        <w:tc>
          <w:tcPr>
            <w:tcW w:w="3351" w:type="dxa"/>
            <w:vAlign w:val="center"/>
          </w:tcPr>
          <w:p w14:paraId="4ED28862" w14:textId="77777777" w:rsidR="00F929C6" w:rsidRPr="00737EBB" w:rsidRDefault="00F929C6" w:rsidP="00554039">
            <w:pPr>
              <w:pStyle w:val="Subtitle"/>
              <w:spacing w:before="120" w:after="120" w:line="240" w:lineRule="auto"/>
              <w:rPr>
                <w:b w:val="0"/>
                <w:color w:val="auto"/>
                <w:sz w:val="22"/>
                <w:szCs w:val="22"/>
              </w:rPr>
            </w:pPr>
            <w:r w:rsidRPr="00737EBB">
              <w:rPr>
                <w:b w:val="0"/>
                <w:color w:val="auto"/>
                <w:sz w:val="22"/>
                <w:szCs w:val="22"/>
              </w:rPr>
              <w:t>Karan Vickers-Hulse</w:t>
            </w:r>
          </w:p>
          <w:p w14:paraId="5C1358F9" w14:textId="7DC6E466" w:rsidR="00F929C6" w:rsidRDefault="00F929C6" w:rsidP="00554039">
            <w:pPr>
              <w:pStyle w:val="BodyText"/>
            </w:pPr>
            <w:r w:rsidRPr="00737EBB">
              <w:rPr>
                <w:szCs w:val="22"/>
              </w:rPr>
              <w:t>Julie Buckland</w:t>
            </w:r>
          </w:p>
        </w:tc>
        <w:tc>
          <w:tcPr>
            <w:tcW w:w="3351" w:type="dxa"/>
            <w:vAlign w:val="center"/>
          </w:tcPr>
          <w:p w14:paraId="6D493F71" w14:textId="52352439" w:rsidR="00F929C6" w:rsidRDefault="00F929C6" w:rsidP="00554039">
            <w:pPr>
              <w:pStyle w:val="BodyText"/>
            </w:pPr>
            <w:r w:rsidRPr="00737EBB">
              <w:rPr>
                <w:szCs w:val="22"/>
              </w:rPr>
              <w:t>Associate Heads of Department for ITE</w:t>
            </w:r>
          </w:p>
        </w:tc>
        <w:tc>
          <w:tcPr>
            <w:tcW w:w="3352" w:type="dxa"/>
          </w:tcPr>
          <w:p w14:paraId="08F22148" w14:textId="77777777" w:rsidR="00F929C6" w:rsidRDefault="00F929C6" w:rsidP="00554039">
            <w:pPr>
              <w:rPr>
                <w:rStyle w:val="ms-tablecell"/>
                <w:rFonts w:cs="Tahoma"/>
                <w:szCs w:val="22"/>
              </w:rPr>
            </w:pPr>
            <w:r w:rsidRPr="00737EBB">
              <w:rPr>
                <w:rStyle w:val="ms-tablecell"/>
                <w:rFonts w:cs="Tahoma"/>
                <w:szCs w:val="22"/>
              </w:rPr>
              <w:t>0117 328 4137</w:t>
            </w:r>
          </w:p>
          <w:p w14:paraId="5BBB929F" w14:textId="2DBE8922" w:rsidR="00F929C6" w:rsidRPr="00737EBB" w:rsidRDefault="00EA46C6" w:rsidP="00554039">
            <w:pPr>
              <w:spacing w:after="120"/>
              <w:rPr>
                <w:rFonts w:cs="Tahoma"/>
                <w:szCs w:val="22"/>
              </w:rPr>
            </w:pPr>
            <w:hyperlink r:id="rId17" w:history="1">
              <w:r w:rsidR="00F929C6" w:rsidRPr="00F85121">
                <w:rPr>
                  <w:rStyle w:val="Hyperlink"/>
                  <w:rFonts w:cs="Tahoma"/>
                  <w:szCs w:val="22"/>
                </w:rPr>
                <w:t>karan.vickers-hulse@uwe.ac.uk</w:t>
              </w:r>
            </w:hyperlink>
          </w:p>
          <w:p w14:paraId="2E13C870" w14:textId="45F4B787" w:rsidR="00F929C6" w:rsidRDefault="00F929C6" w:rsidP="00554039">
            <w:pPr>
              <w:pStyle w:val="BodyText"/>
            </w:pPr>
            <w:r w:rsidRPr="00737EBB">
              <w:rPr>
                <w:rFonts w:cs="Tahoma"/>
                <w:szCs w:val="22"/>
              </w:rPr>
              <w:t>0117 328 7112</w:t>
            </w:r>
            <w:r>
              <w:rPr>
                <w:rFonts w:cs="Tahoma"/>
                <w:szCs w:val="22"/>
              </w:rPr>
              <w:t xml:space="preserve"> </w:t>
            </w:r>
            <w:hyperlink r:id="rId18" w:history="1">
              <w:r w:rsidRPr="009C7767">
                <w:rPr>
                  <w:rStyle w:val="Hyperlink"/>
                  <w:rFonts w:cs="Tahoma"/>
                  <w:szCs w:val="22"/>
                </w:rPr>
                <w:t>julie2.buckland@uwe.ac.uk</w:t>
              </w:r>
            </w:hyperlink>
          </w:p>
        </w:tc>
      </w:tr>
      <w:tr w:rsidR="00F929C6" w14:paraId="392ED05C" w14:textId="77777777" w:rsidTr="00A15BFB">
        <w:tc>
          <w:tcPr>
            <w:tcW w:w="3351" w:type="dxa"/>
            <w:vAlign w:val="center"/>
          </w:tcPr>
          <w:p w14:paraId="5C9C5221" w14:textId="53FC2DCA" w:rsidR="00F929C6" w:rsidRPr="00737EBB" w:rsidRDefault="00F929C6" w:rsidP="00554039">
            <w:pPr>
              <w:pStyle w:val="Subtitle"/>
              <w:spacing w:before="120" w:after="120" w:line="240" w:lineRule="auto"/>
              <w:rPr>
                <w:b w:val="0"/>
                <w:color w:val="auto"/>
                <w:sz w:val="22"/>
                <w:szCs w:val="22"/>
              </w:rPr>
            </w:pPr>
            <w:r w:rsidRPr="00737EBB">
              <w:rPr>
                <w:b w:val="0"/>
                <w:color w:val="auto"/>
                <w:sz w:val="22"/>
                <w:szCs w:val="22"/>
              </w:rPr>
              <w:t>Professional Practice Office</w:t>
            </w:r>
          </w:p>
        </w:tc>
        <w:tc>
          <w:tcPr>
            <w:tcW w:w="3351" w:type="dxa"/>
            <w:vAlign w:val="center"/>
          </w:tcPr>
          <w:p w14:paraId="7407A39C" w14:textId="0C758C75" w:rsidR="00F929C6" w:rsidRPr="00737EBB" w:rsidRDefault="00F929C6" w:rsidP="00554039">
            <w:pPr>
              <w:pStyle w:val="BodyText"/>
              <w:rPr>
                <w:szCs w:val="22"/>
              </w:rPr>
            </w:pPr>
            <w:r w:rsidRPr="00737EBB">
              <w:rPr>
                <w:szCs w:val="22"/>
              </w:rPr>
              <w:t>Primary Partnership</w:t>
            </w:r>
          </w:p>
        </w:tc>
        <w:tc>
          <w:tcPr>
            <w:tcW w:w="3352" w:type="dxa"/>
            <w:vAlign w:val="center"/>
          </w:tcPr>
          <w:p w14:paraId="641C9FE4" w14:textId="149A1177" w:rsidR="00F929C6" w:rsidRPr="00737EBB" w:rsidRDefault="00F929C6" w:rsidP="00554039">
            <w:pPr>
              <w:spacing w:after="120"/>
              <w:rPr>
                <w:rStyle w:val="contextualspellingandgrammarerror"/>
                <w:rFonts w:cs="Tahoma"/>
                <w:szCs w:val="22"/>
              </w:rPr>
            </w:pPr>
            <w:r w:rsidRPr="00737EBB">
              <w:rPr>
                <w:rFonts w:cs="Tahoma"/>
                <w:szCs w:val="22"/>
              </w:rPr>
              <w:t>0117 328 4143</w:t>
            </w:r>
            <w:r>
              <w:rPr>
                <w:rFonts w:cs="Tahoma"/>
                <w:szCs w:val="22"/>
              </w:rPr>
              <w:t xml:space="preserve"> </w:t>
            </w:r>
            <w:hyperlink r:id="rId19" w:history="1">
              <w:r w:rsidRPr="009C7767">
                <w:rPr>
                  <w:rStyle w:val="Hyperlink"/>
                  <w:rFonts w:cs="Tahoma"/>
                  <w:szCs w:val="22"/>
                </w:rPr>
                <w:t>partnership@uwe.ac.uk</w:t>
              </w:r>
            </w:hyperlink>
          </w:p>
        </w:tc>
      </w:tr>
      <w:tr w:rsidR="00F929C6" w14:paraId="0EF44C01" w14:textId="77777777" w:rsidTr="00F929C6">
        <w:tc>
          <w:tcPr>
            <w:tcW w:w="3351" w:type="dxa"/>
            <w:vAlign w:val="center"/>
          </w:tcPr>
          <w:p w14:paraId="559C538F" w14:textId="77777777" w:rsidR="00F929C6" w:rsidRDefault="00F929C6" w:rsidP="00554039">
            <w:pPr>
              <w:pStyle w:val="Subtitle"/>
              <w:spacing w:before="120" w:after="120" w:line="240" w:lineRule="auto"/>
              <w:rPr>
                <w:b w:val="0"/>
                <w:color w:val="auto"/>
                <w:sz w:val="22"/>
                <w:szCs w:val="22"/>
              </w:rPr>
            </w:pPr>
            <w:r>
              <w:rPr>
                <w:b w:val="0"/>
                <w:color w:val="auto"/>
                <w:sz w:val="22"/>
                <w:szCs w:val="22"/>
              </w:rPr>
              <w:t>Dan Northover</w:t>
            </w:r>
          </w:p>
          <w:p w14:paraId="1CEF2176" w14:textId="559C7701" w:rsidR="00F929C6" w:rsidRPr="00F929C6" w:rsidRDefault="00F929C6" w:rsidP="00554039">
            <w:r>
              <w:t>Jane Carter</w:t>
            </w:r>
          </w:p>
        </w:tc>
        <w:tc>
          <w:tcPr>
            <w:tcW w:w="3351" w:type="dxa"/>
            <w:vAlign w:val="center"/>
          </w:tcPr>
          <w:p w14:paraId="1CE3657D" w14:textId="061A98DB" w:rsidR="00F929C6" w:rsidRPr="00F929C6" w:rsidRDefault="00F929C6" w:rsidP="00554039">
            <w:pPr>
              <w:pStyle w:val="BodyText"/>
              <w:rPr>
                <w:bCs/>
                <w:szCs w:val="22"/>
              </w:rPr>
            </w:pPr>
            <w:r w:rsidRPr="00F929C6">
              <w:rPr>
                <w:bCs/>
                <w:szCs w:val="22"/>
              </w:rPr>
              <w:t>English Specialist Lecturers</w:t>
            </w:r>
          </w:p>
        </w:tc>
        <w:tc>
          <w:tcPr>
            <w:tcW w:w="3352" w:type="dxa"/>
            <w:vAlign w:val="center"/>
          </w:tcPr>
          <w:p w14:paraId="6DDF2904" w14:textId="6D5873C8" w:rsidR="00F929C6" w:rsidRDefault="00EA46C6" w:rsidP="00554039">
            <w:pPr>
              <w:spacing w:after="120"/>
              <w:rPr>
                <w:rFonts w:cs="Tahoma"/>
                <w:szCs w:val="22"/>
              </w:rPr>
            </w:pPr>
            <w:hyperlink r:id="rId20" w:history="1">
              <w:r w:rsidR="00554039" w:rsidRPr="00AA7696">
                <w:rPr>
                  <w:rStyle w:val="Hyperlink"/>
                </w:rPr>
                <w:t>d</w:t>
              </w:r>
              <w:r w:rsidR="00554039" w:rsidRPr="00AA7696">
                <w:rPr>
                  <w:rStyle w:val="Hyperlink"/>
                  <w:rFonts w:cs="Tahoma"/>
                  <w:szCs w:val="22"/>
                </w:rPr>
                <w:t>an.northover@uwe.ac.uk</w:t>
              </w:r>
            </w:hyperlink>
          </w:p>
          <w:p w14:paraId="5AB93A09" w14:textId="4A95E0ED" w:rsidR="00F929C6" w:rsidRPr="00737EBB" w:rsidRDefault="00EA46C6" w:rsidP="00554039">
            <w:pPr>
              <w:spacing w:after="120"/>
              <w:rPr>
                <w:rFonts w:cs="Tahoma"/>
                <w:szCs w:val="22"/>
              </w:rPr>
            </w:pPr>
            <w:hyperlink r:id="rId21" w:history="1">
              <w:r w:rsidR="00554039" w:rsidRPr="00AA7696">
                <w:rPr>
                  <w:rStyle w:val="Hyperlink"/>
                </w:rPr>
                <w:t>j</w:t>
              </w:r>
              <w:r w:rsidR="00554039" w:rsidRPr="00AA7696">
                <w:rPr>
                  <w:rStyle w:val="Hyperlink"/>
                  <w:rFonts w:cs="Tahoma"/>
                  <w:szCs w:val="22"/>
                </w:rPr>
                <w:t>ane.carter@uwe.ac.uk</w:t>
              </w:r>
            </w:hyperlink>
          </w:p>
        </w:tc>
      </w:tr>
    </w:tbl>
    <w:p w14:paraId="1967148F" w14:textId="77777777" w:rsidR="00245913" w:rsidRPr="00245913" w:rsidRDefault="00245913" w:rsidP="00245913">
      <w:pPr>
        <w:pStyle w:val="BodyText"/>
        <w:rPr>
          <w:lang w:val="en-GB"/>
        </w:rPr>
      </w:pPr>
    </w:p>
    <w:p w14:paraId="1A210804" w14:textId="7556958D" w:rsidR="00245913" w:rsidRPr="00245913" w:rsidRDefault="00245913" w:rsidP="00CB1ACF">
      <w:pPr>
        <w:pStyle w:val="Heading1"/>
      </w:pPr>
      <w:r>
        <w:lastRenderedPageBreak/>
        <w:t>UGP1</w:t>
      </w:r>
      <w:r w:rsidR="00CB1ACF">
        <w:t>A</w:t>
      </w:r>
      <w:r>
        <w:t xml:space="preserve"> Block Placement Details</w:t>
      </w:r>
    </w:p>
    <w:tbl>
      <w:tblPr>
        <w:tblStyle w:val="TableGrid"/>
        <w:tblW w:w="0" w:type="auto"/>
        <w:tblLook w:val="04A0" w:firstRow="1" w:lastRow="0" w:firstColumn="1" w:lastColumn="0" w:noHBand="0" w:noVBand="1"/>
      </w:tblPr>
      <w:tblGrid>
        <w:gridCol w:w="2972"/>
        <w:gridCol w:w="6038"/>
      </w:tblGrid>
      <w:tr w:rsidR="00245913" w14:paraId="5F2BDFF0" w14:textId="77777777" w:rsidTr="004B3768">
        <w:tc>
          <w:tcPr>
            <w:tcW w:w="2972" w:type="dxa"/>
          </w:tcPr>
          <w:p w14:paraId="363E9094" w14:textId="77777777" w:rsidR="00245913" w:rsidRPr="002E1989" w:rsidRDefault="00245913" w:rsidP="00576981">
            <w:pPr>
              <w:pStyle w:val="BodyText"/>
              <w:rPr>
                <w:sz w:val="28"/>
                <w:szCs w:val="28"/>
              </w:rPr>
            </w:pPr>
            <w:r w:rsidRPr="002E1989">
              <w:rPr>
                <w:sz w:val="28"/>
                <w:szCs w:val="28"/>
              </w:rPr>
              <w:t>Trainee’s name</w:t>
            </w:r>
            <w:r>
              <w:rPr>
                <w:sz w:val="28"/>
                <w:szCs w:val="28"/>
              </w:rPr>
              <w:t xml:space="preserve"> &amp; </w:t>
            </w:r>
            <w:r w:rsidRPr="002E1989">
              <w:rPr>
                <w:sz w:val="28"/>
                <w:szCs w:val="28"/>
              </w:rPr>
              <w:t>student number:</w:t>
            </w:r>
          </w:p>
        </w:tc>
        <w:tc>
          <w:tcPr>
            <w:tcW w:w="6038" w:type="dxa"/>
          </w:tcPr>
          <w:p w14:paraId="193D4925" w14:textId="77777777" w:rsidR="00245913" w:rsidRDefault="00245913" w:rsidP="00576981">
            <w:pPr>
              <w:pStyle w:val="BodyText"/>
            </w:pPr>
          </w:p>
        </w:tc>
      </w:tr>
      <w:tr w:rsidR="00245913" w14:paraId="3345D307" w14:textId="77777777" w:rsidTr="004B3768">
        <w:tc>
          <w:tcPr>
            <w:tcW w:w="2972" w:type="dxa"/>
          </w:tcPr>
          <w:p w14:paraId="313AEFAD" w14:textId="77777777" w:rsidR="00245913" w:rsidRPr="002E1989" w:rsidRDefault="00245913" w:rsidP="00576981">
            <w:pPr>
              <w:pStyle w:val="BodyText"/>
              <w:rPr>
                <w:sz w:val="28"/>
                <w:szCs w:val="28"/>
              </w:rPr>
            </w:pPr>
            <w:r w:rsidRPr="002E1989">
              <w:rPr>
                <w:sz w:val="28"/>
                <w:szCs w:val="28"/>
              </w:rPr>
              <w:t>Name of school:</w:t>
            </w:r>
          </w:p>
        </w:tc>
        <w:tc>
          <w:tcPr>
            <w:tcW w:w="6038" w:type="dxa"/>
          </w:tcPr>
          <w:p w14:paraId="3D09927E" w14:textId="77777777" w:rsidR="00245913" w:rsidRDefault="00245913" w:rsidP="00576981">
            <w:pPr>
              <w:pStyle w:val="BodyText"/>
            </w:pPr>
          </w:p>
        </w:tc>
      </w:tr>
      <w:tr w:rsidR="00245913" w14:paraId="63AFD3F6" w14:textId="77777777" w:rsidTr="004B3768">
        <w:tc>
          <w:tcPr>
            <w:tcW w:w="2972" w:type="dxa"/>
          </w:tcPr>
          <w:p w14:paraId="18BD728F" w14:textId="77777777" w:rsidR="00245913" w:rsidRPr="002E1989" w:rsidRDefault="00245913" w:rsidP="00576981">
            <w:pPr>
              <w:pStyle w:val="BodyText"/>
              <w:rPr>
                <w:sz w:val="28"/>
                <w:szCs w:val="28"/>
              </w:rPr>
            </w:pPr>
            <w:r w:rsidRPr="002E1989">
              <w:rPr>
                <w:sz w:val="28"/>
                <w:szCs w:val="28"/>
              </w:rPr>
              <w:t>Class/year group:</w:t>
            </w:r>
          </w:p>
        </w:tc>
        <w:tc>
          <w:tcPr>
            <w:tcW w:w="6038" w:type="dxa"/>
          </w:tcPr>
          <w:p w14:paraId="36E0A893" w14:textId="77777777" w:rsidR="00245913" w:rsidRDefault="00245913" w:rsidP="00576981">
            <w:pPr>
              <w:pStyle w:val="BodyText"/>
            </w:pPr>
          </w:p>
        </w:tc>
      </w:tr>
      <w:tr w:rsidR="00245913" w14:paraId="3446404D" w14:textId="77777777" w:rsidTr="004B3768">
        <w:tc>
          <w:tcPr>
            <w:tcW w:w="2972" w:type="dxa"/>
          </w:tcPr>
          <w:p w14:paraId="6B6365EC" w14:textId="77777777" w:rsidR="00245913" w:rsidRPr="002E1989" w:rsidRDefault="00245913" w:rsidP="00576981">
            <w:pPr>
              <w:pStyle w:val="BodyText"/>
              <w:rPr>
                <w:sz w:val="28"/>
                <w:szCs w:val="28"/>
              </w:rPr>
            </w:pPr>
            <w:r w:rsidRPr="002E1989">
              <w:rPr>
                <w:sz w:val="28"/>
                <w:szCs w:val="28"/>
              </w:rPr>
              <w:t>School email address:</w:t>
            </w:r>
          </w:p>
        </w:tc>
        <w:tc>
          <w:tcPr>
            <w:tcW w:w="6038" w:type="dxa"/>
          </w:tcPr>
          <w:p w14:paraId="5F49FB9B" w14:textId="77777777" w:rsidR="00245913" w:rsidRDefault="00245913" w:rsidP="00576981">
            <w:pPr>
              <w:pStyle w:val="BodyText"/>
            </w:pPr>
          </w:p>
        </w:tc>
      </w:tr>
      <w:tr w:rsidR="00245913" w14:paraId="630053A3" w14:textId="77777777" w:rsidTr="004B3768">
        <w:tc>
          <w:tcPr>
            <w:tcW w:w="2972" w:type="dxa"/>
          </w:tcPr>
          <w:p w14:paraId="061D9F65" w14:textId="77777777" w:rsidR="00245913" w:rsidRPr="002E1989" w:rsidRDefault="00245913" w:rsidP="00576981">
            <w:pPr>
              <w:pStyle w:val="BodyText"/>
              <w:rPr>
                <w:sz w:val="28"/>
                <w:szCs w:val="28"/>
              </w:rPr>
            </w:pPr>
            <w:r w:rsidRPr="002E1989">
              <w:rPr>
                <w:sz w:val="28"/>
                <w:szCs w:val="28"/>
              </w:rPr>
              <w:t>School address:</w:t>
            </w:r>
          </w:p>
        </w:tc>
        <w:tc>
          <w:tcPr>
            <w:tcW w:w="6038" w:type="dxa"/>
          </w:tcPr>
          <w:p w14:paraId="39789BDE" w14:textId="77777777" w:rsidR="00245913" w:rsidRDefault="00245913" w:rsidP="00576981">
            <w:pPr>
              <w:pStyle w:val="BodyText"/>
            </w:pPr>
          </w:p>
        </w:tc>
      </w:tr>
      <w:tr w:rsidR="00245913" w14:paraId="42E7F116" w14:textId="77777777" w:rsidTr="004B3768">
        <w:tc>
          <w:tcPr>
            <w:tcW w:w="2972" w:type="dxa"/>
          </w:tcPr>
          <w:p w14:paraId="1E9572B4" w14:textId="77777777" w:rsidR="00245913" w:rsidRPr="002E1989" w:rsidRDefault="00245913" w:rsidP="00576981">
            <w:pPr>
              <w:pStyle w:val="BodyText"/>
              <w:rPr>
                <w:sz w:val="28"/>
                <w:szCs w:val="28"/>
              </w:rPr>
            </w:pPr>
            <w:r w:rsidRPr="002E1989">
              <w:rPr>
                <w:sz w:val="28"/>
                <w:szCs w:val="28"/>
              </w:rPr>
              <w:t>Headteacher:</w:t>
            </w:r>
          </w:p>
        </w:tc>
        <w:tc>
          <w:tcPr>
            <w:tcW w:w="6038" w:type="dxa"/>
          </w:tcPr>
          <w:p w14:paraId="665E18BD" w14:textId="77777777" w:rsidR="00245913" w:rsidRDefault="00245913" w:rsidP="00576981">
            <w:pPr>
              <w:pStyle w:val="BodyText"/>
            </w:pPr>
          </w:p>
        </w:tc>
      </w:tr>
      <w:tr w:rsidR="00245913" w14:paraId="4ECD542A" w14:textId="77777777" w:rsidTr="004B3768">
        <w:tc>
          <w:tcPr>
            <w:tcW w:w="2972" w:type="dxa"/>
          </w:tcPr>
          <w:p w14:paraId="5718BE72" w14:textId="77777777" w:rsidR="00245913" w:rsidRPr="002E1989" w:rsidRDefault="00245913" w:rsidP="00576981">
            <w:pPr>
              <w:pStyle w:val="BodyText"/>
              <w:rPr>
                <w:sz w:val="28"/>
                <w:szCs w:val="28"/>
              </w:rPr>
            </w:pPr>
            <w:r w:rsidRPr="002E1989">
              <w:rPr>
                <w:sz w:val="28"/>
                <w:szCs w:val="28"/>
              </w:rPr>
              <w:t>Class mentor name:</w:t>
            </w:r>
          </w:p>
        </w:tc>
        <w:tc>
          <w:tcPr>
            <w:tcW w:w="6038" w:type="dxa"/>
          </w:tcPr>
          <w:p w14:paraId="6B4EF301" w14:textId="77777777" w:rsidR="00245913" w:rsidRDefault="00245913" w:rsidP="00576981">
            <w:pPr>
              <w:pStyle w:val="BodyText"/>
            </w:pPr>
          </w:p>
        </w:tc>
      </w:tr>
      <w:tr w:rsidR="00245913" w14:paraId="1A3E72B2" w14:textId="77777777" w:rsidTr="004B3768">
        <w:tc>
          <w:tcPr>
            <w:tcW w:w="2972" w:type="dxa"/>
          </w:tcPr>
          <w:p w14:paraId="3622B131" w14:textId="77777777" w:rsidR="00245913" w:rsidRPr="002E1989" w:rsidRDefault="00245913" w:rsidP="00576981">
            <w:pPr>
              <w:pStyle w:val="BodyText"/>
              <w:rPr>
                <w:sz w:val="28"/>
                <w:szCs w:val="28"/>
              </w:rPr>
            </w:pPr>
            <w:r w:rsidRPr="002E1989">
              <w:rPr>
                <w:sz w:val="28"/>
                <w:szCs w:val="28"/>
              </w:rPr>
              <w:t>Class mentor contact details:</w:t>
            </w:r>
          </w:p>
        </w:tc>
        <w:tc>
          <w:tcPr>
            <w:tcW w:w="6038" w:type="dxa"/>
          </w:tcPr>
          <w:p w14:paraId="6BF467C9" w14:textId="77777777" w:rsidR="00245913" w:rsidRDefault="00245913" w:rsidP="00576981">
            <w:pPr>
              <w:pStyle w:val="BodyText"/>
            </w:pPr>
          </w:p>
        </w:tc>
      </w:tr>
      <w:tr w:rsidR="00245913" w14:paraId="310980F0" w14:textId="77777777" w:rsidTr="004B3768">
        <w:tc>
          <w:tcPr>
            <w:tcW w:w="2972" w:type="dxa"/>
          </w:tcPr>
          <w:p w14:paraId="68C2E70F" w14:textId="77777777" w:rsidR="00245913" w:rsidRPr="002E1989" w:rsidRDefault="00245913" w:rsidP="00576981">
            <w:pPr>
              <w:pStyle w:val="BodyText"/>
              <w:rPr>
                <w:sz w:val="28"/>
                <w:szCs w:val="28"/>
              </w:rPr>
            </w:pPr>
            <w:r w:rsidRPr="002E1989">
              <w:rPr>
                <w:sz w:val="28"/>
                <w:szCs w:val="28"/>
              </w:rPr>
              <w:t>Senior mentor name:</w:t>
            </w:r>
          </w:p>
        </w:tc>
        <w:tc>
          <w:tcPr>
            <w:tcW w:w="6038" w:type="dxa"/>
          </w:tcPr>
          <w:p w14:paraId="182726D5" w14:textId="77777777" w:rsidR="00245913" w:rsidRDefault="00245913" w:rsidP="00576981">
            <w:pPr>
              <w:pStyle w:val="BodyText"/>
            </w:pPr>
          </w:p>
        </w:tc>
      </w:tr>
      <w:tr w:rsidR="00245913" w14:paraId="18CC6A39" w14:textId="77777777" w:rsidTr="004B3768">
        <w:tc>
          <w:tcPr>
            <w:tcW w:w="2972" w:type="dxa"/>
          </w:tcPr>
          <w:p w14:paraId="54A43C92" w14:textId="77777777" w:rsidR="00245913" w:rsidRPr="002E1989" w:rsidRDefault="00245913" w:rsidP="00576981">
            <w:pPr>
              <w:pStyle w:val="BodyText"/>
              <w:rPr>
                <w:sz w:val="28"/>
                <w:szCs w:val="28"/>
              </w:rPr>
            </w:pPr>
            <w:r w:rsidRPr="002E1989">
              <w:rPr>
                <w:sz w:val="28"/>
                <w:szCs w:val="28"/>
              </w:rPr>
              <w:t>Senior mentor contact details:</w:t>
            </w:r>
          </w:p>
        </w:tc>
        <w:tc>
          <w:tcPr>
            <w:tcW w:w="6038" w:type="dxa"/>
          </w:tcPr>
          <w:p w14:paraId="3BB48E85" w14:textId="77777777" w:rsidR="00245913" w:rsidRDefault="00245913" w:rsidP="00576981">
            <w:pPr>
              <w:pStyle w:val="BodyText"/>
            </w:pPr>
          </w:p>
        </w:tc>
      </w:tr>
      <w:tr w:rsidR="00245913" w14:paraId="09B0C32E" w14:textId="77777777" w:rsidTr="004B3768">
        <w:tc>
          <w:tcPr>
            <w:tcW w:w="2972" w:type="dxa"/>
          </w:tcPr>
          <w:p w14:paraId="7513C161" w14:textId="77777777" w:rsidR="00245913" w:rsidRPr="002E1989" w:rsidRDefault="00245913" w:rsidP="00576981">
            <w:pPr>
              <w:pStyle w:val="BodyText"/>
              <w:rPr>
                <w:sz w:val="28"/>
                <w:szCs w:val="28"/>
              </w:rPr>
            </w:pPr>
            <w:r w:rsidRPr="002E1989">
              <w:rPr>
                <w:sz w:val="28"/>
                <w:szCs w:val="28"/>
              </w:rPr>
              <w:t>UWE tutor name:</w:t>
            </w:r>
          </w:p>
        </w:tc>
        <w:tc>
          <w:tcPr>
            <w:tcW w:w="6038" w:type="dxa"/>
          </w:tcPr>
          <w:p w14:paraId="11EE9AAE" w14:textId="77777777" w:rsidR="00245913" w:rsidRDefault="00245913" w:rsidP="00576981">
            <w:pPr>
              <w:pStyle w:val="BodyText"/>
            </w:pPr>
          </w:p>
        </w:tc>
      </w:tr>
      <w:tr w:rsidR="00245913" w14:paraId="5DB6336C" w14:textId="77777777" w:rsidTr="004B3768">
        <w:tc>
          <w:tcPr>
            <w:tcW w:w="2972" w:type="dxa"/>
          </w:tcPr>
          <w:p w14:paraId="5D3C7781" w14:textId="77777777" w:rsidR="00245913" w:rsidRPr="002E1989" w:rsidRDefault="00245913" w:rsidP="00576981">
            <w:pPr>
              <w:pStyle w:val="BodyText"/>
              <w:rPr>
                <w:sz w:val="28"/>
                <w:szCs w:val="28"/>
              </w:rPr>
            </w:pPr>
            <w:r w:rsidRPr="002E1989">
              <w:rPr>
                <w:sz w:val="28"/>
                <w:szCs w:val="28"/>
              </w:rPr>
              <w:t>UWE tutor contact details:</w:t>
            </w:r>
          </w:p>
        </w:tc>
        <w:tc>
          <w:tcPr>
            <w:tcW w:w="6038" w:type="dxa"/>
          </w:tcPr>
          <w:p w14:paraId="73C167C0" w14:textId="77777777" w:rsidR="00245913" w:rsidRDefault="00245913" w:rsidP="00576981">
            <w:pPr>
              <w:pStyle w:val="BodyText"/>
            </w:pPr>
          </w:p>
        </w:tc>
      </w:tr>
      <w:tr w:rsidR="00245913" w14:paraId="36ED270F" w14:textId="77777777" w:rsidTr="004B3768">
        <w:tc>
          <w:tcPr>
            <w:tcW w:w="2972" w:type="dxa"/>
          </w:tcPr>
          <w:p w14:paraId="31DFAE0C" w14:textId="77777777" w:rsidR="00245913" w:rsidRPr="002E1989" w:rsidRDefault="00245913" w:rsidP="00576981">
            <w:pPr>
              <w:pStyle w:val="BodyText"/>
              <w:rPr>
                <w:sz w:val="28"/>
                <w:szCs w:val="28"/>
              </w:rPr>
            </w:pPr>
            <w:r w:rsidRPr="002E1989">
              <w:rPr>
                <w:sz w:val="28"/>
                <w:szCs w:val="28"/>
              </w:rPr>
              <w:t>Safeguarding lead:</w:t>
            </w:r>
          </w:p>
        </w:tc>
        <w:tc>
          <w:tcPr>
            <w:tcW w:w="6038" w:type="dxa"/>
          </w:tcPr>
          <w:p w14:paraId="6D24C6D7" w14:textId="77777777" w:rsidR="00245913" w:rsidRDefault="00245913" w:rsidP="00576981">
            <w:pPr>
              <w:pStyle w:val="BodyText"/>
            </w:pPr>
          </w:p>
        </w:tc>
      </w:tr>
      <w:tr w:rsidR="00245913" w14:paraId="051B3F11" w14:textId="77777777" w:rsidTr="004B3768">
        <w:tc>
          <w:tcPr>
            <w:tcW w:w="2972" w:type="dxa"/>
          </w:tcPr>
          <w:p w14:paraId="43003527" w14:textId="77777777" w:rsidR="00245913" w:rsidRPr="002E1989" w:rsidRDefault="00245913" w:rsidP="00576981">
            <w:pPr>
              <w:pStyle w:val="BodyText"/>
              <w:rPr>
                <w:sz w:val="28"/>
                <w:szCs w:val="28"/>
              </w:rPr>
            </w:pPr>
            <w:r w:rsidRPr="002E1989">
              <w:rPr>
                <w:sz w:val="28"/>
                <w:szCs w:val="28"/>
              </w:rPr>
              <w:t>Date of safeguarding training:</w:t>
            </w:r>
          </w:p>
        </w:tc>
        <w:tc>
          <w:tcPr>
            <w:tcW w:w="6038" w:type="dxa"/>
          </w:tcPr>
          <w:p w14:paraId="7A03F6AD" w14:textId="77777777" w:rsidR="00245913" w:rsidRDefault="00245913" w:rsidP="00576981">
            <w:pPr>
              <w:pStyle w:val="BodyText"/>
            </w:pPr>
          </w:p>
        </w:tc>
      </w:tr>
      <w:tr w:rsidR="00245913" w14:paraId="18A3244E" w14:textId="77777777" w:rsidTr="004B3768">
        <w:tc>
          <w:tcPr>
            <w:tcW w:w="2972" w:type="dxa"/>
          </w:tcPr>
          <w:p w14:paraId="014F182A" w14:textId="77777777" w:rsidR="00245913" w:rsidRPr="002E1989" w:rsidRDefault="00245913" w:rsidP="00576981">
            <w:pPr>
              <w:pStyle w:val="BodyText"/>
              <w:rPr>
                <w:sz w:val="28"/>
                <w:szCs w:val="28"/>
              </w:rPr>
            </w:pPr>
            <w:r w:rsidRPr="002E1989">
              <w:rPr>
                <w:sz w:val="28"/>
                <w:szCs w:val="28"/>
              </w:rPr>
              <w:t>Date of PREVENT training:</w:t>
            </w:r>
          </w:p>
        </w:tc>
        <w:tc>
          <w:tcPr>
            <w:tcW w:w="6038" w:type="dxa"/>
          </w:tcPr>
          <w:p w14:paraId="525EC472" w14:textId="77777777" w:rsidR="00245913" w:rsidRDefault="00245913" w:rsidP="00576981">
            <w:pPr>
              <w:pStyle w:val="BodyText"/>
            </w:pPr>
          </w:p>
        </w:tc>
      </w:tr>
    </w:tbl>
    <w:p w14:paraId="47824113" w14:textId="7030BACA" w:rsidR="00245913" w:rsidRDefault="00245913" w:rsidP="00CB1ACF">
      <w:pPr>
        <w:pStyle w:val="Heading1"/>
      </w:pPr>
      <w:r>
        <w:t xml:space="preserve">Record of Attendance for UGP1 </w:t>
      </w:r>
    </w:p>
    <w:tbl>
      <w:tblPr>
        <w:tblStyle w:val="TableGrid"/>
        <w:tblW w:w="10485" w:type="dxa"/>
        <w:tblLook w:val="04A0" w:firstRow="1" w:lastRow="0" w:firstColumn="1" w:lastColumn="0" w:noHBand="0" w:noVBand="1"/>
      </w:tblPr>
      <w:tblGrid>
        <w:gridCol w:w="1287"/>
        <w:gridCol w:w="1287"/>
        <w:gridCol w:w="1287"/>
        <w:gridCol w:w="1437"/>
        <w:gridCol w:w="1287"/>
        <w:gridCol w:w="1287"/>
        <w:gridCol w:w="2613"/>
      </w:tblGrid>
      <w:tr w:rsidR="00245913" w14:paraId="2A4D0271" w14:textId="77777777" w:rsidTr="004B3768">
        <w:tc>
          <w:tcPr>
            <w:tcW w:w="1287" w:type="dxa"/>
          </w:tcPr>
          <w:p w14:paraId="6B07531C" w14:textId="77777777" w:rsidR="00245913" w:rsidRPr="00622FBF" w:rsidRDefault="00245913" w:rsidP="00576981">
            <w:pPr>
              <w:pStyle w:val="BodyText"/>
              <w:jc w:val="center"/>
              <w:rPr>
                <w:sz w:val="24"/>
                <w:szCs w:val="24"/>
              </w:rPr>
            </w:pPr>
            <w:r w:rsidRPr="00622FBF">
              <w:rPr>
                <w:sz w:val="24"/>
                <w:szCs w:val="24"/>
              </w:rPr>
              <w:t>Trainee to insert dates</w:t>
            </w:r>
          </w:p>
        </w:tc>
        <w:tc>
          <w:tcPr>
            <w:tcW w:w="1287" w:type="dxa"/>
          </w:tcPr>
          <w:p w14:paraId="130C57E1" w14:textId="77777777" w:rsidR="00245913" w:rsidRPr="00622FBF" w:rsidRDefault="00245913" w:rsidP="00576981">
            <w:pPr>
              <w:pStyle w:val="BodyText"/>
              <w:jc w:val="center"/>
              <w:rPr>
                <w:sz w:val="24"/>
                <w:szCs w:val="24"/>
              </w:rPr>
            </w:pPr>
            <w:r w:rsidRPr="00622FBF">
              <w:rPr>
                <w:sz w:val="24"/>
                <w:szCs w:val="24"/>
              </w:rPr>
              <w:t>Monday</w:t>
            </w:r>
          </w:p>
        </w:tc>
        <w:tc>
          <w:tcPr>
            <w:tcW w:w="1287" w:type="dxa"/>
          </w:tcPr>
          <w:p w14:paraId="5B940C35" w14:textId="77777777" w:rsidR="00245913" w:rsidRPr="00622FBF" w:rsidRDefault="00245913" w:rsidP="00576981">
            <w:pPr>
              <w:pStyle w:val="BodyText"/>
              <w:jc w:val="center"/>
              <w:rPr>
                <w:sz w:val="24"/>
                <w:szCs w:val="24"/>
              </w:rPr>
            </w:pPr>
            <w:r w:rsidRPr="00622FBF">
              <w:rPr>
                <w:sz w:val="24"/>
                <w:szCs w:val="24"/>
              </w:rPr>
              <w:t>Tuesday</w:t>
            </w:r>
          </w:p>
        </w:tc>
        <w:tc>
          <w:tcPr>
            <w:tcW w:w="1437" w:type="dxa"/>
          </w:tcPr>
          <w:p w14:paraId="59A5334E" w14:textId="77777777" w:rsidR="00245913" w:rsidRPr="00622FBF" w:rsidRDefault="00245913" w:rsidP="00576981">
            <w:pPr>
              <w:pStyle w:val="BodyText"/>
              <w:jc w:val="center"/>
              <w:rPr>
                <w:sz w:val="24"/>
                <w:szCs w:val="24"/>
              </w:rPr>
            </w:pPr>
            <w:r w:rsidRPr="00622FBF">
              <w:rPr>
                <w:sz w:val="24"/>
                <w:szCs w:val="24"/>
              </w:rPr>
              <w:t>Wednesday</w:t>
            </w:r>
          </w:p>
        </w:tc>
        <w:tc>
          <w:tcPr>
            <w:tcW w:w="1287" w:type="dxa"/>
          </w:tcPr>
          <w:p w14:paraId="31AE2050" w14:textId="77777777" w:rsidR="00245913" w:rsidRPr="00622FBF" w:rsidRDefault="00245913" w:rsidP="00576981">
            <w:pPr>
              <w:pStyle w:val="BodyText"/>
              <w:jc w:val="center"/>
              <w:rPr>
                <w:sz w:val="24"/>
                <w:szCs w:val="24"/>
              </w:rPr>
            </w:pPr>
            <w:r w:rsidRPr="00622FBF">
              <w:rPr>
                <w:sz w:val="24"/>
                <w:szCs w:val="24"/>
              </w:rPr>
              <w:t>Thursday</w:t>
            </w:r>
          </w:p>
        </w:tc>
        <w:tc>
          <w:tcPr>
            <w:tcW w:w="1287" w:type="dxa"/>
          </w:tcPr>
          <w:p w14:paraId="001A62E6" w14:textId="77777777" w:rsidR="00245913" w:rsidRPr="00622FBF" w:rsidRDefault="00245913" w:rsidP="00576981">
            <w:pPr>
              <w:pStyle w:val="BodyText"/>
              <w:jc w:val="center"/>
              <w:rPr>
                <w:sz w:val="24"/>
                <w:szCs w:val="24"/>
              </w:rPr>
            </w:pPr>
            <w:r w:rsidRPr="00622FBF">
              <w:rPr>
                <w:sz w:val="24"/>
                <w:szCs w:val="24"/>
              </w:rPr>
              <w:t>Friday</w:t>
            </w:r>
          </w:p>
        </w:tc>
        <w:tc>
          <w:tcPr>
            <w:tcW w:w="2613" w:type="dxa"/>
          </w:tcPr>
          <w:p w14:paraId="0F50D020" w14:textId="77777777" w:rsidR="00245913" w:rsidRPr="00622FBF" w:rsidRDefault="00245913" w:rsidP="00576981">
            <w:pPr>
              <w:pStyle w:val="BodyText"/>
              <w:jc w:val="center"/>
              <w:rPr>
                <w:sz w:val="24"/>
                <w:szCs w:val="24"/>
              </w:rPr>
            </w:pPr>
            <w:r w:rsidRPr="00622FBF">
              <w:rPr>
                <w:sz w:val="24"/>
                <w:szCs w:val="24"/>
              </w:rPr>
              <w:t>Total days in school (trainee to complete)</w:t>
            </w:r>
          </w:p>
        </w:tc>
      </w:tr>
      <w:tr w:rsidR="00245913" w14:paraId="5904C643" w14:textId="77777777" w:rsidTr="004B3768">
        <w:tc>
          <w:tcPr>
            <w:tcW w:w="1287" w:type="dxa"/>
            <w:shd w:val="clear" w:color="auto" w:fill="FFFFFF" w:themeFill="background1"/>
          </w:tcPr>
          <w:p w14:paraId="67636E57" w14:textId="77777777" w:rsidR="00245913" w:rsidRPr="00622FBF" w:rsidRDefault="00245913" w:rsidP="00576981">
            <w:pPr>
              <w:pStyle w:val="BodyText"/>
              <w:rPr>
                <w:sz w:val="24"/>
                <w:szCs w:val="24"/>
              </w:rPr>
            </w:pPr>
            <w:r w:rsidRPr="00622FBF">
              <w:rPr>
                <w:sz w:val="24"/>
                <w:szCs w:val="24"/>
              </w:rPr>
              <w:t>Week 1</w:t>
            </w:r>
          </w:p>
        </w:tc>
        <w:tc>
          <w:tcPr>
            <w:tcW w:w="1287" w:type="dxa"/>
            <w:shd w:val="clear" w:color="auto" w:fill="FFFFFF" w:themeFill="background1"/>
          </w:tcPr>
          <w:p w14:paraId="6C8CE1FC" w14:textId="77777777" w:rsidR="00245913" w:rsidRPr="00622FBF" w:rsidRDefault="00245913" w:rsidP="00576981">
            <w:pPr>
              <w:pStyle w:val="BodyText"/>
              <w:rPr>
                <w:sz w:val="24"/>
                <w:szCs w:val="24"/>
              </w:rPr>
            </w:pPr>
          </w:p>
        </w:tc>
        <w:tc>
          <w:tcPr>
            <w:tcW w:w="1287" w:type="dxa"/>
            <w:shd w:val="clear" w:color="auto" w:fill="FFFFFF" w:themeFill="background1"/>
          </w:tcPr>
          <w:p w14:paraId="73C66D57" w14:textId="77777777" w:rsidR="00245913" w:rsidRPr="00622FBF" w:rsidRDefault="00245913" w:rsidP="00576981">
            <w:pPr>
              <w:pStyle w:val="BodyText"/>
              <w:rPr>
                <w:sz w:val="24"/>
                <w:szCs w:val="24"/>
              </w:rPr>
            </w:pPr>
          </w:p>
        </w:tc>
        <w:tc>
          <w:tcPr>
            <w:tcW w:w="1437" w:type="dxa"/>
            <w:shd w:val="clear" w:color="auto" w:fill="FFFFFF" w:themeFill="background1"/>
          </w:tcPr>
          <w:p w14:paraId="1E5D98EB" w14:textId="77777777" w:rsidR="00245913" w:rsidRPr="00622FBF" w:rsidRDefault="00245913" w:rsidP="00576981">
            <w:pPr>
              <w:pStyle w:val="BodyText"/>
              <w:rPr>
                <w:sz w:val="24"/>
                <w:szCs w:val="24"/>
              </w:rPr>
            </w:pPr>
          </w:p>
        </w:tc>
        <w:tc>
          <w:tcPr>
            <w:tcW w:w="1287" w:type="dxa"/>
            <w:shd w:val="clear" w:color="auto" w:fill="FFFFFF" w:themeFill="background1"/>
          </w:tcPr>
          <w:p w14:paraId="07C04205" w14:textId="77777777" w:rsidR="00245913" w:rsidRPr="00622FBF" w:rsidRDefault="00245913" w:rsidP="00576981">
            <w:pPr>
              <w:pStyle w:val="BodyText"/>
              <w:rPr>
                <w:sz w:val="24"/>
                <w:szCs w:val="24"/>
              </w:rPr>
            </w:pPr>
          </w:p>
        </w:tc>
        <w:tc>
          <w:tcPr>
            <w:tcW w:w="1287" w:type="dxa"/>
            <w:shd w:val="clear" w:color="auto" w:fill="FFFFFF" w:themeFill="background1"/>
          </w:tcPr>
          <w:p w14:paraId="75B17AB4" w14:textId="77777777" w:rsidR="00245913" w:rsidRPr="00622FBF" w:rsidRDefault="00245913" w:rsidP="00576981">
            <w:pPr>
              <w:pStyle w:val="BodyText"/>
              <w:rPr>
                <w:sz w:val="24"/>
                <w:szCs w:val="24"/>
              </w:rPr>
            </w:pPr>
          </w:p>
        </w:tc>
        <w:tc>
          <w:tcPr>
            <w:tcW w:w="2613" w:type="dxa"/>
          </w:tcPr>
          <w:p w14:paraId="34BD30C5" w14:textId="77777777" w:rsidR="00245913" w:rsidRPr="00622FBF" w:rsidRDefault="00245913" w:rsidP="00576981">
            <w:pPr>
              <w:pStyle w:val="BodyText"/>
              <w:rPr>
                <w:sz w:val="24"/>
                <w:szCs w:val="24"/>
              </w:rPr>
            </w:pPr>
          </w:p>
        </w:tc>
      </w:tr>
      <w:tr w:rsidR="00245913" w14:paraId="0158BD92" w14:textId="77777777" w:rsidTr="004B3768">
        <w:tc>
          <w:tcPr>
            <w:tcW w:w="1287" w:type="dxa"/>
            <w:shd w:val="clear" w:color="auto" w:fill="FFFFFF" w:themeFill="background1"/>
          </w:tcPr>
          <w:p w14:paraId="2736EA3C" w14:textId="77777777" w:rsidR="00245913" w:rsidRPr="00622FBF" w:rsidRDefault="00245913" w:rsidP="00576981">
            <w:pPr>
              <w:pStyle w:val="BodyText"/>
              <w:rPr>
                <w:sz w:val="24"/>
                <w:szCs w:val="24"/>
              </w:rPr>
            </w:pPr>
            <w:r w:rsidRPr="00622FBF">
              <w:rPr>
                <w:sz w:val="24"/>
                <w:szCs w:val="24"/>
              </w:rPr>
              <w:t>Week 2</w:t>
            </w:r>
          </w:p>
        </w:tc>
        <w:tc>
          <w:tcPr>
            <w:tcW w:w="1287" w:type="dxa"/>
            <w:shd w:val="clear" w:color="auto" w:fill="FFFFFF" w:themeFill="background1"/>
          </w:tcPr>
          <w:p w14:paraId="00C4B6E0" w14:textId="77777777" w:rsidR="00245913" w:rsidRPr="00622FBF" w:rsidRDefault="00245913" w:rsidP="00576981">
            <w:pPr>
              <w:pStyle w:val="BodyText"/>
              <w:rPr>
                <w:sz w:val="24"/>
                <w:szCs w:val="24"/>
              </w:rPr>
            </w:pPr>
          </w:p>
        </w:tc>
        <w:tc>
          <w:tcPr>
            <w:tcW w:w="1287" w:type="dxa"/>
            <w:shd w:val="clear" w:color="auto" w:fill="FFFFFF" w:themeFill="background1"/>
          </w:tcPr>
          <w:p w14:paraId="15A84FE6" w14:textId="77777777" w:rsidR="00245913" w:rsidRPr="00622FBF" w:rsidRDefault="00245913" w:rsidP="00576981">
            <w:pPr>
              <w:pStyle w:val="BodyText"/>
              <w:rPr>
                <w:sz w:val="24"/>
                <w:szCs w:val="24"/>
              </w:rPr>
            </w:pPr>
          </w:p>
        </w:tc>
        <w:tc>
          <w:tcPr>
            <w:tcW w:w="1437" w:type="dxa"/>
            <w:shd w:val="clear" w:color="auto" w:fill="FFFFFF" w:themeFill="background1"/>
          </w:tcPr>
          <w:p w14:paraId="750DD796" w14:textId="77777777" w:rsidR="00245913" w:rsidRPr="00622FBF" w:rsidRDefault="00245913" w:rsidP="00576981">
            <w:pPr>
              <w:pStyle w:val="BodyText"/>
              <w:rPr>
                <w:sz w:val="24"/>
                <w:szCs w:val="24"/>
              </w:rPr>
            </w:pPr>
          </w:p>
        </w:tc>
        <w:tc>
          <w:tcPr>
            <w:tcW w:w="1287" w:type="dxa"/>
            <w:shd w:val="clear" w:color="auto" w:fill="FFFFFF" w:themeFill="background1"/>
          </w:tcPr>
          <w:p w14:paraId="2F148134" w14:textId="77777777" w:rsidR="00245913" w:rsidRPr="00622FBF" w:rsidRDefault="00245913" w:rsidP="00576981">
            <w:pPr>
              <w:pStyle w:val="BodyText"/>
              <w:rPr>
                <w:sz w:val="24"/>
                <w:szCs w:val="24"/>
              </w:rPr>
            </w:pPr>
          </w:p>
        </w:tc>
        <w:tc>
          <w:tcPr>
            <w:tcW w:w="1287" w:type="dxa"/>
            <w:shd w:val="clear" w:color="auto" w:fill="FFFFFF" w:themeFill="background1"/>
          </w:tcPr>
          <w:p w14:paraId="40AD72BF" w14:textId="77777777" w:rsidR="00245913" w:rsidRPr="00622FBF" w:rsidRDefault="00245913" w:rsidP="00576981">
            <w:pPr>
              <w:pStyle w:val="BodyText"/>
              <w:rPr>
                <w:sz w:val="24"/>
                <w:szCs w:val="24"/>
              </w:rPr>
            </w:pPr>
          </w:p>
        </w:tc>
        <w:tc>
          <w:tcPr>
            <w:tcW w:w="2613" w:type="dxa"/>
          </w:tcPr>
          <w:p w14:paraId="5917CE78" w14:textId="77777777" w:rsidR="00245913" w:rsidRPr="00622FBF" w:rsidRDefault="00245913" w:rsidP="00576981">
            <w:pPr>
              <w:pStyle w:val="BodyText"/>
              <w:rPr>
                <w:sz w:val="24"/>
                <w:szCs w:val="24"/>
              </w:rPr>
            </w:pPr>
          </w:p>
        </w:tc>
      </w:tr>
    </w:tbl>
    <w:p w14:paraId="692198ED" w14:textId="49E29D56" w:rsidR="004B3768" w:rsidRDefault="004B3768" w:rsidP="00245913">
      <w:pPr>
        <w:pStyle w:val="BodyText"/>
      </w:pPr>
      <w:r>
        <w:rPr>
          <w:noProof/>
          <w:lang w:val="en-GB" w:eastAsia="en-GB"/>
        </w:rPr>
        <mc:AlternateContent>
          <mc:Choice Requires="wps">
            <w:drawing>
              <wp:anchor distT="0" distB="0" distL="114300" distR="114300" simplePos="0" relativeHeight="251660290" behindDoc="0" locked="0" layoutInCell="1" allowOverlap="1" wp14:anchorId="7E279A09" wp14:editId="2A61D80F">
                <wp:simplePos x="0" y="0"/>
                <wp:positionH relativeFrom="margin">
                  <wp:posOffset>-76835</wp:posOffset>
                </wp:positionH>
                <wp:positionV relativeFrom="paragraph">
                  <wp:posOffset>239924</wp:posOffset>
                </wp:positionV>
                <wp:extent cx="6842496" cy="1683945"/>
                <wp:effectExtent l="0" t="0" r="15875" b="12065"/>
                <wp:wrapNone/>
                <wp:docPr id="9" name="Text Box 9"/>
                <wp:cNvGraphicFramePr/>
                <a:graphic xmlns:a="http://schemas.openxmlformats.org/drawingml/2006/main">
                  <a:graphicData uri="http://schemas.microsoft.com/office/word/2010/wordprocessingShape">
                    <wps:wsp>
                      <wps:cNvSpPr txBox="1"/>
                      <wps:spPr>
                        <a:xfrm>
                          <a:off x="0" y="0"/>
                          <a:ext cx="6842496" cy="1683945"/>
                        </a:xfrm>
                        <a:prstGeom prst="rect">
                          <a:avLst/>
                        </a:prstGeom>
                        <a:solidFill>
                          <a:sysClr val="window" lastClr="FFFFFF"/>
                        </a:solidFill>
                        <a:ln w="6350">
                          <a:solidFill>
                            <a:prstClr val="black"/>
                          </a:solidFill>
                        </a:ln>
                        <a:effectLst/>
                      </wps:spPr>
                      <wps:txbx>
                        <w:txbxContent>
                          <w:p w14:paraId="77B0514E" w14:textId="77777777" w:rsidR="00554039" w:rsidRPr="004B3768" w:rsidRDefault="00554039" w:rsidP="00554039">
                            <w:pPr>
                              <w:jc w:val="center"/>
                              <w:rPr>
                                <w:b/>
                                <w:sz w:val="36"/>
                                <w:szCs w:val="36"/>
                              </w:rPr>
                            </w:pPr>
                            <w:r w:rsidRPr="004B3768">
                              <w:rPr>
                                <w:b/>
                                <w:sz w:val="36"/>
                                <w:szCs w:val="36"/>
                              </w:rPr>
                              <w:t>In the case of absence</w:t>
                            </w:r>
                          </w:p>
                          <w:p w14:paraId="09916577" w14:textId="57DD8221" w:rsidR="00554039" w:rsidRPr="005356F3" w:rsidRDefault="00554039" w:rsidP="00554039">
                            <w:pPr>
                              <w:rPr>
                                <w:sz w:val="28"/>
                                <w:szCs w:val="28"/>
                              </w:rPr>
                            </w:pPr>
                            <w:r w:rsidRPr="004B3768">
                              <w:rPr>
                                <w:sz w:val="28"/>
                                <w:szCs w:val="28"/>
                              </w:rPr>
                              <w:t xml:space="preserve">If absent from school, trainees are required to contact the school </w:t>
                            </w:r>
                            <w:r w:rsidRPr="004B3768">
                              <w:rPr>
                                <w:b/>
                                <w:bCs/>
                                <w:i/>
                                <w:iCs/>
                                <w:sz w:val="28"/>
                                <w:szCs w:val="28"/>
                                <w:u w:val="single"/>
                              </w:rPr>
                              <w:t>each day</w:t>
                            </w:r>
                            <w:r w:rsidRPr="004B3768">
                              <w:rPr>
                                <w:sz w:val="28"/>
                                <w:szCs w:val="28"/>
                              </w:rPr>
                              <w:t xml:space="preserve"> of the absence, in line with school policy. They must then email </w:t>
                            </w:r>
                            <w:hyperlink r:id="rId22" w:history="1">
                              <w:r w:rsidRPr="004B3768">
                                <w:rPr>
                                  <w:rStyle w:val="Hyperlink"/>
                                  <w:sz w:val="28"/>
                                  <w:szCs w:val="28"/>
                                </w:rPr>
                                <w:t>ITEAbsences@uwe.ac.uk</w:t>
                              </w:r>
                            </w:hyperlink>
                            <w:r w:rsidRPr="004B3768">
                              <w:rPr>
                                <w:sz w:val="28"/>
                                <w:szCs w:val="28"/>
                              </w:rPr>
                              <w:t xml:space="preserve"> copying in </w:t>
                            </w:r>
                            <w:hyperlink r:id="rId23" w:history="1">
                              <w:r w:rsidR="005356F3" w:rsidRPr="00C043F2">
                                <w:rPr>
                                  <w:rStyle w:val="Hyperlink"/>
                                  <w:sz w:val="28"/>
                                  <w:szCs w:val="28"/>
                                </w:rPr>
                                <w:t>alistair.Law@uwe.ac.uk</w:t>
                              </w:r>
                            </w:hyperlink>
                            <w:r w:rsidRPr="004B3768">
                              <w:rPr>
                                <w:sz w:val="28"/>
                                <w:szCs w:val="28"/>
                              </w:rPr>
                              <w:t xml:space="preserve">, and </w:t>
                            </w:r>
                            <w:hyperlink r:id="rId24" w:history="1">
                              <w:r w:rsidR="00342DB4" w:rsidRPr="00C043F2">
                                <w:rPr>
                                  <w:rStyle w:val="Hyperlink"/>
                                  <w:sz w:val="28"/>
                                  <w:szCs w:val="28"/>
                                </w:rPr>
                                <w:t>jane.carter@uwe.ac.uk</w:t>
                              </w:r>
                            </w:hyperlink>
                            <w:r w:rsidRPr="004B3768">
                              <w:rPr>
                                <w:sz w:val="28"/>
                                <w:szCs w:val="28"/>
                              </w:rPr>
                              <w:t>.</w:t>
                            </w:r>
                          </w:p>
                          <w:p w14:paraId="29EE4552" w14:textId="77777777" w:rsidR="00554039" w:rsidRPr="00CE2AC3" w:rsidRDefault="00554039" w:rsidP="00554039">
                            <w:pPr>
                              <w:jc w:val="center"/>
                              <w:rPr>
                                <w:sz w:val="28"/>
                                <w:szCs w:val="28"/>
                                <w:u w:val="single"/>
                              </w:rPr>
                            </w:pPr>
                            <w:r w:rsidRPr="00CE2AC3">
                              <w:rPr>
                                <w:b/>
                                <w:color w:val="FF0000"/>
                                <w:sz w:val="28"/>
                                <w:szCs w:val="28"/>
                                <w:u w:val="single"/>
                              </w:rPr>
                              <w:t>IT IS IMPERATIVE THAT BOTH SCHOOLS AND UWE KNOW IF YOU ARE NOT IN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9A09" id="Text Box 9" o:spid="_x0000_s1028" type="#_x0000_t202" style="position:absolute;margin-left:-6.05pt;margin-top:18.9pt;width:538.8pt;height:132.6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" fillcolor="window" strokeweight=".5pt">
                <v:textbox>
                  <w:txbxContent>
                    <w:p w14:paraId="77B0514E" w14:textId="77777777" w:rsidR="00554039" w:rsidRPr="004B3768" w:rsidRDefault="00554039" w:rsidP="00554039">
                      <w:pPr>
                        <w:jc w:val="center"/>
                        <w:rPr>
                          <w:b/>
                          <w:sz w:val="36"/>
                          <w:szCs w:val="36"/>
                        </w:rPr>
                      </w:pPr>
                      <w:r w:rsidRPr="004B3768">
                        <w:rPr>
                          <w:b/>
                          <w:sz w:val="36"/>
                          <w:szCs w:val="36"/>
                        </w:rPr>
                        <w:t>In the case of absence</w:t>
                      </w:r>
                    </w:p>
                    <w:p w14:paraId="09916577" w14:textId="57DD8221" w:rsidR="00554039" w:rsidRPr="005356F3" w:rsidRDefault="00554039" w:rsidP="00554039">
                      <w:pPr>
                        <w:rPr>
                          <w:sz w:val="28"/>
                          <w:szCs w:val="28"/>
                        </w:rPr>
                      </w:pPr>
                      <w:r w:rsidRPr="004B3768">
                        <w:rPr>
                          <w:sz w:val="28"/>
                          <w:szCs w:val="28"/>
                        </w:rPr>
                        <w:t xml:space="preserve">If absent from school, trainees are required to contact the school </w:t>
                      </w:r>
                      <w:r w:rsidRPr="004B3768">
                        <w:rPr>
                          <w:b/>
                          <w:bCs/>
                          <w:i/>
                          <w:iCs/>
                          <w:sz w:val="28"/>
                          <w:szCs w:val="28"/>
                          <w:u w:val="single"/>
                        </w:rPr>
                        <w:t>each day</w:t>
                      </w:r>
                      <w:r w:rsidRPr="004B3768">
                        <w:rPr>
                          <w:sz w:val="28"/>
                          <w:szCs w:val="28"/>
                        </w:rPr>
                        <w:t xml:space="preserve"> of the absence, in line with school policy. They must then email </w:t>
                      </w:r>
                      <w:hyperlink r:id="rId25" w:history="1">
                        <w:r w:rsidRPr="004B3768">
                          <w:rPr>
                            <w:rStyle w:val="Hyperlink"/>
                            <w:sz w:val="28"/>
                            <w:szCs w:val="28"/>
                          </w:rPr>
                          <w:t>ITEAbsences@uwe.ac.uk</w:t>
                        </w:r>
                      </w:hyperlink>
                      <w:r w:rsidRPr="004B3768">
                        <w:rPr>
                          <w:sz w:val="28"/>
                          <w:szCs w:val="28"/>
                        </w:rPr>
                        <w:t xml:space="preserve"> copying in </w:t>
                      </w:r>
                      <w:hyperlink r:id="rId26" w:history="1">
                        <w:r w:rsidR="005356F3" w:rsidRPr="00C043F2">
                          <w:rPr>
                            <w:rStyle w:val="Hyperlink"/>
                            <w:sz w:val="28"/>
                            <w:szCs w:val="28"/>
                          </w:rPr>
                          <w:t>alistair.Law@uwe.ac.uk</w:t>
                        </w:r>
                      </w:hyperlink>
                      <w:r w:rsidRPr="004B3768">
                        <w:rPr>
                          <w:sz w:val="28"/>
                          <w:szCs w:val="28"/>
                        </w:rPr>
                        <w:t xml:space="preserve">, and </w:t>
                      </w:r>
                      <w:hyperlink r:id="rId27" w:history="1">
                        <w:r w:rsidR="00342DB4" w:rsidRPr="00C043F2">
                          <w:rPr>
                            <w:rStyle w:val="Hyperlink"/>
                            <w:sz w:val="28"/>
                            <w:szCs w:val="28"/>
                          </w:rPr>
                          <w:t>jane.carter@uwe.ac.uk</w:t>
                        </w:r>
                      </w:hyperlink>
                      <w:r w:rsidRPr="004B3768">
                        <w:rPr>
                          <w:sz w:val="28"/>
                          <w:szCs w:val="28"/>
                        </w:rPr>
                        <w:t>.</w:t>
                      </w:r>
                    </w:p>
                    <w:p w14:paraId="29EE4552" w14:textId="77777777" w:rsidR="00554039" w:rsidRPr="00CE2AC3" w:rsidRDefault="00554039" w:rsidP="00554039">
                      <w:pPr>
                        <w:jc w:val="center"/>
                        <w:rPr>
                          <w:sz w:val="28"/>
                          <w:szCs w:val="28"/>
                          <w:u w:val="single"/>
                        </w:rPr>
                      </w:pPr>
                      <w:r w:rsidRPr="00CE2AC3">
                        <w:rPr>
                          <w:b/>
                          <w:color w:val="FF0000"/>
                          <w:sz w:val="28"/>
                          <w:szCs w:val="28"/>
                          <w:u w:val="single"/>
                        </w:rPr>
                        <w:t>IT IS IMPERATIVE THAT BOTH SCHOOLS AND UWE KNOW IF YOU ARE NOT IN SCHOOL.</w:t>
                      </w:r>
                    </w:p>
                  </w:txbxContent>
                </v:textbox>
                <w10:wrap anchorx="margin"/>
              </v:shape>
            </w:pict>
          </mc:Fallback>
        </mc:AlternateContent>
      </w:r>
    </w:p>
    <w:p w14:paraId="446D33B3" w14:textId="2788E5BF" w:rsidR="00245913" w:rsidRPr="003D5ABB" w:rsidRDefault="00245913" w:rsidP="00245913">
      <w:pPr>
        <w:pStyle w:val="BodyText"/>
      </w:pPr>
    </w:p>
    <w:p w14:paraId="2C653392" w14:textId="70A7779C" w:rsidR="00245913" w:rsidRPr="003D5ABB" w:rsidRDefault="00245913" w:rsidP="00245913">
      <w:pPr>
        <w:pStyle w:val="BodyText"/>
        <w:ind w:left="360"/>
        <w:jc w:val="both"/>
        <w:rPr>
          <w:sz w:val="24"/>
          <w:szCs w:val="24"/>
        </w:rPr>
      </w:pPr>
    </w:p>
    <w:p w14:paraId="4178294D" w14:textId="4810A10A" w:rsidR="00245913" w:rsidRDefault="00245913" w:rsidP="00245913">
      <w:pPr>
        <w:pStyle w:val="Footnotestyle"/>
      </w:pPr>
    </w:p>
    <w:p w14:paraId="28E5B5EF" w14:textId="4F1099CB" w:rsidR="00245913" w:rsidRDefault="00245913" w:rsidP="009332C9">
      <w:pPr>
        <w:pStyle w:val="Heading1"/>
        <w:rPr>
          <w:bCs/>
          <w:color w:val="528135"/>
          <w:lang w:val="en-GB"/>
        </w:rPr>
      </w:pPr>
    </w:p>
    <w:p w14:paraId="274092CE" w14:textId="513DF388" w:rsidR="00245913" w:rsidRPr="00245913" w:rsidRDefault="00245913" w:rsidP="00245913">
      <w:pPr>
        <w:pStyle w:val="Heading1"/>
        <w:rPr>
          <w:bCs/>
          <w:color w:val="528135"/>
          <w:lang w:val="en-GB"/>
        </w:rPr>
      </w:pPr>
      <w:r>
        <w:rPr>
          <w:bCs/>
          <w:color w:val="528135"/>
          <w:lang w:val="en-GB"/>
        </w:rPr>
        <w:lastRenderedPageBreak/>
        <w:t>Placement Introduction &amp; Aim</w:t>
      </w:r>
    </w:p>
    <w:p w14:paraId="0BA4141C" w14:textId="680D23B4" w:rsidR="00245913" w:rsidRDefault="00245913" w:rsidP="00245913">
      <w:pPr>
        <w:tabs>
          <w:tab w:val="left" w:pos="3465"/>
        </w:tabs>
        <w:rPr>
          <w:b/>
          <w:sz w:val="28"/>
          <w:szCs w:val="28"/>
        </w:rPr>
      </w:pPr>
      <w:r w:rsidRPr="00762647">
        <w:rPr>
          <w:b/>
          <w:sz w:val="28"/>
          <w:szCs w:val="28"/>
        </w:rPr>
        <w:t>Introductory overview</w:t>
      </w:r>
    </w:p>
    <w:p w14:paraId="5B1F971E" w14:textId="77777777" w:rsidR="00245913" w:rsidRPr="00762647" w:rsidRDefault="00245913" w:rsidP="00245913">
      <w:pPr>
        <w:tabs>
          <w:tab w:val="left" w:pos="3465"/>
        </w:tabs>
        <w:rPr>
          <w:b/>
          <w:sz w:val="28"/>
          <w:szCs w:val="28"/>
        </w:rPr>
      </w:pPr>
    </w:p>
    <w:p w14:paraId="30A43291" w14:textId="65F534DC" w:rsidR="00245913" w:rsidRDefault="00245913" w:rsidP="00245913">
      <w:pPr>
        <w:tabs>
          <w:tab w:val="left" w:pos="3465"/>
        </w:tabs>
      </w:pPr>
      <w:r w:rsidRPr="00841A0E">
        <w:t xml:space="preserve">There is no more important element of learning to become a teacher than becoming a teacher of reading. Being a reader is one of the single most significant indicators of future academic and economic success as well as influences future health and well-being. </w:t>
      </w:r>
    </w:p>
    <w:p w14:paraId="0AF9C965" w14:textId="77777777" w:rsidR="00245913" w:rsidRDefault="00245913" w:rsidP="00245913">
      <w:pPr>
        <w:tabs>
          <w:tab w:val="left" w:pos="3465"/>
        </w:tabs>
      </w:pPr>
    </w:p>
    <w:p w14:paraId="2634A797" w14:textId="2BAFE9A1" w:rsidR="00245913" w:rsidRDefault="00245913" w:rsidP="00245913">
      <w:pPr>
        <w:tabs>
          <w:tab w:val="left" w:pos="3465"/>
        </w:tabs>
      </w:pPr>
      <w:r>
        <w:t xml:space="preserve">Early reading has been a focus of government policy for some years now and in July 2021 the </w:t>
      </w:r>
      <w:r w:rsidRPr="004A0932">
        <w:t xml:space="preserve">Department for Education </w:t>
      </w:r>
      <w:r>
        <w:t xml:space="preserve">introduced detailed guidance on how early reading should be taught. </w:t>
      </w:r>
      <w:r w:rsidRPr="004A0932">
        <w:t>The reading framework: teaching the foundations of literacy</w:t>
      </w:r>
      <w:r>
        <w:t xml:space="preserve"> (2021) is one of your compulsory readings for your assignment. </w:t>
      </w:r>
    </w:p>
    <w:p w14:paraId="16A29956" w14:textId="77777777" w:rsidR="00245913" w:rsidRDefault="00245913" w:rsidP="00245913">
      <w:pPr>
        <w:tabs>
          <w:tab w:val="left" w:pos="3465"/>
        </w:tabs>
      </w:pPr>
    </w:p>
    <w:p w14:paraId="4D0E0733" w14:textId="77777777" w:rsidR="00245913" w:rsidRDefault="00245913" w:rsidP="00245913">
      <w:pPr>
        <w:tabs>
          <w:tab w:val="left" w:pos="3465"/>
        </w:tabs>
      </w:pPr>
      <w:r>
        <w:t xml:space="preserve">The teaching of letter sound correspondences (phonics) has been a particular focus with Systematic Synthetic Phonics (SSP) being the prescribed approach. Again, in 2021 the Dfe set out core criteria for SSP programmes </w:t>
      </w:r>
      <w:hyperlink r:id="rId28" w:anchor="essential-core-criteria" w:history="1">
        <w:r w:rsidRPr="00173547">
          <w:rPr>
            <w:rStyle w:val="Hyperlink"/>
          </w:rPr>
          <w:t>https://www.gov.uk/government/publications/phonics-teaching-materials-core-criteria-and-self-assessment/validation-of-systematic-synthetic-phonics-programmes-supporting-documentation#essential-core-criteria</w:t>
        </w:r>
      </w:hyperlink>
      <w:r>
        <w:t xml:space="preserve"> </w:t>
      </w:r>
      <w:r w:rsidRPr="006E009C">
        <w:t xml:space="preserve"> </w:t>
      </w:r>
      <w:r>
        <w:t xml:space="preserve">and has used this to validate SSP programmes. Schools must use a validated SSP programme. </w:t>
      </w:r>
    </w:p>
    <w:p w14:paraId="38CF9293" w14:textId="77777777" w:rsidR="00245913" w:rsidRDefault="00245913" w:rsidP="00245913">
      <w:pPr>
        <w:tabs>
          <w:tab w:val="left" w:pos="3465"/>
        </w:tabs>
      </w:pPr>
    </w:p>
    <w:p w14:paraId="2E3703F9" w14:textId="76E13588" w:rsidR="00245913" w:rsidRPr="00841A0E" w:rsidRDefault="00245913" w:rsidP="00245913">
      <w:pPr>
        <w:tabs>
          <w:tab w:val="left" w:pos="3465"/>
        </w:tabs>
      </w:pPr>
      <w:r w:rsidRPr="00841A0E">
        <w:t xml:space="preserve">Understanding how children develop as readers and what teachers and parents/carers do to support this, is the foundation of becoming a successful teacher. </w:t>
      </w:r>
    </w:p>
    <w:p w14:paraId="6B72C0A0" w14:textId="77777777" w:rsidR="00245913" w:rsidRDefault="00245913" w:rsidP="00245913">
      <w:pPr>
        <w:tabs>
          <w:tab w:val="left" w:pos="3465"/>
        </w:tabs>
        <w:rPr>
          <w:b/>
        </w:rPr>
      </w:pPr>
    </w:p>
    <w:p w14:paraId="0FA03623" w14:textId="0E36E819" w:rsidR="00245913" w:rsidRPr="00841A0E" w:rsidRDefault="00245913" w:rsidP="00245913">
      <w:pPr>
        <w:tabs>
          <w:tab w:val="left" w:pos="3465"/>
        </w:tabs>
        <w:rPr>
          <w:b/>
        </w:rPr>
      </w:pPr>
      <w:r w:rsidRPr="00762647">
        <w:rPr>
          <w:b/>
        </w:rPr>
        <w:t>Placement</w:t>
      </w:r>
      <w:r>
        <w:t xml:space="preserve"> </w:t>
      </w:r>
      <w:r w:rsidRPr="00841A0E">
        <w:rPr>
          <w:b/>
        </w:rPr>
        <w:t>Intent</w:t>
      </w:r>
    </w:p>
    <w:p w14:paraId="469D1B5F" w14:textId="77777777" w:rsidR="00245913" w:rsidRDefault="00245913" w:rsidP="00245913">
      <w:pPr>
        <w:tabs>
          <w:tab w:val="left" w:pos="3465"/>
        </w:tabs>
      </w:pPr>
    </w:p>
    <w:p w14:paraId="1049858E" w14:textId="2F77FE14" w:rsidR="00245913" w:rsidRPr="00841A0E" w:rsidRDefault="00245913" w:rsidP="00245913">
      <w:pPr>
        <w:tabs>
          <w:tab w:val="left" w:pos="3465"/>
        </w:tabs>
      </w:pPr>
      <w:r w:rsidRPr="00841A0E">
        <w:t xml:space="preserve">The placement is designed to enable all students in their first year of training to observe </w:t>
      </w:r>
      <w:r>
        <w:t xml:space="preserve">effective </w:t>
      </w:r>
      <w:r w:rsidRPr="00841A0E">
        <w:t>teaching of early reading</w:t>
      </w:r>
      <w:r>
        <w:t xml:space="preserve">. This effective practice includes: the development of spoken language and talk; the importance of stories and reading aloud as part of the literate environment; the significant role that the range of diverse home literacy practices play and the teaching of </w:t>
      </w:r>
      <w:r w:rsidRPr="00841A0E">
        <w:t>systematic and</w:t>
      </w:r>
      <w:r>
        <w:t xml:space="preserve"> synthetic phonics. Students will have </w:t>
      </w:r>
      <w:r w:rsidRPr="00841A0E">
        <w:t xml:space="preserve">the opportunity to apply </w:t>
      </w:r>
      <w:r w:rsidR="00EA46C6" w:rsidRPr="00841A0E">
        <w:t>university-based</w:t>
      </w:r>
      <w:r w:rsidRPr="00841A0E">
        <w:t xml:space="preserve"> learning to the planning and teaching of these key areas</w:t>
      </w:r>
      <w:r>
        <w:t xml:space="preserve"> and to link the research evidence, theory and practice.</w:t>
      </w:r>
      <w:r w:rsidRPr="00841A0E">
        <w:t xml:space="preserve"> The placement secures the start of the student journey as a teacher of reading. </w:t>
      </w:r>
    </w:p>
    <w:p w14:paraId="0A98B53A" w14:textId="77777777" w:rsidR="00245913" w:rsidRDefault="00245913" w:rsidP="00245913">
      <w:pPr>
        <w:tabs>
          <w:tab w:val="left" w:pos="3465"/>
        </w:tabs>
        <w:rPr>
          <w:b/>
        </w:rPr>
      </w:pPr>
    </w:p>
    <w:p w14:paraId="6F954BD6" w14:textId="142FD8B1" w:rsidR="00245913" w:rsidRPr="00841A0E" w:rsidRDefault="00245913" w:rsidP="00245913">
      <w:pPr>
        <w:tabs>
          <w:tab w:val="left" w:pos="3465"/>
        </w:tabs>
        <w:rPr>
          <w:b/>
        </w:rPr>
      </w:pPr>
      <w:r w:rsidRPr="00841A0E">
        <w:rPr>
          <w:b/>
        </w:rPr>
        <w:t xml:space="preserve">Implementation </w:t>
      </w:r>
    </w:p>
    <w:p w14:paraId="3A181417" w14:textId="77777777" w:rsidR="00245913" w:rsidRDefault="00245913" w:rsidP="00245913">
      <w:pPr>
        <w:tabs>
          <w:tab w:val="left" w:pos="3465"/>
        </w:tabs>
      </w:pPr>
    </w:p>
    <w:p w14:paraId="4D8B33DF" w14:textId="6B4F89DF" w:rsidR="00245913" w:rsidRPr="00762647" w:rsidRDefault="00245913" w:rsidP="00245913">
      <w:pPr>
        <w:tabs>
          <w:tab w:val="left" w:pos="3465"/>
        </w:tabs>
      </w:pPr>
      <w:r w:rsidRPr="00841A0E">
        <w:t xml:space="preserve">The placement takes place following comprehensive </w:t>
      </w:r>
      <w:r w:rsidR="00EA46C6" w:rsidRPr="00841A0E">
        <w:t>university-based</w:t>
      </w:r>
      <w:r w:rsidRPr="00841A0E">
        <w:t xml:space="preserve"> training in the relevant subject and pedagogical knowledge. The placement is therefore an opportunity to</w:t>
      </w:r>
      <w:r>
        <w:t xml:space="preserve"> observe teaching and with the support of the teacher, to deconstruct what has been observed and to use this to have a ‘first go’ at planning for SSP; supporting the development of talk in the classroom; prompting reading for pleasure by reading to and with children and supporting the class teacher in whatever way is appropriate. I</w:t>
      </w:r>
      <w:r w:rsidRPr="00841A0E">
        <w:t>nformal formative feedback from peers and the class teacher</w:t>
      </w:r>
      <w:r>
        <w:t xml:space="preserve"> will support this process. The</w:t>
      </w:r>
      <w:r w:rsidRPr="00841A0E">
        <w:t xml:space="preserve"> student</w:t>
      </w:r>
      <w:r>
        <w:t xml:space="preserve"> will be able</w:t>
      </w:r>
      <w:r w:rsidRPr="00841A0E">
        <w:t xml:space="preserve"> to identify strengths and areas for development in preparation for a longer </w:t>
      </w:r>
      <w:r w:rsidR="00EA46C6" w:rsidRPr="00841A0E">
        <w:t>school-based</w:t>
      </w:r>
      <w:r w:rsidRPr="00841A0E">
        <w:t xml:space="preserve"> placement towards the end of the first year where students have the opportunity to teach longer sequences of lessons. </w:t>
      </w:r>
    </w:p>
    <w:p w14:paraId="2BCB3623" w14:textId="77777777" w:rsidR="00245913" w:rsidRDefault="00245913" w:rsidP="00245913">
      <w:pPr>
        <w:tabs>
          <w:tab w:val="left" w:pos="3465"/>
        </w:tabs>
        <w:rPr>
          <w:b/>
        </w:rPr>
      </w:pPr>
    </w:p>
    <w:p w14:paraId="7051D7D6" w14:textId="48C795D0" w:rsidR="00245913" w:rsidRPr="00841A0E" w:rsidRDefault="00245913" w:rsidP="00245913">
      <w:pPr>
        <w:tabs>
          <w:tab w:val="left" w:pos="3465"/>
        </w:tabs>
        <w:rPr>
          <w:b/>
        </w:rPr>
      </w:pPr>
      <w:r w:rsidRPr="00841A0E">
        <w:rPr>
          <w:b/>
        </w:rPr>
        <w:t xml:space="preserve">Impact </w:t>
      </w:r>
    </w:p>
    <w:p w14:paraId="534B9BC9" w14:textId="77777777" w:rsidR="00245913" w:rsidRDefault="00245913" w:rsidP="00245913">
      <w:pPr>
        <w:tabs>
          <w:tab w:val="left" w:pos="3465"/>
        </w:tabs>
      </w:pPr>
    </w:p>
    <w:p w14:paraId="0ED2272E" w14:textId="2DE8B3EF" w:rsidR="00245913" w:rsidRDefault="00245913" w:rsidP="00245913">
      <w:pPr>
        <w:tabs>
          <w:tab w:val="left" w:pos="3465"/>
        </w:tabs>
      </w:pPr>
      <w:r w:rsidRPr="00841A0E">
        <w:t>By the end of the placement students w</w:t>
      </w:r>
      <w:r>
        <w:t xml:space="preserve">ill be able to plan and teach </w:t>
      </w:r>
      <w:r w:rsidRPr="00841A0E">
        <w:t xml:space="preserve">short sequence of </w:t>
      </w:r>
      <w:r>
        <w:t>SSP l</w:t>
      </w:r>
      <w:r w:rsidRPr="00841A0E">
        <w:t>essons; be secure in their understanding of how early reading is developed in the Foundation Stage</w:t>
      </w:r>
      <w:r>
        <w:t xml:space="preserve"> (including through the role of language development and with ideas of how the family home literacy practices are supported)</w:t>
      </w:r>
      <w:r w:rsidRPr="00841A0E">
        <w:t xml:space="preserve"> and be able to provide practical examples of how reading for pleasure is </w:t>
      </w:r>
      <w:r>
        <w:t xml:space="preserve">supported. </w:t>
      </w:r>
      <w:r w:rsidRPr="00841A0E">
        <w:t xml:space="preserve"> Impact will be assessed through the written assignment students complete and stu</w:t>
      </w:r>
      <w:r>
        <w:t>dents’ main placement grade.</w:t>
      </w:r>
    </w:p>
    <w:p w14:paraId="35F2C547" w14:textId="77777777" w:rsidR="00245913" w:rsidRDefault="00245913" w:rsidP="00245913">
      <w:pPr>
        <w:tabs>
          <w:tab w:val="left" w:pos="3465"/>
        </w:tabs>
        <w:rPr>
          <w:b/>
          <w:sz w:val="28"/>
          <w:szCs w:val="28"/>
        </w:rPr>
      </w:pPr>
    </w:p>
    <w:p w14:paraId="006618BF" w14:textId="77777777" w:rsidR="00245913" w:rsidRDefault="00245913" w:rsidP="00245913">
      <w:pPr>
        <w:tabs>
          <w:tab w:val="left" w:pos="3465"/>
        </w:tabs>
        <w:rPr>
          <w:b/>
          <w:sz w:val="28"/>
          <w:szCs w:val="28"/>
        </w:rPr>
      </w:pPr>
    </w:p>
    <w:p w14:paraId="303854C0" w14:textId="77777777" w:rsidR="00245913" w:rsidRDefault="00245913" w:rsidP="00245913">
      <w:pPr>
        <w:tabs>
          <w:tab w:val="left" w:pos="3465"/>
        </w:tabs>
        <w:rPr>
          <w:b/>
          <w:sz w:val="28"/>
          <w:szCs w:val="28"/>
        </w:rPr>
      </w:pPr>
    </w:p>
    <w:p w14:paraId="40D8BA8B" w14:textId="77777777" w:rsidR="00245913" w:rsidRDefault="00245913" w:rsidP="00245913">
      <w:pPr>
        <w:tabs>
          <w:tab w:val="left" w:pos="3465"/>
        </w:tabs>
        <w:rPr>
          <w:b/>
          <w:sz w:val="28"/>
          <w:szCs w:val="28"/>
        </w:rPr>
      </w:pPr>
    </w:p>
    <w:p w14:paraId="2F35BBB2" w14:textId="557934F2" w:rsidR="00245913" w:rsidRPr="0043626B" w:rsidRDefault="00245913" w:rsidP="00245913">
      <w:pPr>
        <w:tabs>
          <w:tab w:val="left" w:pos="3465"/>
        </w:tabs>
        <w:rPr>
          <w:rFonts w:cs="Tahoma"/>
          <w:b/>
          <w:sz w:val="28"/>
          <w:szCs w:val="28"/>
        </w:rPr>
      </w:pPr>
      <w:r w:rsidRPr="0043626B">
        <w:rPr>
          <w:rFonts w:cs="Tahoma"/>
          <w:b/>
          <w:sz w:val="28"/>
          <w:szCs w:val="28"/>
        </w:rPr>
        <w:lastRenderedPageBreak/>
        <w:t>Aim</w:t>
      </w:r>
    </w:p>
    <w:p w14:paraId="25F10893" w14:textId="77777777" w:rsidR="00245913" w:rsidRPr="0043626B" w:rsidRDefault="00245913" w:rsidP="00245913">
      <w:pPr>
        <w:tabs>
          <w:tab w:val="left" w:pos="3465"/>
        </w:tabs>
        <w:rPr>
          <w:rFonts w:cs="Tahoma"/>
          <w:b/>
          <w:sz w:val="28"/>
          <w:szCs w:val="28"/>
        </w:rPr>
      </w:pPr>
    </w:p>
    <w:p w14:paraId="3B6E670B" w14:textId="2AE2AF05" w:rsidR="00245913" w:rsidRPr="0043626B" w:rsidRDefault="00245913" w:rsidP="00245913">
      <w:pPr>
        <w:tabs>
          <w:tab w:val="left" w:pos="3465"/>
        </w:tabs>
        <w:rPr>
          <w:rFonts w:cs="Tahoma"/>
          <w:b/>
          <w:sz w:val="28"/>
          <w:szCs w:val="28"/>
        </w:rPr>
      </w:pPr>
      <w:r w:rsidRPr="0043626B">
        <w:rPr>
          <w:rFonts w:cs="Tahoma"/>
          <w:b/>
          <w:sz w:val="28"/>
          <w:szCs w:val="28"/>
        </w:rPr>
        <w:t>To secure and understanding of the teaching and learning of early reading including SSP through:</w:t>
      </w:r>
    </w:p>
    <w:p w14:paraId="55610E75" w14:textId="77777777" w:rsidR="00245913" w:rsidRPr="0043626B" w:rsidRDefault="00245913" w:rsidP="00245913">
      <w:pPr>
        <w:tabs>
          <w:tab w:val="left" w:pos="3465"/>
        </w:tabs>
        <w:rPr>
          <w:rFonts w:cs="Tahoma"/>
          <w:b/>
          <w:sz w:val="28"/>
          <w:szCs w:val="28"/>
        </w:rPr>
      </w:pPr>
    </w:p>
    <w:p w14:paraId="1573E07F" w14:textId="77777777" w:rsidR="00245913" w:rsidRPr="0043626B" w:rsidRDefault="00245913" w:rsidP="00B92018">
      <w:pPr>
        <w:pStyle w:val="ListParagraph"/>
        <w:numPr>
          <w:ilvl w:val="0"/>
          <w:numId w:val="3"/>
        </w:numPr>
        <w:tabs>
          <w:tab w:val="left" w:pos="3465"/>
        </w:tabs>
        <w:rPr>
          <w:rFonts w:ascii="Tahoma" w:hAnsi="Tahoma" w:cs="Tahoma"/>
          <w:b/>
          <w:sz w:val="24"/>
          <w:szCs w:val="24"/>
        </w:rPr>
      </w:pPr>
      <w:r w:rsidRPr="0043626B">
        <w:rPr>
          <w:rFonts w:ascii="Tahoma" w:hAnsi="Tahoma" w:cs="Tahoma"/>
          <w:b/>
          <w:sz w:val="24"/>
          <w:szCs w:val="24"/>
        </w:rPr>
        <w:t xml:space="preserve">Observing and deconstruction how expert teachers teach early reading including: </w:t>
      </w:r>
    </w:p>
    <w:p w14:paraId="19783744"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 xml:space="preserve">The creation of a literate learning environment that provides opportunities for language development </w:t>
      </w:r>
    </w:p>
    <w:p w14:paraId="33ECD7FD"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 xml:space="preserve">The sharing of books with children across the curriculum including reading aloud for pleasure and purpose </w:t>
      </w:r>
    </w:p>
    <w:p w14:paraId="2026C5CD"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The development of children’s early concepts of print</w:t>
      </w:r>
    </w:p>
    <w:p w14:paraId="0A7F087E"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The teaching of systematic synthetic phonics (SSP)</w:t>
      </w:r>
    </w:p>
    <w:p w14:paraId="46757408" w14:textId="77777777" w:rsidR="00245913" w:rsidRPr="0043626B" w:rsidRDefault="00245913" w:rsidP="00245913">
      <w:pPr>
        <w:pStyle w:val="ListParagraph"/>
        <w:tabs>
          <w:tab w:val="left" w:pos="3465"/>
        </w:tabs>
        <w:rPr>
          <w:rFonts w:ascii="Tahoma" w:hAnsi="Tahoma" w:cs="Tahoma"/>
          <w:b/>
          <w:sz w:val="24"/>
          <w:szCs w:val="24"/>
        </w:rPr>
      </w:pPr>
    </w:p>
    <w:p w14:paraId="22F141D5" w14:textId="77777777" w:rsidR="00245913" w:rsidRPr="0043626B" w:rsidRDefault="00245913" w:rsidP="00B92018">
      <w:pPr>
        <w:pStyle w:val="ListParagraph"/>
        <w:numPr>
          <w:ilvl w:val="0"/>
          <w:numId w:val="3"/>
        </w:numPr>
        <w:tabs>
          <w:tab w:val="left" w:pos="3465"/>
        </w:tabs>
        <w:rPr>
          <w:rFonts w:ascii="Tahoma" w:hAnsi="Tahoma" w:cs="Tahoma"/>
          <w:sz w:val="24"/>
          <w:szCs w:val="24"/>
        </w:rPr>
      </w:pPr>
      <w:r w:rsidRPr="0043626B">
        <w:rPr>
          <w:rFonts w:ascii="Tahoma" w:hAnsi="Tahoma" w:cs="Tahoma"/>
          <w:b/>
          <w:sz w:val="24"/>
          <w:szCs w:val="24"/>
        </w:rPr>
        <w:t>Teaching a sequence (two or more) of early reading SSP lessons</w:t>
      </w:r>
      <w:r w:rsidRPr="0043626B">
        <w:rPr>
          <w:rFonts w:ascii="Tahoma" w:hAnsi="Tahoma" w:cs="Tahoma"/>
          <w:sz w:val="24"/>
          <w:szCs w:val="24"/>
        </w:rPr>
        <w:t xml:space="preserve"> to a group and/or the whole class by the end of the second week of the placement</w:t>
      </w:r>
    </w:p>
    <w:p w14:paraId="1C774393" w14:textId="77777777" w:rsidR="00245913" w:rsidRPr="0043626B" w:rsidRDefault="00245913" w:rsidP="00245913">
      <w:pPr>
        <w:pStyle w:val="ListParagraph"/>
        <w:tabs>
          <w:tab w:val="left" w:pos="3465"/>
        </w:tabs>
        <w:rPr>
          <w:rFonts w:ascii="Tahoma" w:hAnsi="Tahoma" w:cs="Tahoma"/>
          <w:sz w:val="24"/>
          <w:szCs w:val="24"/>
        </w:rPr>
      </w:pPr>
    </w:p>
    <w:p w14:paraId="266824E9" w14:textId="77777777" w:rsidR="00245913" w:rsidRPr="0043626B" w:rsidRDefault="00245913" w:rsidP="00B92018">
      <w:pPr>
        <w:pStyle w:val="ListParagraph"/>
        <w:numPr>
          <w:ilvl w:val="0"/>
          <w:numId w:val="3"/>
        </w:numPr>
        <w:tabs>
          <w:tab w:val="left" w:pos="3465"/>
        </w:tabs>
        <w:rPr>
          <w:rFonts w:ascii="Tahoma" w:hAnsi="Tahoma" w:cs="Tahoma"/>
          <w:sz w:val="24"/>
          <w:szCs w:val="24"/>
        </w:rPr>
      </w:pPr>
      <w:r w:rsidRPr="0043626B">
        <w:rPr>
          <w:rFonts w:ascii="Tahoma" w:hAnsi="Tahoma" w:cs="Tahoma"/>
          <w:b/>
          <w:sz w:val="24"/>
          <w:szCs w:val="24"/>
        </w:rPr>
        <w:t>Reading aloud to a group or the whole class</w:t>
      </w:r>
      <w:r w:rsidRPr="0043626B">
        <w:rPr>
          <w:rFonts w:ascii="Tahoma" w:hAnsi="Tahoma" w:cs="Tahoma"/>
          <w:sz w:val="24"/>
          <w:szCs w:val="24"/>
        </w:rPr>
        <w:t xml:space="preserve"> regularly through the two weeks </w:t>
      </w:r>
    </w:p>
    <w:p w14:paraId="045CD591" w14:textId="77777777" w:rsidR="00245913" w:rsidRPr="0043626B" w:rsidRDefault="00245913" w:rsidP="00245913">
      <w:pPr>
        <w:pStyle w:val="ListParagraph"/>
        <w:rPr>
          <w:rFonts w:ascii="Tahoma" w:hAnsi="Tahoma" w:cs="Tahoma"/>
          <w:sz w:val="24"/>
          <w:szCs w:val="24"/>
        </w:rPr>
      </w:pPr>
    </w:p>
    <w:p w14:paraId="7879C3C2" w14:textId="77777777" w:rsidR="00245913" w:rsidRPr="0043626B" w:rsidRDefault="00245913" w:rsidP="00245913">
      <w:pPr>
        <w:pStyle w:val="ListParagraph"/>
        <w:tabs>
          <w:tab w:val="left" w:pos="3465"/>
        </w:tabs>
        <w:rPr>
          <w:rFonts w:ascii="Tahoma" w:hAnsi="Tahoma" w:cs="Tahoma"/>
          <w:sz w:val="24"/>
          <w:szCs w:val="24"/>
        </w:rPr>
      </w:pPr>
    </w:p>
    <w:p w14:paraId="7257F07F" w14:textId="77777777" w:rsidR="00245913" w:rsidRPr="0043626B" w:rsidRDefault="00245913" w:rsidP="00B92018">
      <w:pPr>
        <w:pStyle w:val="ListParagraph"/>
        <w:numPr>
          <w:ilvl w:val="0"/>
          <w:numId w:val="3"/>
        </w:numPr>
        <w:tabs>
          <w:tab w:val="left" w:pos="3465"/>
        </w:tabs>
        <w:rPr>
          <w:rFonts w:ascii="Tahoma" w:hAnsi="Tahoma" w:cs="Tahoma"/>
          <w:sz w:val="24"/>
          <w:szCs w:val="24"/>
        </w:rPr>
      </w:pPr>
      <w:r w:rsidRPr="0043626B">
        <w:rPr>
          <w:rFonts w:ascii="Tahoma" w:hAnsi="Tahoma" w:cs="Tahoma"/>
          <w:b/>
          <w:sz w:val="24"/>
          <w:szCs w:val="24"/>
        </w:rPr>
        <w:t>Reading one to one with children</w:t>
      </w:r>
      <w:r w:rsidRPr="0043626B">
        <w:rPr>
          <w:rFonts w:ascii="Tahoma" w:hAnsi="Tahoma" w:cs="Tahoma"/>
          <w:sz w:val="24"/>
          <w:szCs w:val="24"/>
        </w:rPr>
        <w:t xml:space="preserve"> to support early independent reading</w:t>
      </w:r>
    </w:p>
    <w:p w14:paraId="32B21E44" w14:textId="77777777" w:rsidR="00245913" w:rsidRPr="0043626B" w:rsidRDefault="00245913" w:rsidP="00245913">
      <w:pPr>
        <w:pStyle w:val="ListParagraph"/>
        <w:tabs>
          <w:tab w:val="left" w:pos="3465"/>
        </w:tabs>
        <w:rPr>
          <w:rFonts w:ascii="Tahoma" w:hAnsi="Tahoma" w:cs="Tahoma"/>
          <w:sz w:val="24"/>
          <w:szCs w:val="24"/>
        </w:rPr>
      </w:pPr>
    </w:p>
    <w:p w14:paraId="763FE05B" w14:textId="77777777" w:rsidR="00245913" w:rsidRPr="0043626B" w:rsidRDefault="00245913" w:rsidP="00245913">
      <w:pPr>
        <w:pStyle w:val="ListParagraph"/>
        <w:tabs>
          <w:tab w:val="left" w:pos="3465"/>
        </w:tabs>
        <w:rPr>
          <w:rFonts w:ascii="Tahoma" w:hAnsi="Tahoma" w:cs="Tahoma"/>
          <w:sz w:val="24"/>
          <w:szCs w:val="24"/>
        </w:rPr>
      </w:pPr>
    </w:p>
    <w:p w14:paraId="0B8EF21B" w14:textId="77777777" w:rsidR="00245913" w:rsidRPr="0043626B" w:rsidRDefault="00245913" w:rsidP="00B92018">
      <w:pPr>
        <w:pStyle w:val="ListParagraph"/>
        <w:numPr>
          <w:ilvl w:val="0"/>
          <w:numId w:val="3"/>
        </w:numPr>
        <w:tabs>
          <w:tab w:val="left" w:pos="3465"/>
        </w:tabs>
        <w:rPr>
          <w:rFonts w:ascii="Tahoma" w:hAnsi="Tahoma" w:cs="Tahoma"/>
          <w:b/>
          <w:sz w:val="24"/>
          <w:szCs w:val="24"/>
        </w:rPr>
      </w:pPr>
      <w:r w:rsidRPr="0043626B">
        <w:rPr>
          <w:rFonts w:ascii="Tahoma" w:hAnsi="Tahoma" w:cs="Tahoma"/>
          <w:b/>
          <w:sz w:val="24"/>
          <w:szCs w:val="24"/>
        </w:rPr>
        <w:t xml:space="preserve"> Independently identifying:</w:t>
      </w:r>
    </w:p>
    <w:p w14:paraId="05EAB0C8"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How early child development is supported by the Foundation Stage curriculum which provides a wide range of integrated skills, knowledge and attitudes</w:t>
      </w:r>
    </w:p>
    <w:p w14:paraId="178C9A43"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How the school’s SSP programme meets the core criteria set out by the Dfe</w:t>
      </w:r>
    </w:p>
    <w:p w14:paraId="0806B943" w14:textId="77777777" w:rsidR="00245913" w:rsidRPr="0043626B" w:rsidRDefault="00245913" w:rsidP="00B92018">
      <w:pPr>
        <w:pStyle w:val="ListParagraph"/>
        <w:numPr>
          <w:ilvl w:val="0"/>
          <w:numId w:val="2"/>
        </w:numPr>
        <w:tabs>
          <w:tab w:val="left" w:pos="3465"/>
        </w:tabs>
        <w:ind w:left="1134" w:hanging="283"/>
        <w:rPr>
          <w:rFonts w:ascii="Tahoma" w:hAnsi="Tahoma" w:cs="Tahoma"/>
          <w:sz w:val="24"/>
          <w:szCs w:val="24"/>
        </w:rPr>
      </w:pPr>
      <w:r w:rsidRPr="0043626B">
        <w:rPr>
          <w:rFonts w:ascii="Tahoma" w:hAnsi="Tahoma" w:cs="Tahoma"/>
          <w:sz w:val="24"/>
          <w:szCs w:val="24"/>
        </w:rPr>
        <w:t xml:space="preserve">How the school supports, promotes and develops reading for pleasure  </w:t>
      </w:r>
    </w:p>
    <w:p w14:paraId="04FDE64E" w14:textId="77777777" w:rsidR="00245913" w:rsidRDefault="00245913" w:rsidP="00B92018">
      <w:pPr>
        <w:pStyle w:val="ListParagraph"/>
        <w:numPr>
          <w:ilvl w:val="0"/>
          <w:numId w:val="2"/>
        </w:numPr>
        <w:tabs>
          <w:tab w:val="left" w:pos="3465"/>
        </w:tabs>
        <w:ind w:left="1134" w:hanging="283"/>
        <w:rPr>
          <w:sz w:val="24"/>
          <w:szCs w:val="24"/>
        </w:rPr>
      </w:pPr>
      <w:r w:rsidRPr="0043626B">
        <w:rPr>
          <w:rFonts w:ascii="Tahoma" w:hAnsi="Tahoma" w:cs="Tahoma"/>
          <w:sz w:val="24"/>
          <w:szCs w:val="24"/>
        </w:rPr>
        <w:t>A range of children’s literature that can expand and extend their knowledge</w:t>
      </w:r>
    </w:p>
    <w:p w14:paraId="61260BEB" w14:textId="77777777" w:rsidR="00245913" w:rsidRPr="00245913" w:rsidRDefault="00245913" w:rsidP="00245913">
      <w:pPr>
        <w:pStyle w:val="BodyText"/>
        <w:rPr>
          <w:lang w:val="en-GB"/>
        </w:rPr>
      </w:pPr>
    </w:p>
    <w:p w14:paraId="471AE64F" w14:textId="77777777" w:rsidR="00245913" w:rsidRPr="00245913" w:rsidRDefault="00245913" w:rsidP="00245913">
      <w:pPr>
        <w:pStyle w:val="BodyText"/>
        <w:rPr>
          <w:lang w:val="en-GB"/>
        </w:rPr>
      </w:pPr>
    </w:p>
    <w:p w14:paraId="7B17D712" w14:textId="77777777" w:rsidR="00245913" w:rsidRPr="00245913" w:rsidRDefault="00245913" w:rsidP="00245913">
      <w:pPr>
        <w:pStyle w:val="BodyText"/>
        <w:rPr>
          <w:lang w:val="en-GB"/>
        </w:rPr>
      </w:pPr>
    </w:p>
    <w:p w14:paraId="015EE743" w14:textId="77777777" w:rsidR="00245913" w:rsidRDefault="00245913" w:rsidP="009332C9">
      <w:pPr>
        <w:pStyle w:val="Heading1"/>
        <w:rPr>
          <w:bCs/>
          <w:color w:val="FFFFFF"/>
          <w:sz w:val="23"/>
          <w:szCs w:val="23"/>
          <w:lang w:val="en-GB"/>
        </w:rPr>
      </w:pPr>
    </w:p>
    <w:p w14:paraId="4F770C81" w14:textId="77777777" w:rsidR="00245913" w:rsidRDefault="00245913" w:rsidP="009332C9">
      <w:pPr>
        <w:pStyle w:val="Heading1"/>
        <w:rPr>
          <w:bCs/>
          <w:color w:val="FFFFFF"/>
          <w:sz w:val="23"/>
          <w:szCs w:val="23"/>
          <w:lang w:val="en-GB"/>
        </w:rPr>
      </w:pPr>
    </w:p>
    <w:p w14:paraId="793BDA5F" w14:textId="77777777" w:rsidR="00245913" w:rsidRDefault="00245913" w:rsidP="009332C9">
      <w:pPr>
        <w:pStyle w:val="Heading1"/>
        <w:rPr>
          <w:bCs/>
          <w:color w:val="FFFFFF"/>
          <w:sz w:val="23"/>
          <w:szCs w:val="23"/>
          <w:lang w:val="en-GB"/>
        </w:rPr>
      </w:pPr>
    </w:p>
    <w:p w14:paraId="0324C868" w14:textId="77777777" w:rsidR="00245913" w:rsidRDefault="00245913" w:rsidP="009332C9">
      <w:pPr>
        <w:pStyle w:val="Heading1"/>
        <w:rPr>
          <w:bCs/>
          <w:color w:val="FFFFFF"/>
          <w:sz w:val="23"/>
          <w:szCs w:val="23"/>
          <w:lang w:val="en-GB"/>
        </w:rPr>
      </w:pPr>
    </w:p>
    <w:p w14:paraId="1C2682CA" w14:textId="77777777" w:rsidR="00AE3872" w:rsidRDefault="00AE3872" w:rsidP="00245913">
      <w:pPr>
        <w:pStyle w:val="Heading1"/>
      </w:pPr>
    </w:p>
    <w:p w14:paraId="64A7075D" w14:textId="77777777" w:rsidR="00AE3872" w:rsidRDefault="00AE3872" w:rsidP="00245913">
      <w:pPr>
        <w:pStyle w:val="Heading1"/>
      </w:pPr>
    </w:p>
    <w:p w14:paraId="35B7A43A" w14:textId="391B0031" w:rsidR="00730A18" w:rsidRPr="00245913" w:rsidRDefault="00245913" w:rsidP="00245913">
      <w:pPr>
        <w:pStyle w:val="Heading1"/>
        <w:rPr>
          <w:bCs/>
          <w:color w:val="528135"/>
          <w:lang w:val="en-GB"/>
        </w:rPr>
      </w:pPr>
      <w:r>
        <w:rPr>
          <w:bCs/>
          <w:color w:val="528135"/>
          <w:lang w:val="en-GB"/>
        </w:rPr>
        <w:lastRenderedPageBreak/>
        <w:t>Implementation for Teachers</w:t>
      </w:r>
    </w:p>
    <w:p w14:paraId="7A18F5EF" w14:textId="27BC8DA8" w:rsidR="00245913" w:rsidRPr="0043626B" w:rsidRDefault="00AE3872" w:rsidP="00245913">
      <w:pPr>
        <w:tabs>
          <w:tab w:val="left" w:pos="3465"/>
        </w:tabs>
        <w:rPr>
          <w:b/>
          <w:szCs w:val="22"/>
        </w:rPr>
      </w:pPr>
      <w:r w:rsidRPr="0043626B">
        <w:rPr>
          <w:b/>
          <w:szCs w:val="22"/>
        </w:rPr>
        <w:t>O</w:t>
      </w:r>
      <w:r w:rsidR="00245913" w:rsidRPr="0043626B">
        <w:rPr>
          <w:b/>
          <w:szCs w:val="22"/>
        </w:rPr>
        <w:t>rganisation and guidance for teachers</w:t>
      </w:r>
    </w:p>
    <w:p w14:paraId="7495A1BA" w14:textId="5D9A0E06" w:rsidR="00245913" w:rsidRPr="0043626B" w:rsidRDefault="00245913" w:rsidP="00245913">
      <w:pPr>
        <w:tabs>
          <w:tab w:val="left" w:pos="3465"/>
        </w:tabs>
        <w:rPr>
          <w:b/>
          <w:szCs w:val="22"/>
        </w:rPr>
      </w:pPr>
      <w:r w:rsidRPr="0043626B">
        <w:rPr>
          <w:b/>
          <w:szCs w:val="22"/>
        </w:rPr>
        <w:t xml:space="preserve"> </w:t>
      </w:r>
    </w:p>
    <w:p w14:paraId="2B6A4E9D" w14:textId="0E156F0C" w:rsidR="00245913" w:rsidRPr="0043626B" w:rsidRDefault="00245913" w:rsidP="00245913">
      <w:pPr>
        <w:rPr>
          <w:szCs w:val="22"/>
        </w:rPr>
      </w:pPr>
      <w:r w:rsidRPr="0043626B">
        <w:rPr>
          <w:szCs w:val="22"/>
        </w:rPr>
        <w:t xml:space="preserve">Students </w:t>
      </w:r>
      <w:r w:rsidR="00EA46C6" w:rsidRPr="0043626B">
        <w:rPr>
          <w:szCs w:val="22"/>
        </w:rPr>
        <w:t>will</w:t>
      </w:r>
      <w:r w:rsidRPr="0043626B">
        <w:rPr>
          <w:szCs w:val="22"/>
        </w:rPr>
        <w:t xml:space="preserve"> arrive in school on the first morning at 8.30 unless the school wishes the students to arrive earlier or later. Students are expected to leave school when the class teacher is happy for the student to leave having, within reason, helped with any preparation for the following day. </w:t>
      </w:r>
    </w:p>
    <w:p w14:paraId="70516C5F" w14:textId="77777777" w:rsidR="00AE3872" w:rsidRPr="0043626B" w:rsidRDefault="00AE3872" w:rsidP="00245913">
      <w:pPr>
        <w:rPr>
          <w:szCs w:val="22"/>
        </w:rPr>
      </w:pPr>
    </w:p>
    <w:p w14:paraId="2856A232" w14:textId="29DBCCED" w:rsidR="00245913" w:rsidRPr="0043626B" w:rsidRDefault="00245913" w:rsidP="00245913">
      <w:pPr>
        <w:rPr>
          <w:szCs w:val="22"/>
        </w:rPr>
      </w:pPr>
      <w:r w:rsidRPr="0043626B">
        <w:rPr>
          <w:szCs w:val="22"/>
        </w:rPr>
        <w:t xml:space="preserve">In most classes students are placed in pairs. If you wish to split students between two parallel Foundation Stage classes please feel free to do this. </w:t>
      </w:r>
    </w:p>
    <w:p w14:paraId="5F1A9C2D" w14:textId="77777777" w:rsidR="00AE3872" w:rsidRPr="0043626B" w:rsidRDefault="00AE3872" w:rsidP="00245913">
      <w:pPr>
        <w:rPr>
          <w:b/>
          <w:szCs w:val="22"/>
        </w:rPr>
      </w:pPr>
    </w:p>
    <w:p w14:paraId="1E9924BE" w14:textId="7EB77544" w:rsidR="00245913" w:rsidRPr="0043626B" w:rsidRDefault="00245913" w:rsidP="00245913">
      <w:pPr>
        <w:rPr>
          <w:rFonts w:cs="Tahoma"/>
          <w:b/>
          <w:szCs w:val="22"/>
        </w:rPr>
      </w:pPr>
      <w:r w:rsidRPr="0043626B">
        <w:rPr>
          <w:rFonts w:cs="Tahoma"/>
          <w:b/>
          <w:szCs w:val="22"/>
        </w:rPr>
        <w:t xml:space="preserve">Teachers </w:t>
      </w:r>
    </w:p>
    <w:p w14:paraId="0F796F9D" w14:textId="77777777" w:rsidR="00AE3872" w:rsidRPr="0043626B" w:rsidRDefault="00AE3872" w:rsidP="00245913">
      <w:pPr>
        <w:rPr>
          <w:rFonts w:cs="Tahoma"/>
          <w:b/>
          <w:szCs w:val="22"/>
        </w:rPr>
      </w:pPr>
    </w:p>
    <w:p w14:paraId="742358EC" w14:textId="1AE64889" w:rsidR="00245913" w:rsidRPr="0043626B" w:rsidRDefault="00245913" w:rsidP="00245913">
      <w:pPr>
        <w:rPr>
          <w:rFonts w:cs="Tahoma"/>
          <w:b/>
          <w:szCs w:val="22"/>
        </w:rPr>
      </w:pPr>
      <w:r w:rsidRPr="0043626B">
        <w:rPr>
          <w:rFonts w:cs="Tahoma"/>
          <w:b/>
          <w:szCs w:val="22"/>
        </w:rPr>
        <w:t>Over the first week of the placement please ensure students have:</w:t>
      </w:r>
    </w:p>
    <w:p w14:paraId="74CC3C4C" w14:textId="77777777" w:rsidR="00AE3872" w:rsidRPr="0043626B" w:rsidRDefault="00AE3872" w:rsidP="00AE3872">
      <w:pPr>
        <w:pStyle w:val="ListParagraph"/>
        <w:rPr>
          <w:rFonts w:ascii="Tahoma" w:hAnsi="Tahoma" w:cs="Tahoma"/>
        </w:rPr>
      </w:pPr>
    </w:p>
    <w:p w14:paraId="0B175604" w14:textId="40BB8438" w:rsidR="00245913" w:rsidRPr="0043626B" w:rsidRDefault="00245913" w:rsidP="00B92018">
      <w:pPr>
        <w:pStyle w:val="ListParagraph"/>
        <w:numPr>
          <w:ilvl w:val="0"/>
          <w:numId w:val="4"/>
        </w:numPr>
        <w:rPr>
          <w:rFonts w:ascii="Tahoma" w:hAnsi="Tahoma" w:cs="Tahoma"/>
        </w:rPr>
      </w:pPr>
      <w:r w:rsidRPr="0043626B">
        <w:rPr>
          <w:rFonts w:ascii="Tahoma" w:hAnsi="Tahoma" w:cs="Tahoma"/>
        </w:rPr>
        <w:t xml:space="preserve">Observed a number of SSP lessons in the class </w:t>
      </w:r>
    </w:p>
    <w:p w14:paraId="194B89BC"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Observed the teacher or other adult reading aloud to the class</w:t>
      </w:r>
    </w:p>
    <w:p w14:paraId="01EFA035"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Observed how the teaching and continuous provision in the foundation stage supports the development of spoken language</w:t>
      </w:r>
    </w:p>
    <w:p w14:paraId="60E1B97D"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Had the opportunity to read aloud to a group of children or the whole class</w:t>
      </w:r>
    </w:p>
    <w:p w14:paraId="4E95DF02"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Read one to one with a number of children (this could be children in Year 1 if this is more appropriate and/or helpful)</w:t>
      </w:r>
    </w:p>
    <w:p w14:paraId="66991E19"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 xml:space="preserve">Supported a group of children with SSP and early reading activities </w:t>
      </w:r>
    </w:p>
    <w:p w14:paraId="1B24A523" w14:textId="205BE360" w:rsidR="00245913" w:rsidRPr="0043626B" w:rsidRDefault="00245913" w:rsidP="00B92018">
      <w:pPr>
        <w:pStyle w:val="ListParagraph"/>
        <w:numPr>
          <w:ilvl w:val="0"/>
          <w:numId w:val="4"/>
        </w:numPr>
        <w:rPr>
          <w:rFonts w:ascii="Tahoma" w:hAnsi="Tahoma" w:cs="Tahoma"/>
        </w:rPr>
      </w:pPr>
      <w:r w:rsidRPr="0043626B">
        <w:rPr>
          <w:rFonts w:ascii="Tahoma" w:hAnsi="Tahoma" w:cs="Tahoma"/>
        </w:rPr>
        <w:t xml:space="preserve">Had the opportunity to look at your planning for SSP, the resources you use and where appropriate, a chance to read the SSP programmes manual or guidance </w:t>
      </w:r>
      <w:r w:rsidR="0043626B" w:rsidRPr="0043626B">
        <w:rPr>
          <w:rFonts w:ascii="Tahoma" w:hAnsi="Tahoma" w:cs="Tahoma"/>
        </w:rPr>
        <w:t>(if used)</w:t>
      </w:r>
    </w:p>
    <w:p w14:paraId="67DFF373" w14:textId="77777777" w:rsidR="00245913" w:rsidRPr="0043626B" w:rsidRDefault="00245913" w:rsidP="00B92018">
      <w:pPr>
        <w:pStyle w:val="ListParagraph"/>
        <w:numPr>
          <w:ilvl w:val="0"/>
          <w:numId w:val="4"/>
        </w:numPr>
        <w:rPr>
          <w:rFonts w:ascii="Tahoma" w:hAnsi="Tahoma" w:cs="Tahoma"/>
        </w:rPr>
      </w:pPr>
      <w:r w:rsidRPr="0043626B">
        <w:rPr>
          <w:rFonts w:ascii="Tahoma" w:hAnsi="Tahoma" w:cs="Tahoma"/>
        </w:rPr>
        <w:t xml:space="preserve">Had the opportunity to talk with you about your teaching – deconstructing what you do and why. </w:t>
      </w:r>
    </w:p>
    <w:p w14:paraId="158B6469" w14:textId="77777777" w:rsidR="00245913" w:rsidRPr="0043626B" w:rsidRDefault="00245913" w:rsidP="00245913">
      <w:pPr>
        <w:rPr>
          <w:rFonts w:cs="Tahoma"/>
          <w:b/>
          <w:szCs w:val="22"/>
        </w:rPr>
      </w:pPr>
      <w:r w:rsidRPr="0043626B">
        <w:rPr>
          <w:rFonts w:cs="Tahoma"/>
          <w:b/>
          <w:szCs w:val="22"/>
        </w:rPr>
        <w:t>In the second week of the placement please ensure students have:</w:t>
      </w:r>
    </w:p>
    <w:p w14:paraId="4E677E17" w14:textId="77777777" w:rsidR="00AE3872" w:rsidRPr="0043626B" w:rsidRDefault="00AE3872" w:rsidP="00AE3872">
      <w:pPr>
        <w:pStyle w:val="ListParagraph"/>
        <w:rPr>
          <w:rFonts w:ascii="Tahoma" w:hAnsi="Tahoma" w:cs="Tahoma"/>
        </w:rPr>
      </w:pPr>
    </w:p>
    <w:p w14:paraId="1F97DD9F" w14:textId="5A321549" w:rsidR="00245913" w:rsidRPr="0043626B" w:rsidRDefault="00245913" w:rsidP="00B92018">
      <w:pPr>
        <w:pStyle w:val="ListParagraph"/>
        <w:numPr>
          <w:ilvl w:val="0"/>
          <w:numId w:val="5"/>
        </w:numPr>
        <w:rPr>
          <w:rFonts w:ascii="Tahoma" w:hAnsi="Tahoma" w:cs="Tahoma"/>
        </w:rPr>
      </w:pPr>
      <w:r w:rsidRPr="0043626B">
        <w:rPr>
          <w:rFonts w:ascii="Tahoma" w:hAnsi="Tahoma" w:cs="Tahoma"/>
        </w:rPr>
        <w:t xml:space="preserve">Taught at least two SSP lessons in a sequence </w:t>
      </w:r>
    </w:p>
    <w:p w14:paraId="201DEF8F" w14:textId="77777777" w:rsidR="00245913" w:rsidRPr="0043626B" w:rsidRDefault="00245913" w:rsidP="00B92018">
      <w:pPr>
        <w:pStyle w:val="ListParagraph"/>
        <w:numPr>
          <w:ilvl w:val="0"/>
          <w:numId w:val="5"/>
        </w:numPr>
        <w:rPr>
          <w:rFonts w:ascii="Tahoma" w:hAnsi="Tahoma" w:cs="Tahoma"/>
        </w:rPr>
      </w:pPr>
      <w:r w:rsidRPr="0043626B">
        <w:rPr>
          <w:rFonts w:ascii="Tahoma" w:hAnsi="Tahoma" w:cs="Tahoma"/>
        </w:rPr>
        <w:t xml:space="preserve">Read aloud to the class regularly </w:t>
      </w:r>
    </w:p>
    <w:p w14:paraId="377C0FC6" w14:textId="77777777" w:rsidR="00245913" w:rsidRPr="0043626B" w:rsidRDefault="00245913" w:rsidP="00B92018">
      <w:pPr>
        <w:pStyle w:val="ListParagraph"/>
        <w:numPr>
          <w:ilvl w:val="0"/>
          <w:numId w:val="5"/>
        </w:numPr>
        <w:rPr>
          <w:rFonts w:ascii="Tahoma" w:hAnsi="Tahoma" w:cs="Tahoma"/>
        </w:rPr>
      </w:pPr>
      <w:r w:rsidRPr="0043626B">
        <w:rPr>
          <w:rFonts w:ascii="Tahoma" w:hAnsi="Tahoma" w:cs="Tahoma"/>
        </w:rPr>
        <w:t xml:space="preserve">Read one to one with a number of children </w:t>
      </w:r>
    </w:p>
    <w:p w14:paraId="2D75FC11" w14:textId="77777777" w:rsidR="00245913" w:rsidRPr="0043626B" w:rsidRDefault="00245913" w:rsidP="00B92018">
      <w:pPr>
        <w:pStyle w:val="ListParagraph"/>
        <w:numPr>
          <w:ilvl w:val="0"/>
          <w:numId w:val="5"/>
        </w:numPr>
        <w:rPr>
          <w:rFonts w:ascii="Tahoma" w:hAnsi="Tahoma" w:cs="Tahoma"/>
        </w:rPr>
      </w:pPr>
      <w:r w:rsidRPr="0043626B">
        <w:rPr>
          <w:rFonts w:ascii="Tahoma" w:hAnsi="Tahoma" w:cs="Tahoma"/>
        </w:rPr>
        <w:t xml:space="preserve">Engaged with groups of children formally and informally in order to develop children’s language and vocabulary </w:t>
      </w:r>
    </w:p>
    <w:p w14:paraId="2253E98D" w14:textId="77777777" w:rsidR="00245913" w:rsidRPr="0043626B" w:rsidRDefault="00245913" w:rsidP="00B92018">
      <w:pPr>
        <w:pStyle w:val="ListParagraph"/>
        <w:numPr>
          <w:ilvl w:val="0"/>
          <w:numId w:val="5"/>
        </w:numPr>
        <w:rPr>
          <w:rFonts w:ascii="Tahoma" w:hAnsi="Tahoma" w:cs="Tahoma"/>
        </w:rPr>
      </w:pPr>
      <w:r w:rsidRPr="0043626B">
        <w:rPr>
          <w:rFonts w:ascii="Tahoma" w:hAnsi="Tahoma" w:cs="Tahoma"/>
        </w:rPr>
        <w:t xml:space="preserve">Found out about how your school promotes and supports reading for pleasure. </w:t>
      </w:r>
    </w:p>
    <w:p w14:paraId="083383BE" w14:textId="77777777" w:rsidR="00245913" w:rsidRPr="0043626B" w:rsidRDefault="00245913" w:rsidP="00245913">
      <w:pPr>
        <w:rPr>
          <w:szCs w:val="22"/>
        </w:rPr>
      </w:pPr>
      <w:r w:rsidRPr="0043626B">
        <w:rPr>
          <w:b/>
          <w:szCs w:val="22"/>
        </w:rPr>
        <w:t>Where possible provide some direction and guidance</w:t>
      </w:r>
      <w:r w:rsidRPr="0043626B">
        <w:rPr>
          <w:szCs w:val="22"/>
        </w:rPr>
        <w:t xml:space="preserve"> on the planning of the first SSP lesson. This can be with a group or the whole class. </w:t>
      </w:r>
    </w:p>
    <w:p w14:paraId="55B22CC6" w14:textId="77777777" w:rsidR="00AE3872" w:rsidRPr="0043626B" w:rsidRDefault="00AE3872" w:rsidP="00245913">
      <w:pPr>
        <w:rPr>
          <w:b/>
          <w:szCs w:val="22"/>
        </w:rPr>
      </w:pPr>
    </w:p>
    <w:p w14:paraId="3B51C85F" w14:textId="4EE5A04D" w:rsidR="00245913" w:rsidRPr="0043626B" w:rsidRDefault="00245913" w:rsidP="00245913">
      <w:pPr>
        <w:rPr>
          <w:szCs w:val="22"/>
        </w:rPr>
      </w:pPr>
      <w:r w:rsidRPr="0043626B">
        <w:rPr>
          <w:b/>
          <w:szCs w:val="22"/>
        </w:rPr>
        <w:t>Students can use the school’s planning proforma for SSP</w:t>
      </w:r>
      <w:r w:rsidRPr="0043626B">
        <w:rPr>
          <w:szCs w:val="22"/>
        </w:rPr>
        <w:t>. Where appropriate provide brief, informal feedback on the plan and the teaching</w:t>
      </w:r>
      <w:r w:rsidR="0043626B" w:rsidRPr="0043626B">
        <w:rPr>
          <w:szCs w:val="22"/>
        </w:rPr>
        <w:t xml:space="preserve"> (this does not need to be written or formal as this is the students very first placement).</w:t>
      </w:r>
    </w:p>
    <w:p w14:paraId="718A2AED" w14:textId="77777777" w:rsidR="00AE3872" w:rsidRPr="0043626B" w:rsidRDefault="00AE3872" w:rsidP="00245913">
      <w:pPr>
        <w:rPr>
          <w:b/>
          <w:szCs w:val="22"/>
        </w:rPr>
      </w:pPr>
    </w:p>
    <w:p w14:paraId="4B80AEC4" w14:textId="2F6C872A" w:rsidR="00245913" w:rsidRPr="0043626B" w:rsidRDefault="00245913" w:rsidP="00245913">
      <w:pPr>
        <w:rPr>
          <w:szCs w:val="22"/>
        </w:rPr>
      </w:pPr>
      <w:r w:rsidRPr="0043626B">
        <w:rPr>
          <w:b/>
          <w:szCs w:val="22"/>
        </w:rPr>
        <w:t xml:space="preserve">You may ask students to plan and teach as a pair or individually </w:t>
      </w:r>
      <w:r w:rsidRPr="0043626B">
        <w:rPr>
          <w:szCs w:val="22"/>
        </w:rPr>
        <w:t>– either approach is fine.</w:t>
      </w:r>
    </w:p>
    <w:p w14:paraId="22BD6F45" w14:textId="7336AFB0" w:rsidR="00245913" w:rsidRPr="0043626B" w:rsidRDefault="00245913" w:rsidP="00245913">
      <w:pPr>
        <w:rPr>
          <w:szCs w:val="22"/>
        </w:rPr>
      </w:pPr>
      <w:r w:rsidRPr="0043626B">
        <w:rPr>
          <w:b/>
          <w:szCs w:val="22"/>
        </w:rPr>
        <w:t xml:space="preserve">If you are </w:t>
      </w:r>
      <w:r w:rsidR="00EA46C6" w:rsidRPr="0043626B">
        <w:rPr>
          <w:b/>
          <w:szCs w:val="22"/>
        </w:rPr>
        <w:t>able,</w:t>
      </w:r>
      <w:r w:rsidRPr="0043626B">
        <w:rPr>
          <w:b/>
          <w:szCs w:val="22"/>
        </w:rPr>
        <w:t xml:space="preserve"> it would be useful for your student to observe SSP teaching in other classes</w:t>
      </w:r>
      <w:r w:rsidRPr="0043626B">
        <w:rPr>
          <w:szCs w:val="22"/>
        </w:rPr>
        <w:t xml:space="preserve"> as well as your own e.g. a parallel class or in a Year 2 class</w:t>
      </w:r>
    </w:p>
    <w:p w14:paraId="27833B20" w14:textId="77777777" w:rsidR="00AE3872" w:rsidRPr="0043626B" w:rsidRDefault="00AE3872" w:rsidP="00245913">
      <w:pPr>
        <w:rPr>
          <w:b/>
          <w:szCs w:val="22"/>
        </w:rPr>
      </w:pPr>
    </w:p>
    <w:p w14:paraId="58626A47" w14:textId="5C9DA9AD" w:rsidR="00245913" w:rsidRPr="0043626B" w:rsidRDefault="00245913" w:rsidP="00245913">
      <w:pPr>
        <w:rPr>
          <w:b/>
          <w:szCs w:val="22"/>
        </w:rPr>
      </w:pPr>
      <w:r w:rsidRPr="0043626B">
        <w:rPr>
          <w:b/>
          <w:szCs w:val="22"/>
        </w:rPr>
        <w:t>Some students may be confident with the required tasks</w:t>
      </w:r>
      <w:r w:rsidRPr="0043626B">
        <w:rPr>
          <w:szCs w:val="22"/>
        </w:rPr>
        <w:t xml:space="preserve"> and teachers can suggest these students may want to take on further teaching tasks and opportunities. Other students will be less confident but they are still required to complete the basic tasks outlined</w:t>
      </w:r>
      <w:r w:rsidRPr="0043626B">
        <w:rPr>
          <w:b/>
          <w:szCs w:val="22"/>
        </w:rPr>
        <w:t xml:space="preserve">. It is the student’s responsibility to complete the tasks.  </w:t>
      </w:r>
    </w:p>
    <w:p w14:paraId="780BFF89" w14:textId="77777777" w:rsidR="00AE3872" w:rsidRPr="0043626B" w:rsidRDefault="00AE3872" w:rsidP="00245913">
      <w:pPr>
        <w:rPr>
          <w:b/>
          <w:szCs w:val="22"/>
        </w:rPr>
      </w:pPr>
    </w:p>
    <w:p w14:paraId="5294192F" w14:textId="34331B50" w:rsidR="00245913" w:rsidRPr="0043626B" w:rsidRDefault="00245913" w:rsidP="00245913">
      <w:pPr>
        <w:rPr>
          <w:szCs w:val="22"/>
        </w:rPr>
      </w:pPr>
      <w:r w:rsidRPr="0043626B">
        <w:rPr>
          <w:b/>
          <w:szCs w:val="22"/>
        </w:rPr>
        <w:t>Students are expected to be professional</w:t>
      </w:r>
      <w:r w:rsidRPr="0043626B">
        <w:rPr>
          <w:szCs w:val="22"/>
        </w:rPr>
        <w:t xml:space="preserve"> on this first school placement and this includes: their presentation in terms of their dress and appearance; punctuality; a </w:t>
      </w:r>
      <w:r w:rsidR="00EA46C6" w:rsidRPr="0043626B">
        <w:rPr>
          <w:szCs w:val="22"/>
        </w:rPr>
        <w:t>positive attitude</w:t>
      </w:r>
      <w:r w:rsidRPr="0043626B">
        <w:rPr>
          <w:szCs w:val="22"/>
        </w:rPr>
        <w:t xml:space="preserve"> at all times; professional engagement with the children and with any other adults in the classroom and school. </w:t>
      </w:r>
    </w:p>
    <w:p w14:paraId="1696EF6D" w14:textId="12B2CD0A" w:rsidR="00245913" w:rsidRDefault="00245913" w:rsidP="00245913">
      <w:pPr>
        <w:rPr>
          <w:szCs w:val="22"/>
        </w:rPr>
      </w:pPr>
      <w:r w:rsidRPr="0043626B">
        <w:rPr>
          <w:b/>
          <w:szCs w:val="22"/>
        </w:rPr>
        <w:lastRenderedPageBreak/>
        <w:t xml:space="preserve">Students are not expected to </w:t>
      </w:r>
      <w:r w:rsidRPr="0043626B">
        <w:rPr>
          <w:szCs w:val="22"/>
        </w:rPr>
        <w:t xml:space="preserve">engage with parents or assess children as they will not, at this stage be suitably qualified to do so. </w:t>
      </w:r>
    </w:p>
    <w:p w14:paraId="7070A4D6" w14:textId="77777777" w:rsidR="0043626B" w:rsidRPr="0043626B" w:rsidRDefault="0043626B" w:rsidP="00245913">
      <w:pPr>
        <w:rPr>
          <w:szCs w:val="22"/>
        </w:rPr>
      </w:pPr>
    </w:p>
    <w:p w14:paraId="376BE9C9" w14:textId="2C70AC64" w:rsidR="00245913" w:rsidRDefault="00245913" w:rsidP="00245913">
      <w:pPr>
        <w:rPr>
          <w:b/>
          <w:szCs w:val="22"/>
        </w:rPr>
      </w:pPr>
      <w:r w:rsidRPr="0043626B">
        <w:rPr>
          <w:b/>
          <w:szCs w:val="22"/>
        </w:rPr>
        <w:t>Please brief students on the school’s safeguarding procedures</w:t>
      </w:r>
    </w:p>
    <w:p w14:paraId="79923B89" w14:textId="77777777" w:rsidR="0043626B" w:rsidRPr="0043626B" w:rsidRDefault="0043626B" w:rsidP="00245913">
      <w:pPr>
        <w:rPr>
          <w:b/>
          <w:szCs w:val="22"/>
        </w:rPr>
      </w:pPr>
    </w:p>
    <w:p w14:paraId="73B35FA4" w14:textId="46723D24" w:rsidR="00AE3872" w:rsidRPr="0043626B" w:rsidRDefault="00245913" w:rsidP="00AE3872">
      <w:pPr>
        <w:rPr>
          <w:szCs w:val="22"/>
        </w:rPr>
      </w:pPr>
      <w:r w:rsidRPr="0043626B">
        <w:rPr>
          <w:b/>
          <w:szCs w:val="22"/>
        </w:rPr>
        <w:t xml:space="preserve">Any problems or concerns about students </w:t>
      </w:r>
      <w:r w:rsidRPr="0043626B">
        <w:rPr>
          <w:szCs w:val="22"/>
        </w:rPr>
        <w:t xml:space="preserve">should be reported to the UWE partnership office in the first instance or contact Dan Northover at </w:t>
      </w:r>
      <w:hyperlink r:id="rId29" w:history="1">
        <w:r w:rsidRPr="0043626B">
          <w:rPr>
            <w:rStyle w:val="Hyperlink"/>
            <w:szCs w:val="22"/>
          </w:rPr>
          <w:t>Dan.Northover@uwe.ac.uk</w:t>
        </w:r>
      </w:hyperlink>
      <w:r w:rsidRPr="0043626B">
        <w:rPr>
          <w:szCs w:val="22"/>
        </w:rPr>
        <w:t xml:space="preserve">  or Jane Carter </w:t>
      </w:r>
      <w:hyperlink r:id="rId30" w:history="1">
        <w:r w:rsidRPr="0043626B">
          <w:rPr>
            <w:rStyle w:val="Hyperlink"/>
            <w:szCs w:val="22"/>
          </w:rPr>
          <w:t>jane.carter@uwe.ac.uk</w:t>
        </w:r>
      </w:hyperlink>
      <w:r w:rsidRPr="0043626B">
        <w:rPr>
          <w:szCs w:val="22"/>
        </w:rPr>
        <w:t xml:space="preserve"> </w:t>
      </w:r>
      <w:r w:rsidR="00AE3872" w:rsidRPr="0043626B">
        <w:rPr>
          <w:szCs w:val="22"/>
        </w:rPr>
        <w:t>if they are related to the English reading component.</w:t>
      </w:r>
    </w:p>
    <w:p w14:paraId="2FEC9BCE" w14:textId="77777777" w:rsidR="00AE3872" w:rsidRDefault="00AE3872" w:rsidP="00AE3872"/>
    <w:p w14:paraId="676E58FB" w14:textId="77777777" w:rsidR="00AE3872" w:rsidRDefault="00AE3872" w:rsidP="00AE3872"/>
    <w:p w14:paraId="51068F90" w14:textId="77777777" w:rsidR="00AE3872" w:rsidRDefault="00AE3872" w:rsidP="00AE3872">
      <w:pPr>
        <w:pStyle w:val="Heading1"/>
        <w:rPr>
          <w:bCs/>
          <w:color w:val="528135"/>
          <w:lang w:val="en-GB"/>
        </w:rPr>
      </w:pPr>
    </w:p>
    <w:p w14:paraId="3B7C3180" w14:textId="77777777" w:rsidR="00AE3872" w:rsidRDefault="00AE3872" w:rsidP="00AE3872">
      <w:pPr>
        <w:pStyle w:val="Heading1"/>
        <w:rPr>
          <w:bCs/>
          <w:color w:val="528135"/>
          <w:lang w:val="en-GB"/>
        </w:rPr>
      </w:pPr>
    </w:p>
    <w:p w14:paraId="2C204AD2" w14:textId="77777777" w:rsidR="00AE3872" w:rsidRDefault="00AE3872" w:rsidP="00AE3872">
      <w:pPr>
        <w:pStyle w:val="Heading1"/>
        <w:rPr>
          <w:bCs/>
          <w:color w:val="528135"/>
          <w:lang w:val="en-GB"/>
        </w:rPr>
      </w:pPr>
    </w:p>
    <w:p w14:paraId="3D5FA9AC" w14:textId="76D25E36" w:rsidR="00AE3872" w:rsidRDefault="00AE3872" w:rsidP="00AE3872">
      <w:pPr>
        <w:pStyle w:val="Heading1"/>
        <w:rPr>
          <w:bCs/>
          <w:color w:val="528135"/>
          <w:lang w:val="en-GB"/>
        </w:rPr>
      </w:pPr>
    </w:p>
    <w:p w14:paraId="7F753F3D" w14:textId="500810A7" w:rsidR="00AE3872" w:rsidRDefault="00AE3872" w:rsidP="00AE3872">
      <w:pPr>
        <w:pStyle w:val="BodyText"/>
        <w:rPr>
          <w:lang w:val="en-GB"/>
        </w:rPr>
      </w:pPr>
    </w:p>
    <w:p w14:paraId="6073BC7E" w14:textId="53132835" w:rsidR="00AE3872" w:rsidRDefault="00AE3872" w:rsidP="00AE3872">
      <w:pPr>
        <w:pStyle w:val="BodyText"/>
        <w:rPr>
          <w:lang w:val="en-GB"/>
        </w:rPr>
      </w:pPr>
    </w:p>
    <w:p w14:paraId="20FA4B74" w14:textId="3D2D5E95" w:rsidR="00AE3872" w:rsidRDefault="00AE3872" w:rsidP="00AE3872">
      <w:pPr>
        <w:pStyle w:val="BodyText"/>
        <w:rPr>
          <w:lang w:val="en-GB"/>
        </w:rPr>
      </w:pPr>
    </w:p>
    <w:p w14:paraId="109251E0" w14:textId="585BA663" w:rsidR="00AE3872" w:rsidRDefault="00AE3872" w:rsidP="00AE3872">
      <w:pPr>
        <w:pStyle w:val="BodyText"/>
        <w:rPr>
          <w:lang w:val="en-GB"/>
        </w:rPr>
      </w:pPr>
    </w:p>
    <w:p w14:paraId="4F0AFDA7" w14:textId="73B1D9C3" w:rsidR="00AE3872" w:rsidRDefault="00AE3872" w:rsidP="00AE3872">
      <w:pPr>
        <w:pStyle w:val="BodyText"/>
        <w:rPr>
          <w:lang w:val="en-GB"/>
        </w:rPr>
      </w:pPr>
    </w:p>
    <w:p w14:paraId="08FC15D7" w14:textId="49DE804B" w:rsidR="00AE3872" w:rsidRDefault="00AE3872" w:rsidP="00AE3872">
      <w:pPr>
        <w:pStyle w:val="BodyText"/>
        <w:rPr>
          <w:lang w:val="en-GB"/>
        </w:rPr>
      </w:pPr>
    </w:p>
    <w:p w14:paraId="77EC9702" w14:textId="4A6A18CB" w:rsidR="00AE3872" w:rsidRDefault="00AE3872" w:rsidP="00AE3872">
      <w:pPr>
        <w:pStyle w:val="BodyText"/>
        <w:rPr>
          <w:lang w:val="en-GB"/>
        </w:rPr>
      </w:pPr>
    </w:p>
    <w:p w14:paraId="63460154" w14:textId="0FADEEB3" w:rsidR="00AE3872" w:rsidRDefault="00AE3872" w:rsidP="00AE3872">
      <w:pPr>
        <w:pStyle w:val="BodyText"/>
        <w:rPr>
          <w:lang w:val="en-GB"/>
        </w:rPr>
      </w:pPr>
    </w:p>
    <w:p w14:paraId="1EAB142F" w14:textId="243209AC" w:rsidR="00AE3872" w:rsidRDefault="00AE3872" w:rsidP="00AE3872">
      <w:pPr>
        <w:pStyle w:val="BodyText"/>
        <w:rPr>
          <w:lang w:val="en-GB"/>
        </w:rPr>
      </w:pPr>
    </w:p>
    <w:p w14:paraId="2EA9C09C" w14:textId="414EF232" w:rsidR="00AE3872" w:rsidRDefault="00AE3872" w:rsidP="00AE3872">
      <w:pPr>
        <w:pStyle w:val="BodyText"/>
        <w:rPr>
          <w:lang w:val="en-GB"/>
        </w:rPr>
      </w:pPr>
    </w:p>
    <w:p w14:paraId="0CAE339F" w14:textId="11FF0ADE" w:rsidR="00AE3872" w:rsidRDefault="00AE3872" w:rsidP="00AE3872">
      <w:pPr>
        <w:pStyle w:val="BodyText"/>
        <w:rPr>
          <w:lang w:val="en-GB"/>
        </w:rPr>
      </w:pPr>
    </w:p>
    <w:p w14:paraId="0050B1A8" w14:textId="32BC26B1" w:rsidR="00AE3872" w:rsidRDefault="00AE3872" w:rsidP="00AE3872">
      <w:pPr>
        <w:pStyle w:val="BodyText"/>
        <w:rPr>
          <w:lang w:val="en-GB"/>
        </w:rPr>
      </w:pPr>
    </w:p>
    <w:p w14:paraId="772511AA" w14:textId="6423AC47" w:rsidR="00AE3872" w:rsidRDefault="00AE3872" w:rsidP="00AE3872">
      <w:pPr>
        <w:pStyle w:val="BodyText"/>
        <w:rPr>
          <w:lang w:val="en-GB"/>
        </w:rPr>
      </w:pPr>
    </w:p>
    <w:p w14:paraId="47951402" w14:textId="3D2D6000" w:rsidR="00AE3872" w:rsidRDefault="00AE3872" w:rsidP="00AE3872">
      <w:pPr>
        <w:pStyle w:val="BodyText"/>
        <w:rPr>
          <w:lang w:val="en-GB"/>
        </w:rPr>
      </w:pPr>
    </w:p>
    <w:p w14:paraId="10C8C096" w14:textId="0090F324" w:rsidR="00AE3872" w:rsidRDefault="00AE3872" w:rsidP="00AE3872">
      <w:pPr>
        <w:pStyle w:val="BodyText"/>
        <w:rPr>
          <w:lang w:val="en-GB"/>
        </w:rPr>
      </w:pPr>
    </w:p>
    <w:p w14:paraId="53CC6BD7" w14:textId="6452070C" w:rsidR="00AE3872" w:rsidRDefault="00AE3872" w:rsidP="00AE3872">
      <w:pPr>
        <w:pStyle w:val="BodyText"/>
        <w:rPr>
          <w:lang w:val="en-GB"/>
        </w:rPr>
      </w:pPr>
    </w:p>
    <w:p w14:paraId="39E54AE6" w14:textId="2C7736D8" w:rsidR="00AE3872" w:rsidRDefault="00AE3872" w:rsidP="00AE3872">
      <w:pPr>
        <w:pStyle w:val="BodyText"/>
        <w:rPr>
          <w:lang w:val="en-GB"/>
        </w:rPr>
      </w:pPr>
    </w:p>
    <w:p w14:paraId="747FB569" w14:textId="625F7F25" w:rsidR="00AE3872" w:rsidRDefault="00AE3872" w:rsidP="00AE3872">
      <w:pPr>
        <w:pStyle w:val="BodyText"/>
        <w:rPr>
          <w:lang w:val="en-GB"/>
        </w:rPr>
      </w:pPr>
    </w:p>
    <w:p w14:paraId="049D8DFB" w14:textId="2B5C7A00" w:rsidR="00AE3872" w:rsidRDefault="00AE3872" w:rsidP="00AE3872">
      <w:pPr>
        <w:pStyle w:val="BodyText"/>
        <w:rPr>
          <w:lang w:val="en-GB"/>
        </w:rPr>
      </w:pPr>
    </w:p>
    <w:p w14:paraId="15C12519" w14:textId="2DB8F46B" w:rsidR="00AE3872" w:rsidRDefault="00AE3872" w:rsidP="00AE3872">
      <w:pPr>
        <w:pStyle w:val="BodyText"/>
        <w:rPr>
          <w:lang w:val="en-GB"/>
        </w:rPr>
      </w:pPr>
    </w:p>
    <w:p w14:paraId="2B857986" w14:textId="3A93DC8D" w:rsidR="00AE3872" w:rsidRDefault="00AE3872" w:rsidP="00AE3872">
      <w:pPr>
        <w:pStyle w:val="BodyText"/>
        <w:rPr>
          <w:lang w:val="en-GB"/>
        </w:rPr>
      </w:pPr>
    </w:p>
    <w:p w14:paraId="5580E304" w14:textId="4C91E978" w:rsidR="00AE3872" w:rsidRDefault="00AE3872" w:rsidP="00AE3872">
      <w:pPr>
        <w:pStyle w:val="BodyText"/>
        <w:rPr>
          <w:lang w:val="en-GB"/>
        </w:rPr>
      </w:pPr>
    </w:p>
    <w:p w14:paraId="14B67258" w14:textId="364D53F7" w:rsidR="00AE3872" w:rsidRDefault="00AE3872" w:rsidP="00AE3872">
      <w:pPr>
        <w:pStyle w:val="BodyText"/>
        <w:rPr>
          <w:lang w:val="en-GB"/>
        </w:rPr>
      </w:pPr>
    </w:p>
    <w:p w14:paraId="4C6EF758" w14:textId="7E186647" w:rsidR="00AE3872" w:rsidRDefault="00AE3872" w:rsidP="00AE3872">
      <w:pPr>
        <w:pStyle w:val="Heading1"/>
        <w:rPr>
          <w:bCs/>
          <w:color w:val="528135"/>
          <w:lang w:val="en-GB"/>
        </w:rPr>
      </w:pPr>
      <w:r>
        <w:rPr>
          <w:bCs/>
          <w:color w:val="528135"/>
          <w:lang w:val="en-GB"/>
        </w:rPr>
        <w:lastRenderedPageBreak/>
        <w:t>Implementation for Students</w:t>
      </w:r>
    </w:p>
    <w:p w14:paraId="742E50A8" w14:textId="5EFB6AB1" w:rsidR="00AE3872" w:rsidRPr="00AE3872" w:rsidRDefault="00AE3872" w:rsidP="00AE3872">
      <w:pPr>
        <w:pStyle w:val="BodyText"/>
        <w:rPr>
          <w:lang w:val="en-GB"/>
        </w:rPr>
      </w:pPr>
      <w:r>
        <w:rPr>
          <w:b/>
          <w:sz w:val="28"/>
          <w:szCs w:val="28"/>
        </w:rPr>
        <w:t>O</w:t>
      </w:r>
      <w:r w:rsidRPr="002B14A9">
        <w:rPr>
          <w:b/>
          <w:sz w:val="28"/>
          <w:szCs w:val="28"/>
        </w:rPr>
        <w:t xml:space="preserve">rganisation and guidance for </w:t>
      </w:r>
      <w:r>
        <w:rPr>
          <w:b/>
          <w:sz w:val="28"/>
          <w:szCs w:val="28"/>
        </w:rPr>
        <w:t>students</w:t>
      </w:r>
    </w:p>
    <w:p w14:paraId="082F8FF3" w14:textId="77777777" w:rsidR="00AE3872" w:rsidRDefault="00AE3872" w:rsidP="00AE3872">
      <w:pPr>
        <w:rPr>
          <w:b/>
          <w:sz w:val="24"/>
          <w:szCs w:val="24"/>
        </w:rPr>
      </w:pPr>
      <w:r w:rsidRPr="002B14A9">
        <w:rPr>
          <w:b/>
          <w:sz w:val="28"/>
          <w:szCs w:val="28"/>
        </w:rPr>
        <w:t>General expectations</w:t>
      </w:r>
      <w:r>
        <w:rPr>
          <w:b/>
          <w:sz w:val="24"/>
          <w:szCs w:val="24"/>
        </w:rPr>
        <w:t xml:space="preserve">: </w:t>
      </w:r>
    </w:p>
    <w:p w14:paraId="23B220CA"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 xml:space="preserve">You are expected to arrive at school on time each day of the placement </w:t>
      </w:r>
    </w:p>
    <w:p w14:paraId="03A0B21D"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Bring your DBS form, number and date with you on the first day</w:t>
      </w:r>
    </w:p>
    <w:p w14:paraId="46DDB603"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 xml:space="preserve">Dress professionally – the school may provide you with further guidance on appropriate dress if this is required by the school </w:t>
      </w:r>
    </w:p>
    <w:p w14:paraId="429C62C3"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 xml:space="preserve">Behave professionally to all children and adults you encounter during the school day – in the Foundation Stage there is often a team of adults that support learning. Ensure you make yourself a part of this team under the direction of the class teacher and any teaching assistants. </w:t>
      </w:r>
    </w:p>
    <w:p w14:paraId="0485AC3C"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 xml:space="preserve">Be available to support with tidying the classroom at the end of the school day and preparing the class for the learning on the following day under the direction of the class teacher. </w:t>
      </w:r>
    </w:p>
    <w:p w14:paraId="172D21A9" w14:textId="77777777" w:rsidR="00AE3872" w:rsidRPr="0043626B" w:rsidRDefault="00AE3872" w:rsidP="00B92018">
      <w:pPr>
        <w:pStyle w:val="ListParagraph"/>
        <w:numPr>
          <w:ilvl w:val="0"/>
          <w:numId w:val="10"/>
        </w:numPr>
        <w:rPr>
          <w:rFonts w:ascii="Tahoma" w:hAnsi="Tahoma" w:cs="Tahoma"/>
        </w:rPr>
      </w:pPr>
      <w:r w:rsidRPr="0043626B">
        <w:rPr>
          <w:rFonts w:ascii="Tahoma" w:hAnsi="Tahoma" w:cs="Tahoma"/>
        </w:rPr>
        <w:t xml:space="preserve">Most students have been placed in schools as a pair. Ensure that you behave professionally e.g. when observing, do not discuss the lesson during the teaching. </w:t>
      </w:r>
    </w:p>
    <w:p w14:paraId="39711C26" w14:textId="4C3AFFAF" w:rsidR="00AE3872" w:rsidRPr="0043626B" w:rsidRDefault="00AE3872" w:rsidP="00AE3872">
      <w:pPr>
        <w:rPr>
          <w:rFonts w:cs="Tahoma"/>
          <w:b/>
          <w:szCs w:val="22"/>
        </w:rPr>
      </w:pPr>
      <w:r w:rsidRPr="0043626B">
        <w:rPr>
          <w:rFonts w:cs="Tahoma"/>
          <w:b/>
          <w:szCs w:val="22"/>
        </w:rPr>
        <w:t>Over the first week (and into the second week) of the placement please ensure you</w:t>
      </w:r>
      <w:r w:rsidR="00CB0B29">
        <w:rPr>
          <w:rFonts w:cs="Tahoma"/>
          <w:b/>
          <w:szCs w:val="22"/>
        </w:rPr>
        <w:t xml:space="preserve"> complete these tasks</w:t>
      </w:r>
      <w:r w:rsidRPr="0043626B">
        <w:rPr>
          <w:rFonts w:cs="Tahoma"/>
          <w:b/>
          <w:szCs w:val="22"/>
        </w:rPr>
        <w:t>:</w:t>
      </w:r>
    </w:p>
    <w:p w14:paraId="4351A9C8"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Make notes of the lessons observed. You can use the observation schedule at the end of this handbook to guide your observations. These notes can provide examples that can be used in your assessed essay </w:t>
      </w:r>
    </w:p>
    <w:p w14:paraId="2EEB3E8A"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Keep a note of the books you see used in the classroom. Add them to your ‘Goodreads’ pages. </w:t>
      </w:r>
    </w:p>
    <w:p w14:paraId="11CB08A8"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Consider the range and diversity of the books in the classroom</w:t>
      </w:r>
    </w:p>
    <w:p w14:paraId="3517C450"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If possible, look at your teacher’s planning and in particular the planning for SSP teaching and linked activities and opportunities </w:t>
      </w:r>
    </w:p>
    <w:p w14:paraId="6BD2FC23"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Become familiar with the SSP scheme the school uses and the resources used to support teaching and learning. </w:t>
      </w:r>
    </w:p>
    <w:p w14:paraId="181FCB12"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Use the essential core criteria to help you assess the core elements of the school’s programme </w:t>
      </w:r>
      <w:hyperlink r:id="rId31" w:anchor="essential-core-criteria" w:history="1">
        <w:r w:rsidRPr="0043626B">
          <w:rPr>
            <w:rStyle w:val="Hyperlink"/>
            <w:rFonts w:ascii="Tahoma" w:hAnsi="Tahoma" w:cs="Tahoma"/>
          </w:rPr>
          <w:t>https://www.gov.uk/government/publications/phonics-teaching-materials-core-criteria-and-self-assessment/validation-of-systematic-synthetic-phonics-programmes-supporting-documentation#essential-core-criteria</w:t>
        </w:r>
      </w:hyperlink>
      <w:r w:rsidRPr="0043626B">
        <w:rPr>
          <w:rFonts w:ascii="Tahoma" w:hAnsi="Tahoma" w:cs="Tahoma"/>
        </w:rPr>
        <w:t xml:space="preserve"> </w:t>
      </w:r>
    </w:p>
    <w:p w14:paraId="16BE2ADD"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Read aloud to a group or class. You should bring books with you. Borrow books from the UWE children’s collection. You can borrow up to 25 books when you are on placement!</w:t>
      </w:r>
    </w:p>
    <w:p w14:paraId="187F120A" w14:textId="7D1716F6" w:rsidR="00AE3872" w:rsidRPr="0043626B" w:rsidRDefault="00AE3872" w:rsidP="00B92018">
      <w:pPr>
        <w:pStyle w:val="ListParagraph"/>
        <w:numPr>
          <w:ilvl w:val="0"/>
          <w:numId w:val="9"/>
        </w:numPr>
        <w:rPr>
          <w:rFonts w:ascii="Tahoma" w:hAnsi="Tahoma" w:cs="Tahoma"/>
        </w:rPr>
      </w:pPr>
      <w:r w:rsidRPr="0043626B">
        <w:rPr>
          <w:rFonts w:ascii="Tahoma" w:hAnsi="Tahoma" w:cs="Tahoma"/>
        </w:rPr>
        <w:t>Read one to one with children as directed by your teacher. Your role is to support the child as they begin to read independently. You are enabling the child to practise the skills they are learning and supporting the development of positive attitudes to reading</w:t>
      </w:r>
      <w:r w:rsidR="00EA46C6" w:rsidRPr="0043626B">
        <w:rPr>
          <w:rFonts w:ascii="Tahoma" w:hAnsi="Tahoma" w:cs="Tahoma"/>
        </w:rPr>
        <w:t xml:space="preserve">. </w:t>
      </w:r>
    </w:p>
    <w:p w14:paraId="5DE3D47C" w14:textId="77777777"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Find out how the reading scheme books are organised. Books are likely to be phonically decodable books at this stage. Make sure you understand the difference between these books and any other ways the school organises reading scheme books. </w:t>
      </w:r>
    </w:p>
    <w:p w14:paraId="085B847F" w14:textId="10E6B2B0" w:rsidR="00AE3872" w:rsidRPr="0043626B" w:rsidRDefault="00AE3872" w:rsidP="00B92018">
      <w:pPr>
        <w:pStyle w:val="ListParagraph"/>
        <w:numPr>
          <w:ilvl w:val="0"/>
          <w:numId w:val="9"/>
        </w:numPr>
        <w:rPr>
          <w:rFonts w:ascii="Tahoma" w:hAnsi="Tahoma" w:cs="Tahoma"/>
        </w:rPr>
      </w:pPr>
      <w:r w:rsidRPr="0043626B">
        <w:rPr>
          <w:rFonts w:ascii="Tahoma" w:hAnsi="Tahoma" w:cs="Tahoma"/>
        </w:rPr>
        <w:t xml:space="preserve">Engage with children as much as possible. Under the direction of the class teacher you may be asked to support groups, reading one to one, engage in children’s play – extending language and support learning dialogue. Be proactive where possible but remember your teacher is the expert and he or she will have a particular approach they want you to follow. </w:t>
      </w:r>
    </w:p>
    <w:p w14:paraId="4A738C69" w14:textId="27A8C1ED" w:rsidR="00AE3872" w:rsidRPr="0043626B" w:rsidRDefault="006C4670" w:rsidP="00B92018">
      <w:pPr>
        <w:pStyle w:val="ListParagraph"/>
        <w:numPr>
          <w:ilvl w:val="0"/>
          <w:numId w:val="9"/>
        </w:numPr>
        <w:rPr>
          <w:rFonts w:ascii="Tahoma" w:hAnsi="Tahoma" w:cs="Tahoma"/>
          <w:b/>
        </w:rPr>
      </w:pPr>
      <w:r w:rsidRPr="0043626B">
        <w:rPr>
          <w:rFonts w:ascii="Tahoma" w:hAnsi="Tahoma" w:cs="Tahoma"/>
        </w:rPr>
        <w:t>Use pages 10 to 23 of the Education Endowment Foundation Guidance (Improving Literacy in KS1</w:t>
      </w:r>
      <w:r w:rsidR="00B13550" w:rsidRPr="0043626B">
        <w:rPr>
          <w:rFonts w:ascii="Tahoma" w:hAnsi="Tahoma" w:cs="Tahoma"/>
        </w:rPr>
        <w:t>,</w:t>
      </w:r>
      <w:r w:rsidRPr="0043626B">
        <w:rPr>
          <w:rFonts w:ascii="Tahoma" w:hAnsi="Tahoma" w:cs="Tahoma"/>
        </w:rPr>
        <w:t xml:space="preserve"> 2020)</w:t>
      </w:r>
      <w:hyperlink r:id="rId32" w:history="1">
        <w:r w:rsidR="00B13550" w:rsidRPr="0043626B">
          <w:rPr>
            <w:rStyle w:val="Hyperlink"/>
            <w:rFonts w:ascii="Tahoma" w:hAnsi="Tahoma" w:cs="Tahoma"/>
          </w:rPr>
          <w:t>https://educationendowmentfoundation.org.uk/public/files/Publications/Literacy/Literacy_KS1_Guidance_Report_2020.pdf</w:t>
        </w:r>
      </w:hyperlink>
      <w:r w:rsidRPr="0043626B">
        <w:rPr>
          <w:rFonts w:ascii="Tahoma" w:hAnsi="Tahoma" w:cs="Tahoma"/>
        </w:rPr>
        <w:t xml:space="preserve"> (this is one of your essential assignment readings) to identify high quality interactions with children in the classroom and to help you interpret your early reading and SSP observations in the classroom. </w:t>
      </w:r>
    </w:p>
    <w:p w14:paraId="5298D758" w14:textId="77777777" w:rsidR="0043626B" w:rsidRDefault="0043626B" w:rsidP="00AE3872">
      <w:pPr>
        <w:ind w:left="360"/>
        <w:rPr>
          <w:rFonts w:cs="Tahoma"/>
          <w:b/>
          <w:szCs w:val="22"/>
        </w:rPr>
      </w:pPr>
    </w:p>
    <w:p w14:paraId="6BC6DE74" w14:textId="77777777" w:rsidR="0043626B" w:rsidRDefault="0043626B" w:rsidP="00AE3872">
      <w:pPr>
        <w:ind w:left="360"/>
        <w:rPr>
          <w:rFonts w:cs="Tahoma"/>
          <w:b/>
          <w:szCs w:val="22"/>
        </w:rPr>
      </w:pPr>
    </w:p>
    <w:p w14:paraId="08DCBF30" w14:textId="77777777" w:rsidR="0043626B" w:rsidRDefault="0043626B" w:rsidP="00AE3872">
      <w:pPr>
        <w:ind w:left="360"/>
        <w:rPr>
          <w:rFonts w:cs="Tahoma"/>
          <w:b/>
          <w:szCs w:val="22"/>
        </w:rPr>
      </w:pPr>
    </w:p>
    <w:p w14:paraId="54998D8D" w14:textId="77777777" w:rsidR="0043626B" w:rsidRDefault="0043626B" w:rsidP="00AE3872">
      <w:pPr>
        <w:ind w:left="360"/>
        <w:rPr>
          <w:rFonts w:cs="Tahoma"/>
          <w:b/>
          <w:szCs w:val="22"/>
        </w:rPr>
      </w:pPr>
    </w:p>
    <w:p w14:paraId="7DA2C35F" w14:textId="77777777" w:rsidR="0043626B" w:rsidRDefault="0043626B" w:rsidP="00AE3872">
      <w:pPr>
        <w:ind w:left="360"/>
        <w:rPr>
          <w:rFonts w:cs="Tahoma"/>
          <w:b/>
          <w:szCs w:val="22"/>
        </w:rPr>
      </w:pPr>
    </w:p>
    <w:p w14:paraId="4DDE71AF" w14:textId="3843A43C" w:rsidR="00AE3872" w:rsidRPr="0043626B" w:rsidRDefault="00AE3872" w:rsidP="00AE3872">
      <w:pPr>
        <w:ind w:left="360"/>
        <w:rPr>
          <w:rFonts w:cs="Tahoma"/>
          <w:b/>
          <w:szCs w:val="22"/>
        </w:rPr>
      </w:pPr>
      <w:r w:rsidRPr="0043626B">
        <w:rPr>
          <w:rFonts w:cs="Tahoma"/>
          <w:b/>
          <w:szCs w:val="22"/>
        </w:rPr>
        <w:t>In the second week of the placement please ensure you</w:t>
      </w:r>
      <w:r w:rsidR="00CB0B29">
        <w:rPr>
          <w:rFonts w:cs="Tahoma"/>
          <w:b/>
          <w:szCs w:val="22"/>
        </w:rPr>
        <w:t xml:space="preserve"> complete these tasks</w:t>
      </w:r>
      <w:r w:rsidRPr="0043626B">
        <w:rPr>
          <w:rFonts w:cs="Tahoma"/>
          <w:b/>
          <w:szCs w:val="22"/>
        </w:rPr>
        <w:t xml:space="preserve">: </w:t>
      </w:r>
    </w:p>
    <w:p w14:paraId="743FB44B" w14:textId="77777777" w:rsidR="006C4670" w:rsidRPr="0043626B" w:rsidRDefault="006C4670" w:rsidP="00AE3872">
      <w:pPr>
        <w:ind w:left="360"/>
        <w:rPr>
          <w:rFonts w:cs="Tahoma"/>
          <w:b/>
          <w:szCs w:val="22"/>
        </w:rPr>
      </w:pPr>
    </w:p>
    <w:p w14:paraId="69BC22BC" w14:textId="77777777" w:rsidR="00AE3872" w:rsidRPr="0043626B" w:rsidRDefault="00AE3872" w:rsidP="00B92018">
      <w:pPr>
        <w:pStyle w:val="ListParagraph"/>
        <w:numPr>
          <w:ilvl w:val="0"/>
          <w:numId w:val="11"/>
        </w:numPr>
        <w:rPr>
          <w:rFonts w:ascii="Tahoma" w:hAnsi="Tahoma" w:cs="Tahoma"/>
        </w:rPr>
      </w:pPr>
      <w:r w:rsidRPr="0043626B">
        <w:rPr>
          <w:rFonts w:ascii="Tahoma" w:hAnsi="Tahoma" w:cs="Tahoma"/>
        </w:rPr>
        <w:t xml:space="preserve">Plan and teach at least two SSP lessons in a sequence. This may be with a small group or the whole class as directed by the class teacher. </w:t>
      </w:r>
      <w:r w:rsidRPr="0043626B">
        <w:rPr>
          <w:rFonts w:ascii="Tahoma" w:hAnsi="Tahoma" w:cs="Tahoma"/>
          <w:b/>
          <w:bCs/>
        </w:rPr>
        <w:t>Plan using the school’s planning proforma.</w:t>
      </w:r>
      <w:r w:rsidRPr="0043626B">
        <w:rPr>
          <w:rFonts w:ascii="Tahoma" w:hAnsi="Tahoma" w:cs="Tahoma"/>
        </w:rPr>
        <w:t xml:space="preserve"> </w:t>
      </w:r>
    </w:p>
    <w:p w14:paraId="718D702B" w14:textId="77777777" w:rsidR="00AE3872" w:rsidRPr="0043626B" w:rsidRDefault="00AE3872" w:rsidP="00B92018">
      <w:pPr>
        <w:pStyle w:val="ListParagraph"/>
        <w:numPr>
          <w:ilvl w:val="0"/>
          <w:numId w:val="11"/>
        </w:numPr>
        <w:rPr>
          <w:rFonts w:ascii="Tahoma" w:hAnsi="Tahoma" w:cs="Tahoma"/>
        </w:rPr>
      </w:pPr>
      <w:r w:rsidRPr="0043626B">
        <w:rPr>
          <w:rFonts w:ascii="Tahoma" w:hAnsi="Tahoma" w:cs="Tahoma"/>
        </w:rPr>
        <w:t>Read aloud every day to groups, the class or individuals as directed by the class teacher. As you read, think about the vocabulary of what you read. Make sure you introduce children to new vocabulary explicitly and incidentally.</w:t>
      </w:r>
    </w:p>
    <w:p w14:paraId="5A1514B6" w14:textId="77777777" w:rsidR="00AE3872" w:rsidRPr="0043626B" w:rsidRDefault="00AE3872" w:rsidP="00B92018">
      <w:pPr>
        <w:pStyle w:val="ListParagraph"/>
        <w:numPr>
          <w:ilvl w:val="0"/>
          <w:numId w:val="11"/>
        </w:numPr>
        <w:rPr>
          <w:rFonts w:ascii="Tahoma" w:hAnsi="Tahoma" w:cs="Tahoma"/>
        </w:rPr>
      </w:pPr>
      <w:r w:rsidRPr="0043626B">
        <w:rPr>
          <w:rFonts w:ascii="Tahoma" w:hAnsi="Tahoma" w:cs="Tahoma"/>
        </w:rPr>
        <w:t xml:space="preserve">Read one to one with children. Find ways to talk about the book the child is reading including making connections with the child’s experiences and interests. Try out different ways of asking questions. Make a note of your questions that elicit a more detailed or lengthy response from the child and those that enabled you to have a discussion/dialogue. </w:t>
      </w:r>
    </w:p>
    <w:p w14:paraId="75C863F4" w14:textId="77777777" w:rsidR="00AE3872" w:rsidRPr="0043626B" w:rsidRDefault="00AE3872" w:rsidP="00B92018">
      <w:pPr>
        <w:pStyle w:val="ListParagraph"/>
        <w:numPr>
          <w:ilvl w:val="0"/>
          <w:numId w:val="11"/>
        </w:numPr>
        <w:rPr>
          <w:rFonts w:ascii="Tahoma" w:hAnsi="Tahoma" w:cs="Tahoma"/>
        </w:rPr>
      </w:pPr>
      <w:r w:rsidRPr="0043626B">
        <w:rPr>
          <w:rFonts w:ascii="Tahoma" w:hAnsi="Tahoma" w:cs="Tahoma"/>
        </w:rPr>
        <w:t xml:space="preserve">Continue the first week’s activities and tasks. </w:t>
      </w:r>
    </w:p>
    <w:p w14:paraId="4AE62661" w14:textId="2B8F95A2" w:rsidR="00E83D03" w:rsidRPr="0043626B" w:rsidRDefault="00AE3872" w:rsidP="006C4670">
      <w:pPr>
        <w:rPr>
          <w:rFonts w:cs="Tahoma"/>
          <w:b/>
          <w:szCs w:val="22"/>
        </w:rPr>
        <w:sectPr w:rsidR="00E83D03" w:rsidRPr="0043626B" w:rsidSect="00AE3872">
          <w:pgSz w:w="11900" w:h="16840"/>
          <w:pgMar w:top="720" w:right="720" w:bottom="720" w:left="720" w:header="0" w:footer="0" w:gutter="0"/>
          <w:cols w:space="720"/>
          <w:docGrid w:linePitch="360"/>
        </w:sectPr>
      </w:pPr>
      <w:r w:rsidRPr="0043626B">
        <w:rPr>
          <w:rFonts w:cs="Tahoma"/>
          <w:b/>
          <w:szCs w:val="22"/>
        </w:rPr>
        <w:t xml:space="preserve">Any problems or concerns about students </w:t>
      </w:r>
      <w:r w:rsidRPr="0043626B">
        <w:rPr>
          <w:rFonts w:cs="Tahoma"/>
          <w:szCs w:val="22"/>
        </w:rPr>
        <w:t xml:space="preserve">should be reported to the UWE partnership office in the first instance or contact Dan Northover at </w:t>
      </w:r>
      <w:hyperlink r:id="rId33" w:history="1">
        <w:r w:rsidRPr="0043626B">
          <w:rPr>
            <w:rStyle w:val="Hyperlink"/>
            <w:rFonts w:cs="Tahoma"/>
            <w:szCs w:val="22"/>
          </w:rPr>
          <w:t>Dan.Northover@uwe.ac.uk</w:t>
        </w:r>
      </w:hyperlink>
      <w:r w:rsidRPr="0043626B">
        <w:rPr>
          <w:rFonts w:cs="Tahoma"/>
          <w:szCs w:val="22"/>
        </w:rPr>
        <w:t xml:space="preserve">  or Jane Carter </w:t>
      </w:r>
      <w:hyperlink r:id="rId34" w:history="1">
        <w:r w:rsidRPr="0043626B">
          <w:rPr>
            <w:rStyle w:val="Hyperlink"/>
            <w:rFonts w:cs="Tahoma"/>
            <w:szCs w:val="22"/>
          </w:rPr>
          <w:t>jane.carter@uwe.ac.uk</w:t>
        </w:r>
      </w:hyperlink>
      <w:r w:rsidRPr="0043626B">
        <w:rPr>
          <w:rFonts w:cs="Tahoma"/>
          <w:szCs w:val="22"/>
        </w:rPr>
        <w:t xml:space="preserve"> if they are related to the English reading component.</w:t>
      </w:r>
    </w:p>
    <w:p w14:paraId="7B1A5400" w14:textId="77777777" w:rsidR="006C4670" w:rsidRDefault="006C4670" w:rsidP="006C4670">
      <w:pPr>
        <w:pStyle w:val="BodyText"/>
        <w:rPr>
          <w:b/>
          <w:bCs/>
          <w:color w:val="538135" w:themeColor="accent6" w:themeShade="BF"/>
          <w:sz w:val="40"/>
          <w:szCs w:val="40"/>
        </w:rPr>
      </w:pPr>
    </w:p>
    <w:p w14:paraId="1FAE99F3" w14:textId="77777777" w:rsidR="006C4670" w:rsidRDefault="006C4670" w:rsidP="006C4670">
      <w:pPr>
        <w:pStyle w:val="BodyText"/>
        <w:rPr>
          <w:b/>
          <w:bCs/>
          <w:color w:val="538135" w:themeColor="accent6" w:themeShade="BF"/>
          <w:sz w:val="40"/>
          <w:szCs w:val="40"/>
        </w:rPr>
      </w:pPr>
    </w:p>
    <w:p w14:paraId="0E2C45FD" w14:textId="6AA24E1B" w:rsidR="006C4670" w:rsidRDefault="006C4670" w:rsidP="006C4670">
      <w:pPr>
        <w:pStyle w:val="BodyText"/>
        <w:rPr>
          <w:b/>
          <w:bCs/>
          <w:color w:val="538135" w:themeColor="accent6" w:themeShade="BF"/>
          <w:sz w:val="40"/>
          <w:szCs w:val="40"/>
        </w:rPr>
      </w:pPr>
      <w:r w:rsidRPr="00C62248">
        <w:rPr>
          <w:b/>
          <w:bCs/>
          <w:color w:val="538135" w:themeColor="accent6" w:themeShade="BF"/>
          <w:sz w:val="40"/>
          <w:szCs w:val="40"/>
        </w:rPr>
        <w:t>Weekly Overview &amp; Expectations</w:t>
      </w:r>
    </w:p>
    <w:p w14:paraId="2990B708" w14:textId="77777777" w:rsidR="00CC1940" w:rsidRPr="00C62248" w:rsidRDefault="00CC1940" w:rsidP="006C4670">
      <w:pPr>
        <w:pStyle w:val="BodyText"/>
        <w:rPr>
          <w:b/>
          <w:bCs/>
          <w:color w:val="538135" w:themeColor="accent6" w:themeShade="BF"/>
          <w:sz w:val="40"/>
          <w:szCs w:val="40"/>
        </w:rPr>
      </w:pPr>
    </w:p>
    <w:tbl>
      <w:tblPr>
        <w:tblStyle w:val="TableGrid"/>
        <w:tblW w:w="15445" w:type="dxa"/>
        <w:tblLook w:val="04A0" w:firstRow="1" w:lastRow="0" w:firstColumn="1" w:lastColumn="0" w:noHBand="0" w:noVBand="1"/>
      </w:tblPr>
      <w:tblGrid>
        <w:gridCol w:w="1696"/>
        <w:gridCol w:w="2127"/>
        <w:gridCol w:w="3685"/>
        <w:gridCol w:w="3685"/>
        <w:gridCol w:w="4252"/>
      </w:tblGrid>
      <w:tr w:rsidR="006C4670" w14:paraId="1E920F93" w14:textId="77777777" w:rsidTr="00576981">
        <w:tc>
          <w:tcPr>
            <w:tcW w:w="1696" w:type="dxa"/>
          </w:tcPr>
          <w:p w14:paraId="5385A0E6" w14:textId="77777777" w:rsidR="006C4670" w:rsidRDefault="006C4670" w:rsidP="00576981">
            <w:pPr>
              <w:jc w:val="center"/>
            </w:pPr>
            <w:r>
              <w:t>Week #</w:t>
            </w:r>
          </w:p>
        </w:tc>
        <w:tc>
          <w:tcPr>
            <w:tcW w:w="2127" w:type="dxa"/>
          </w:tcPr>
          <w:p w14:paraId="487A74EA" w14:textId="77777777" w:rsidR="006C4670" w:rsidRDefault="006C4670" w:rsidP="00576981">
            <w:pPr>
              <w:jc w:val="center"/>
            </w:pPr>
            <w:r>
              <w:t>Student Responsibility</w:t>
            </w:r>
          </w:p>
        </w:tc>
        <w:tc>
          <w:tcPr>
            <w:tcW w:w="3685" w:type="dxa"/>
          </w:tcPr>
          <w:p w14:paraId="1CE41B4A" w14:textId="77777777" w:rsidR="006C4670" w:rsidRDefault="006C4670" w:rsidP="00576981">
            <w:pPr>
              <w:jc w:val="center"/>
            </w:pPr>
            <w:r>
              <w:t>Student Teacher Focus</w:t>
            </w:r>
          </w:p>
        </w:tc>
        <w:tc>
          <w:tcPr>
            <w:tcW w:w="3685" w:type="dxa"/>
          </w:tcPr>
          <w:p w14:paraId="75F79708" w14:textId="77777777" w:rsidR="006C4670" w:rsidRDefault="006C4670" w:rsidP="00576981">
            <w:pPr>
              <w:jc w:val="center"/>
            </w:pPr>
            <w:r>
              <w:t>Mentor Observation / Support</w:t>
            </w:r>
          </w:p>
        </w:tc>
        <w:tc>
          <w:tcPr>
            <w:tcW w:w="4252" w:type="dxa"/>
          </w:tcPr>
          <w:p w14:paraId="366A141B" w14:textId="6AE05E85" w:rsidR="006C4670" w:rsidRDefault="006C4670" w:rsidP="00576981">
            <w:pPr>
              <w:jc w:val="center"/>
            </w:pPr>
            <w:r>
              <w:t xml:space="preserve">Tasks to be completed </w:t>
            </w:r>
            <w:r w:rsidR="009D70EA">
              <w:t>(see list above – use Appendices)</w:t>
            </w:r>
          </w:p>
        </w:tc>
      </w:tr>
      <w:tr w:rsidR="00CC1940" w14:paraId="09861FE5" w14:textId="77777777" w:rsidTr="00CC1940">
        <w:trPr>
          <w:trHeight w:val="3638"/>
        </w:trPr>
        <w:tc>
          <w:tcPr>
            <w:tcW w:w="1696" w:type="dxa"/>
            <w:shd w:val="clear" w:color="auto" w:fill="DEEAF6" w:themeFill="accent1" w:themeFillTint="33"/>
            <w:vAlign w:val="center"/>
          </w:tcPr>
          <w:p w14:paraId="4A77107C" w14:textId="77777777" w:rsidR="00CC1940" w:rsidRPr="00CC1940" w:rsidRDefault="00CC1940" w:rsidP="00CC1940">
            <w:pPr>
              <w:rPr>
                <w:rFonts w:cs="Tahoma"/>
                <w:szCs w:val="22"/>
              </w:rPr>
            </w:pPr>
          </w:p>
          <w:p w14:paraId="2878DC43" w14:textId="697862E6" w:rsidR="00CC1940" w:rsidRPr="00CC1940" w:rsidRDefault="00CC1940" w:rsidP="00CC1940">
            <w:pPr>
              <w:rPr>
                <w:rFonts w:cs="Tahoma"/>
                <w:szCs w:val="22"/>
              </w:rPr>
            </w:pPr>
            <w:r w:rsidRPr="00CC1940">
              <w:rPr>
                <w:rFonts w:cs="Tahoma"/>
                <w:szCs w:val="22"/>
              </w:rPr>
              <w:t>Week 1 (17)</w:t>
            </w:r>
          </w:p>
          <w:p w14:paraId="1BFAE80B" w14:textId="297DA568" w:rsidR="00CC1940" w:rsidRPr="00CC1940" w:rsidRDefault="00CC1940" w:rsidP="00CC1940">
            <w:pPr>
              <w:rPr>
                <w:rFonts w:cs="Tahoma"/>
                <w:szCs w:val="22"/>
              </w:rPr>
            </w:pPr>
            <w:r w:rsidRPr="00CC1940">
              <w:rPr>
                <w:rFonts w:cs="Tahoma"/>
                <w:szCs w:val="22"/>
              </w:rPr>
              <w:t xml:space="preserve">w/c </w:t>
            </w:r>
            <w:r w:rsidR="006B78CA">
              <w:rPr>
                <w:rFonts w:cs="Tahoma"/>
                <w:szCs w:val="22"/>
              </w:rPr>
              <w:t>7</w:t>
            </w:r>
            <w:r w:rsidRPr="00CC1940">
              <w:rPr>
                <w:rFonts w:cs="Tahoma"/>
                <w:szCs w:val="22"/>
                <w:vertAlign w:val="superscript"/>
              </w:rPr>
              <w:t>th</w:t>
            </w:r>
            <w:r w:rsidRPr="00CC1940">
              <w:rPr>
                <w:rFonts w:cs="Tahoma"/>
                <w:szCs w:val="22"/>
              </w:rPr>
              <w:t xml:space="preserve"> Nov</w:t>
            </w:r>
          </w:p>
          <w:p w14:paraId="03A4B6C1" w14:textId="77777777" w:rsidR="00CC1940" w:rsidRPr="00CC1940" w:rsidRDefault="00CC1940" w:rsidP="00CC1940">
            <w:pPr>
              <w:rPr>
                <w:rFonts w:cs="Tahoma"/>
                <w:szCs w:val="22"/>
              </w:rPr>
            </w:pPr>
          </w:p>
          <w:p w14:paraId="6103CBE6" w14:textId="77777777" w:rsidR="00CC1940" w:rsidRPr="00CC1940" w:rsidRDefault="00CC1940" w:rsidP="00CC1940">
            <w:pPr>
              <w:rPr>
                <w:rFonts w:cs="Tahoma"/>
                <w:szCs w:val="22"/>
              </w:rPr>
            </w:pPr>
            <w:r w:rsidRPr="00CC1940">
              <w:rPr>
                <w:rFonts w:cs="Tahoma"/>
                <w:szCs w:val="22"/>
              </w:rPr>
              <w:t>Week 2 (18)</w:t>
            </w:r>
          </w:p>
          <w:p w14:paraId="3FA6B548" w14:textId="1CD537AC" w:rsidR="00CC1940" w:rsidRPr="00CC1940" w:rsidRDefault="00CC1940" w:rsidP="00CC1940">
            <w:pPr>
              <w:rPr>
                <w:rFonts w:cs="Tahoma"/>
                <w:szCs w:val="22"/>
              </w:rPr>
            </w:pPr>
            <w:r w:rsidRPr="00CC1940">
              <w:rPr>
                <w:rFonts w:cs="Tahoma"/>
                <w:szCs w:val="22"/>
              </w:rPr>
              <w:t>w/c 1</w:t>
            </w:r>
            <w:r w:rsidR="006B78CA">
              <w:rPr>
                <w:rFonts w:cs="Tahoma"/>
                <w:szCs w:val="22"/>
              </w:rPr>
              <w:t>4</w:t>
            </w:r>
            <w:r w:rsidRPr="00CC1940">
              <w:rPr>
                <w:rFonts w:cs="Tahoma"/>
                <w:szCs w:val="22"/>
                <w:vertAlign w:val="superscript"/>
              </w:rPr>
              <w:t>th</w:t>
            </w:r>
            <w:r w:rsidRPr="00CC1940">
              <w:rPr>
                <w:rFonts w:cs="Tahoma"/>
                <w:szCs w:val="22"/>
              </w:rPr>
              <w:t xml:space="preserve"> Nov</w:t>
            </w:r>
          </w:p>
        </w:tc>
        <w:tc>
          <w:tcPr>
            <w:tcW w:w="2127" w:type="dxa"/>
            <w:shd w:val="clear" w:color="auto" w:fill="DEEAF6" w:themeFill="accent1" w:themeFillTint="33"/>
            <w:vAlign w:val="center"/>
          </w:tcPr>
          <w:p w14:paraId="798554CF" w14:textId="77777777" w:rsidR="00CC1940" w:rsidRPr="00CC1940" w:rsidRDefault="00CC1940" w:rsidP="006C4670">
            <w:pPr>
              <w:jc w:val="center"/>
              <w:rPr>
                <w:rFonts w:cs="Tahoma"/>
                <w:szCs w:val="22"/>
              </w:rPr>
            </w:pPr>
            <w:r w:rsidRPr="00CC1940">
              <w:rPr>
                <w:rFonts w:cs="Tahoma"/>
                <w:szCs w:val="22"/>
              </w:rPr>
              <w:t>Observe mentor teacher (assist mentor as requested)</w:t>
            </w:r>
          </w:p>
        </w:tc>
        <w:tc>
          <w:tcPr>
            <w:tcW w:w="3685" w:type="dxa"/>
            <w:shd w:val="clear" w:color="auto" w:fill="DEEAF6" w:themeFill="accent1" w:themeFillTint="33"/>
            <w:vAlign w:val="center"/>
          </w:tcPr>
          <w:p w14:paraId="0B13783F" w14:textId="77777777" w:rsidR="00CC1940" w:rsidRPr="00CC1940" w:rsidRDefault="00CC1940" w:rsidP="006C4670">
            <w:pPr>
              <w:jc w:val="center"/>
              <w:rPr>
                <w:rFonts w:cs="Tahoma"/>
                <w:szCs w:val="22"/>
              </w:rPr>
            </w:pPr>
            <w:r w:rsidRPr="00CC1940">
              <w:rPr>
                <w:rFonts w:cs="Tahoma"/>
                <w:szCs w:val="22"/>
              </w:rPr>
              <w:t>Observe:</w:t>
            </w:r>
          </w:p>
          <w:p w14:paraId="04F8C3DC" w14:textId="77777777" w:rsidR="00CC1940" w:rsidRPr="00CC1940" w:rsidRDefault="00CC1940" w:rsidP="00B92018">
            <w:pPr>
              <w:pStyle w:val="ListParagraph"/>
              <w:numPr>
                <w:ilvl w:val="0"/>
                <w:numId w:val="8"/>
              </w:numPr>
              <w:spacing w:after="0" w:line="240" w:lineRule="auto"/>
              <w:ind w:left="173" w:hanging="142"/>
              <w:jc w:val="center"/>
              <w:rPr>
                <w:rFonts w:ascii="Tahoma" w:hAnsi="Tahoma" w:cs="Tahoma"/>
              </w:rPr>
            </w:pPr>
            <w:r w:rsidRPr="00CC1940">
              <w:rPr>
                <w:rFonts w:ascii="Tahoma" w:hAnsi="Tahoma" w:cs="Tahoma"/>
              </w:rPr>
              <w:t>Classroom management (rules, procedures, transitions, cues)</w:t>
            </w:r>
          </w:p>
          <w:p w14:paraId="567E8086" w14:textId="77777777" w:rsidR="00CC1940" w:rsidRPr="00CC1940" w:rsidRDefault="00CC1940" w:rsidP="00B92018">
            <w:pPr>
              <w:pStyle w:val="ListParagraph"/>
              <w:numPr>
                <w:ilvl w:val="0"/>
                <w:numId w:val="8"/>
              </w:numPr>
              <w:spacing w:after="0" w:line="240" w:lineRule="auto"/>
              <w:ind w:left="173" w:hanging="142"/>
              <w:jc w:val="center"/>
              <w:rPr>
                <w:rFonts w:ascii="Tahoma" w:hAnsi="Tahoma" w:cs="Tahoma"/>
              </w:rPr>
            </w:pPr>
            <w:r w:rsidRPr="00CC1940">
              <w:rPr>
                <w:rFonts w:ascii="Tahoma" w:hAnsi="Tahoma" w:cs="Tahoma"/>
              </w:rPr>
              <w:t>Lesson planning and setting of objectives</w:t>
            </w:r>
          </w:p>
          <w:p w14:paraId="4E1577F6" w14:textId="77777777" w:rsidR="00CC1940" w:rsidRPr="00CC1940" w:rsidRDefault="00CC1940" w:rsidP="00B92018">
            <w:pPr>
              <w:pStyle w:val="ListParagraph"/>
              <w:numPr>
                <w:ilvl w:val="0"/>
                <w:numId w:val="8"/>
              </w:numPr>
              <w:spacing w:after="0" w:line="240" w:lineRule="auto"/>
              <w:ind w:left="173" w:hanging="142"/>
              <w:jc w:val="center"/>
              <w:rPr>
                <w:rFonts w:ascii="Tahoma" w:hAnsi="Tahoma" w:cs="Tahoma"/>
              </w:rPr>
            </w:pPr>
            <w:r w:rsidRPr="00CC1940">
              <w:rPr>
                <w:rFonts w:ascii="Tahoma" w:hAnsi="Tahoma" w:cs="Tahoma"/>
              </w:rPr>
              <w:t>Strategies used by mentor</w:t>
            </w:r>
          </w:p>
          <w:p w14:paraId="1DD4E998" w14:textId="77777777" w:rsidR="00CC1940" w:rsidRPr="00CC1940" w:rsidRDefault="00CC1940" w:rsidP="00B92018">
            <w:pPr>
              <w:pStyle w:val="ListParagraph"/>
              <w:numPr>
                <w:ilvl w:val="0"/>
                <w:numId w:val="8"/>
              </w:numPr>
              <w:spacing w:after="0" w:line="240" w:lineRule="auto"/>
              <w:ind w:left="173" w:hanging="142"/>
              <w:jc w:val="center"/>
              <w:rPr>
                <w:rFonts w:ascii="Tahoma" w:hAnsi="Tahoma" w:cs="Tahoma"/>
              </w:rPr>
            </w:pPr>
            <w:r w:rsidRPr="00CC1940">
              <w:rPr>
                <w:rFonts w:ascii="Tahoma" w:hAnsi="Tahoma" w:cs="Tahoma"/>
              </w:rPr>
              <w:t>Assessment &amp; evaluation procedures</w:t>
            </w:r>
          </w:p>
          <w:p w14:paraId="3E0413AE" w14:textId="77777777" w:rsidR="00CC1940" w:rsidRPr="00CC1940" w:rsidRDefault="00CC1940" w:rsidP="00B92018">
            <w:pPr>
              <w:pStyle w:val="ListParagraph"/>
              <w:numPr>
                <w:ilvl w:val="0"/>
                <w:numId w:val="8"/>
              </w:numPr>
              <w:spacing w:after="0" w:line="240" w:lineRule="auto"/>
              <w:ind w:left="173" w:hanging="142"/>
              <w:jc w:val="center"/>
              <w:rPr>
                <w:rFonts w:ascii="Tahoma" w:hAnsi="Tahoma" w:cs="Tahoma"/>
              </w:rPr>
            </w:pPr>
            <w:r w:rsidRPr="00CC1940">
              <w:rPr>
                <w:rFonts w:ascii="Tahoma" w:hAnsi="Tahoma" w:cs="Tahoma"/>
              </w:rPr>
              <w:t>Focus on Early Reading</w:t>
            </w:r>
          </w:p>
          <w:p w14:paraId="28A7E5B2" w14:textId="3332C6DE" w:rsidR="00CC1940" w:rsidRPr="00CC1940" w:rsidRDefault="00CC1940" w:rsidP="006C4670">
            <w:pPr>
              <w:jc w:val="center"/>
              <w:rPr>
                <w:rFonts w:cs="Tahoma"/>
                <w:szCs w:val="22"/>
              </w:rPr>
            </w:pPr>
          </w:p>
        </w:tc>
        <w:tc>
          <w:tcPr>
            <w:tcW w:w="3685" w:type="dxa"/>
            <w:shd w:val="clear" w:color="auto" w:fill="DEEAF6" w:themeFill="accent1" w:themeFillTint="33"/>
            <w:vAlign w:val="center"/>
          </w:tcPr>
          <w:p w14:paraId="4C23A286" w14:textId="6CBB4C93" w:rsidR="00CC1940" w:rsidRPr="00CC1940" w:rsidRDefault="00A000F3" w:rsidP="006C4670">
            <w:pPr>
              <w:jc w:val="center"/>
              <w:rPr>
                <w:rFonts w:cs="Tahoma"/>
                <w:szCs w:val="22"/>
              </w:rPr>
            </w:pPr>
            <w:r>
              <w:rPr>
                <w:rFonts w:cs="Tahoma"/>
                <w:szCs w:val="22"/>
              </w:rPr>
              <w:t>D</w:t>
            </w:r>
            <w:r w:rsidR="00CC1940" w:rsidRPr="00CC1940">
              <w:rPr>
                <w:rFonts w:cs="Tahoma"/>
                <w:szCs w:val="22"/>
              </w:rPr>
              <w:t>aily debrief, use student reflections to guide any discussion</w:t>
            </w:r>
          </w:p>
          <w:p w14:paraId="0E1EC5C0" w14:textId="77777777" w:rsidR="00CC1940" w:rsidRPr="00CC1940" w:rsidRDefault="00CC1940" w:rsidP="006C4670">
            <w:pPr>
              <w:jc w:val="center"/>
              <w:rPr>
                <w:rFonts w:cs="Tahoma"/>
                <w:szCs w:val="22"/>
              </w:rPr>
            </w:pPr>
          </w:p>
          <w:p w14:paraId="4D950CC6" w14:textId="77777777" w:rsidR="00CC1940" w:rsidRPr="00CC1940" w:rsidRDefault="00CC1940" w:rsidP="006C4670">
            <w:pPr>
              <w:jc w:val="center"/>
              <w:rPr>
                <w:rFonts w:cs="Tahoma"/>
                <w:szCs w:val="22"/>
              </w:rPr>
            </w:pPr>
            <w:r w:rsidRPr="00CC1940">
              <w:rPr>
                <w:rFonts w:cs="Tahoma"/>
                <w:szCs w:val="22"/>
              </w:rPr>
              <w:t>Ask specific questions to determine student understanding</w:t>
            </w:r>
          </w:p>
        </w:tc>
        <w:tc>
          <w:tcPr>
            <w:tcW w:w="4252" w:type="dxa"/>
            <w:shd w:val="clear" w:color="auto" w:fill="DEEAF6" w:themeFill="accent1" w:themeFillTint="33"/>
          </w:tcPr>
          <w:p w14:paraId="6A17E058" w14:textId="63FFBD92" w:rsidR="00CC1940" w:rsidRPr="00CC1940" w:rsidRDefault="00CC1940" w:rsidP="00576981">
            <w:pPr>
              <w:rPr>
                <w:rFonts w:cs="Tahoma"/>
                <w:b/>
                <w:bCs/>
                <w:szCs w:val="22"/>
              </w:rPr>
            </w:pPr>
            <w:r w:rsidRPr="00CC1940">
              <w:rPr>
                <w:rFonts w:cs="Tahoma"/>
                <w:b/>
                <w:bCs/>
                <w:szCs w:val="22"/>
              </w:rPr>
              <w:t>Introduction to school</w:t>
            </w:r>
            <w:r>
              <w:rPr>
                <w:rFonts w:cs="Tahoma"/>
                <w:b/>
                <w:bCs/>
                <w:szCs w:val="22"/>
              </w:rPr>
              <w:t xml:space="preserve"> </w:t>
            </w:r>
            <w:sdt>
              <w:sdtPr>
                <w:rPr>
                  <w:rFonts w:cs="Tahoma"/>
                  <w:b/>
                  <w:bCs/>
                  <w:szCs w:val="22"/>
                </w:rPr>
                <w:id w:val="1784765530"/>
                <w14:checkbox>
                  <w14:checked w14:val="0"/>
                  <w14:checkedState w14:val="2612" w14:font="MS Gothic"/>
                  <w14:uncheckedState w14:val="2610" w14:font="MS Gothic"/>
                </w14:checkbox>
              </w:sdtPr>
              <w:sdtEndPr/>
              <w:sdtContent>
                <w:r w:rsidRPr="00CC1940">
                  <w:rPr>
                    <w:rFonts w:ascii="Segoe UI Symbol" w:eastAsia="MS Gothic" w:hAnsi="Segoe UI Symbol" w:cs="Segoe UI Symbol"/>
                    <w:b/>
                    <w:bCs/>
                    <w:szCs w:val="22"/>
                  </w:rPr>
                  <w:t>☐</w:t>
                </w:r>
              </w:sdtContent>
            </w:sdt>
          </w:p>
          <w:p w14:paraId="2D83DCF4" w14:textId="77777777" w:rsidR="00CC1940" w:rsidRPr="00CC1940" w:rsidRDefault="00CC1940" w:rsidP="00576981">
            <w:pPr>
              <w:rPr>
                <w:rFonts w:cs="Tahoma"/>
                <w:szCs w:val="22"/>
              </w:rPr>
            </w:pPr>
          </w:p>
          <w:p w14:paraId="310676B2" w14:textId="41411592" w:rsidR="00CC1940" w:rsidRPr="00CC1940" w:rsidRDefault="00CC1940" w:rsidP="00576981">
            <w:pPr>
              <w:rPr>
                <w:rFonts w:cs="Tahoma"/>
                <w:b/>
                <w:bCs/>
                <w:szCs w:val="22"/>
              </w:rPr>
            </w:pPr>
            <w:r w:rsidRPr="00CC1940">
              <w:rPr>
                <w:rFonts w:cs="Tahoma"/>
                <w:b/>
                <w:bCs/>
                <w:szCs w:val="22"/>
              </w:rPr>
              <w:t>P</w:t>
            </w:r>
            <w:r w:rsidR="00F87E91">
              <w:rPr>
                <w:rFonts w:cs="Tahoma"/>
                <w:b/>
                <w:bCs/>
                <w:szCs w:val="22"/>
              </w:rPr>
              <w:t>ractice</w:t>
            </w:r>
            <w:r w:rsidRPr="00CC1940">
              <w:rPr>
                <w:rFonts w:cs="Tahoma"/>
                <w:b/>
                <w:bCs/>
                <w:szCs w:val="22"/>
              </w:rPr>
              <w:t xml:space="preserve"> </w:t>
            </w:r>
            <w:r>
              <w:rPr>
                <w:rFonts w:cs="Tahoma"/>
                <w:b/>
                <w:bCs/>
                <w:szCs w:val="22"/>
              </w:rPr>
              <w:t xml:space="preserve">Induction </w:t>
            </w:r>
            <w:r w:rsidRPr="00CC1940">
              <w:rPr>
                <w:rFonts w:cs="Tahoma"/>
                <w:b/>
                <w:bCs/>
                <w:szCs w:val="22"/>
              </w:rPr>
              <w:t xml:space="preserve">checklist </w:t>
            </w:r>
            <w:sdt>
              <w:sdtPr>
                <w:rPr>
                  <w:rFonts w:cs="Tahoma"/>
                  <w:b/>
                  <w:bCs/>
                  <w:szCs w:val="22"/>
                </w:rPr>
                <w:id w:val="152958684"/>
                <w14:checkbox>
                  <w14:checked w14:val="0"/>
                  <w14:checkedState w14:val="2612" w14:font="MS Gothic"/>
                  <w14:uncheckedState w14:val="2610" w14:font="MS Gothic"/>
                </w14:checkbox>
              </w:sdtPr>
              <w:sdtEndPr/>
              <w:sdtContent>
                <w:r w:rsidRPr="00CC1940">
                  <w:rPr>
                    <w:rFonts w:ascii="Segoe UI Symbol" w:eastAsia="MS Gothic" w:hAnsi="Segoe UI Symbol" w:cs="Segoe UI Symbol"/>
                    <w:b/>
                    <w:bCs/>
                    <w:szCs w:val="22"/>
                  </w:rPr>
                  <w:t>☐</w:t>
                </w:r>
              </w:sdtContent>
            </w:sdt>
          </w:p>
          <w:p w14:paraId="3893AD29" w14:textId="77777777" w:rsidR="00CC1940" w:rsidRPr="00CC1940" w:rsidRDefault="00CC1940" w:rsidP="00576981">
            <w:pPr>
              <w:rPr>
                <w:rFonts w:cs="Tahoma"/>
                <w:szCs w:val="22"/>
              </w:rPr>
            </w:pPr>
          </w:p>
          <w:p w14:paraId="4DFBCEC3" w14:textId="66603DB9" w:rsidR="00CC1940" w:rsidRPr="00CC1940" w:rsidRDefault="00CC1940" w:rsidP="00576981">
            <w:pPr>
              <w:rPr>
                <w:rFonts w:cs="Tahoma"/>
                <w:b/>
                <w:bCs/>
                <w:szCs w:val="22"/>
              </w:rPr>
            </w:pPr>
            <w:r w:rsidRPr="00CC1940">
              <w:rPr>
                <w:rFonts w:cs="Tahoma"/>
                <w:b/>
                <w:bCs/>
                <w:szCs w:val="22"/>
              </w:rPr>
              <w:t>Week 1 English</w:t>
            </w:r>
            <w:r w:rsidR="00CB1604">
              <w:rPr>
                <w:rFonts w:cs="Tahoma"/>
                <w:b/>
                <w:bCs/>
                <w:szCs w:val="22"/>
              </w:rPr>
              <w:t xml:space="preserve"> Tasks as outlined </w:t>
            </w:r>
            <w:r w:rsidR="00CB0B29">
              <w:rPr>
                <w:rFonts w:cs="Tahoma"/>
                <w:b/>
                <w:bCs/>
                <w:szCs w:val="22"/>
              </w:rPr>
              <w:t>above</w:t>
            </w:r>
            <w:r w:rsidRPr="00CC1940">
              <w:rPr>
                <w:rFonts w:cs="Tahoma"/>
                <w:b/>
                <w:bCs/>
                <w:szCs w:val="22"/>
              </w:rPr>
              <w:t xml:space="preserve">: </w:t>
            </w:r>
          </w:p>
          <w:p w14:paraId="0727613E" w14:textId="55A12548" w:rsidR="00CC1940" w:rsidRPr="00CC1940" w:rsidRDefault="00CC1940" w:rsidP="00576981">
            <w:pPr>
              <w:rPr>
                <w:rFonts w:cs="Tahoma"/>
                <w:szCs w:val="22"/>
              </w:rPr>
            </w:pPr>
            <w:r w:rsidRPr="00CC1940">
              <w:rPr>
                <w:rFonts w:cs="Tahoma"/>
                <w:szCs w:val="22"/>
              </w:rPr>
              <w:t xml:space="preserve">Task 1 </w:t>
            </w:r>
            <w:sdt>
              <w:sdtPr>
                <w:rPr>
                  <w:rFonts w:cs="Tahoma"/>
                  <w:szCs w:val="22"/>
                </w:rPr>
                <w:id w:val="2008009767"/>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2 </w:t>
            </w:r>
            <w:sdt>
              <w:sdtPr>
                <w:rPr>
                  <w:rFonts w:cs="Tahoma"/>
                  <w:szCs w:val="22"/>
                </w:rPr>
                <w:id w:val="646167744"/>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3 </w:t>
            </w:r>
            <w:sdt>
              <w:sdtPr>
                <w:rPr>
                  <w:rFonts w:cs="Tahoma"/>
                  <w:szCs w:val="22"/>
                </w:rPr>
                <w:id w:val="-213428829"/>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4 </w:t>
            </w:r>
            <w:sdt>
              <w:sdtPr>
                <w:rPr>
                  <w:rFonts w:cs="Tahoma"/>
                  <w:szCs w:val="22"/>
                </w:rPr>
                <w:id w:val="-133103487"/>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5 </w:t>
            </w:r>
            <w:sdt>
              <w:sdtPr>
                <w:rPr>
                  <w:rFonts w:cs="Tahoma"/>
                  <w:szCs w:val="22"/>
                </w:rPr>
                <w:id w:val="1515113241"/>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6 </w:t>
            </w:r>
            <w:sdt>
              <w:sdtPr>
                <w:rPr>
                  <w:rFonts w:cs="Tahoma"/>
                  <w:szCs w:val="22"/>
                </w:rPr>
                <w:id w:val="1318617319"/>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7 </w:t>
            </w:r>
            <w:sdt>
              <w:sdtPr>
                <w:rPr>
                  <w:rFonts w:cs="Tahoma"/>
                  <w:szCs w:val="22"/>
                </w:rPr>
                <w:id w:val="-1023853341"/>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8 </w:t>
            </w:r>
            <w:sdt>
              <w:sdtPr>
                <w:rPr>
                  <w:rFonts w:cs="Tahoma"/>
                  <w:szCs w:val="22"/>
                </w:rPr>
                <w:id w:val="33245285"/>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9 </w:t>
            </w:r>
            <w:sdt>
              <w:sdtPr>
                <w:rPr>
                  <w:rFonts w:cs="Tahoma"/>
                  <w:szCs w:val="22"/>
                </w:rPr>
                <w:id w:val="-144900642"/>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10 </w:t>
            </w:r>
            <w:sdt>
              <w:sdtPr>
                <w:rPr>
                  <w:rFonts w:cs="Tahoma"/>
                  <w:szCs w:val="22"/>
                </w:rPr>
                <w:id w:val="1477952553"/>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11 </w:t>
            </w:r>
            <w:sdt>
              <w:sdtPr>
                <w:rPr>
                  <w:rFonts w:cs="Tahoma"/>
                  <w:szCs w:val="22"/>
                </w:rPr>
                <w:id w:val="124595564"/>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p>
          <w:p w14:paraId="3C4FF8A2" w14:textId="0E4FF135" w:rsidR="00CC1940" w:rsidRPr="00CC1940" w:rsidRDefault="00CC1940" w:rsidP="00576981">
            <w:pPr>
              <w:rPr>
                <w:rFonts w:cs="Tahoma"/>
                <w:szCs w:val="22"/>
              </w:rPr>
            </w:pPr>
          </w:p>
          <w:p w14:paraId="7FEE1BE3" w14:textId="53E0E432" w:rsidR="00CC1940" w:rsidRPr="00CC1940" w:rsidRDefault="00CC1940" w:rsidP="00B13550">
            <w:pPr>
              <w:rPr>
                <w:rFonts w:cs="Tahoma"/>
                <w:b/>
                <w:bCs/>
                <w:szCs w:val="22"/>
              </w:rPr>
            </w:pPr>
            <w:r w:rsidRPr="00CC1940">
              <w:rPr>
                <w:rFonts w:cs="Tahoma"/>
                <w:b/>
                <w:bCs/>
                <w:szCs w:val="22"/>
              </w:rPr>
              <w:t>Week 2 English</w:t>
            </w:r>
            <w:r w:rsidR="00CB0B29">
              <w:rPr>
                <w:rFonts w:cs="Tahoma"/>
                <w:b/>
                <w:bCs/>
                <w:szCs w:val="22"/>
              </w:rPr>
              <w:t xml:space="preserve"> Tasks as outlined above</w:t>
            </w:r>
            <w:r w:rsidRPr="00CC1940">
              <w:rPr>
                <w:rFonts w:cs="Tahoma"/>
                <w:b/>
                <w:bCs/>
                <w:szCs w:val="22"/>
              </w:rPr>
              <w:t xml:space="preserve">: </w:t>
            </w:r>
          </w:p>
          <w:p w14:paraId="2BE53F71" w14:textId="0A467A1D" w:rsidR="00CC1940" w:rsidRPr="00CC1940" w:rsidRDefault="00CC1940" w:rsidP="00576981">
            <w:pPr>
              <w:rPr>
                <w:rFonts w:cs="Tahoma"/>
                <w:szCs w:val="22"/>
              </w:rPr>
            </w:pPr>
            <w:r w:rsidRPr="00CC1940">
              <w:rPr>
                <w:rFonts w:cs="Tahoma"/>
                <w:szCs w:val="22"/>
              </w:rPr>
              <w:t xml:space="preserve">Task 12 </w:t>
            </w:r>
            <w:sdt>
              <w:sdtPr>
                <w:rPr>
                  <w:rFonts w:cs="Tahoma"/>
                  <w:szCs w:val="22"/>
                </w:rPr>
                <w:id w:val="-1977828368"/>
                <w14:checkbox>
                  <w14:checked w14:val="0"/>
                  <w14:checkedState w14:val="2612" w14:font="MS Gothic"/>
                  <w14:uncheckedState w14:val="2610" w14:font="MS Gothic"/>
                </w14:checkbox>
              </w:sdtPr>
              <w:sdtEndPr/>
              <w:sdtContent>
                <w:r w:rsidRPr="00CC1940">
                  <w:rPr>
                    <w:rFonts w:ascii="MS Gothic" w:eastAsia="MS Gothic" w:hAnsi="MS Gothic" w:cs="Tahoma" w:hint="eastAsia"/>
                    <w:szCs w:val="22"/>
                  </w:rPr>
                  <w:t>☐</w:t>
                </w:r>
              </w:sdtContent>
            </w:sdt>
            <w:r w:rsidRPr="00CC1940">
              <w:rPr>
                <w:rFonts w:cs="Tahoma"/>
                <w:szCs w:val="22"/>
              </w:rPr>
              <w:t xml:space="preserve"> Task 13 </w:t>
            </w:r>
            <w:sdt>
              <w:sdtPr>
                <w:rPr>
                  <w:rFonts w:cs="Tahoma"/>
                  <w:szCs w:val="22"/>
                </w:rPr>
                <w:id w:val="-385179271"/>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14 </w:t>
            </w:r>
            <w:sdt>
              <w:sdtPr>
                <w:rPr>
                  <w:rFonts w:cs="Tahoma"/>
                  <w:szCs w:val="22"/>
                </w:rPr>
                <w:id w:val="762416364"/>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r w:rsidRPr="00CC1940">
              <w:rPr>
                <w:rFonts w:cs="Tahoma"/>
                <w:szCs w:val="22"/>
              </w:rPr>
              <w:t xml:space="preserve"> Task 15 </w:t>
            </w:r>
            <w:sdt>
              <w:sdtPr>
                <w:rPr>
                  <w:rFonts w:cs="Tahoma"/>
                  <w:szCs w:val="22"/>
                </w:rPr>
                <w:id w:val="739139458"/>
                <w14:checkbox>
                  <w14:checked w14:val="0"/>
                  <w14:checkedState w14:val="2612" w14:font="MS Gothic"/>
                  <w14:uncheckedState w14:val="2610" w14:font="MS Gothic"/>
                </w14:checkbox>
              </w:sdtPr>
              <w:sdtEndPr/>
              <w:sdtContent>
                <w:r w:rsidRPr="00CC1940">
                  <w:rPr>
                    <w:rFonts w:ascii="Segoe UI Symbol" w:eastAsia="MS Gothic" w:hAnsi="Segoe UI Symbol" w:cs="Segoe UI Symbol"/>
                    <w:szCs w:val="22"/>
                  </w:rPr>
                  <w:t>☐</w:t>
                </w:r>
              </w:sdtContent>
            </w:sdt>
          </w:p>
          <w:p w14:paraId="50451E2B" w14:textId="49E74A32" w:rsidR="008349FE" w:rsidRPr="00CB1604" w:rsidRDefault="008349FE" w:rsidP="00576981">
            <w:pPr>
              <w:rPr>
                <w:rFonts w:cs="Tahoma"/>
                <w:b/>
                <w:bCs/>
                <w:szCs w:val="22"/>
                <w:highlight w:val="yellow"/>
              </w:rPr>
            </w:pPr>
          </w:p>
          <w:p w14:paraId="4916494A" w14:textId="70E52686" w:rsidR="008349FE" w:rsidRPr="005356F3" w:rsidRDefault="008349FE" w:rsidP="00576981">
            <w:pPr>
              <w:rPr>
                <w:rFonts w:cs="Tahoma"/>
                <w:b/>
                <w:bCs/>
                <w:szCs w:val="22"/>
              </w:rPr>
            </w:pPr>
            <w:r w:rsidRPr="005356F3">
              <w:rPr>
                <w:rFonts w:cs="Tahoma"/>
                <w:b/>
                <w:bCs/>
                <w:szCs w:val="22"/>
              </w:rPr>
              <w:t xml:space="preserve">Conduct complete observations </w:t>
            </w:r>
            <w:r w:rsidR="00EA46C6" w:rsidRPr="005356F3">
              <w:rPr>
                <w:rFonts w:cs="Tahoma"/>
                <w:b/>
                <w:bCs/>
                <w:szCs w:val="22"/>
              </w:rPr>
              <w:t>of other</w:t>
            </w:r>
            <w:r w:rsidRPr="005356F3">
              <w:rPr>
                <w:rFonts w:cs="Tahoma"/>
                <w:b/>
                <w:bCs/>
                <w:szCs w:val="22"/>
              </w:rPr>
              <w:t xml:space="preserve"> subject lessons </w:t>
            </w:r>
            <w:sdt>
              <w:sdtPr>
                <w:rPr>
                  <w:rFonts w:cs="Tahoma"/>
                  <w:b/>
                  <w:bCs/>
                  <w:szCs w:val="22"/>
                </w:rPr>
                <w:id w:val="-1404525939"/>
                <w14:checkbox>
                  <w14:checked w14:val="0"/>
                  <w14:checkedState w14:val="2612" w14:font="MS Gothic"/>
                  <w14:uncheckedState w14:val="2610" w14:font="MS Gothic"/>
                </w14:checkbox>
              </w:sdtPr>
              <w:sdtEndPr/>
              <w:sdtContent>
                <w:r w:rsidRPr="005356F3">
                  <w:rPr>
                    <w:rFonts w:ascii="Segoe UI Symbol" w:eastAsia="MS Gothic" w:hAnsi="Segoe UI Symbol" w:cs="Segoe UI Symbol"/>
                    <w:b/>
                    <w:bCs/>
                    <w:szCs w:val="22"/>
                  </w:rPr>
                  <w:t>☐</w:t>
                </w:r>
              </w:sdtContent>
            </w:sdt>
          </w:p>
          <w:p w14:paraId="01E3D33C" w14:textId="77777777" w:rsidR="008349FE" w:rsidRPr="00CB1604" w:rsidRDefault="008349FE" w:rsidP="00576981">
            <w:pPr>
              <w:rPr>
                <w:rFonts w:cs="Tahoma"/>
                <w:b/>
                <w:bCs/>
                <w:szCs w:val="22"/>
                <w:highlight w:val="yellow"/>
              </w:rPr>
            </w:pPr>
          </w:p>
          <w:p w14:paraId="6807AD09" w14:textId="7024A6E7" w:rsidR="00CC1940" w:rsidRPr="00CC1940" w:rsidRDefault="00CC1940" w:rsidP="005356F3">
            <w:pPr>
              <w:rPr>
                <w:rFonts w:cs="Tahoma"/>
                <w:szCs w:val="22"/>
              </w:rPr>
            </w:pPr>
          </w:p>
        </w:tc>
      </w:tr>
    </w:tbl>
    <w:p w14:paraId="2AFF9F50" w14:textId="77777777" w:rsidR="006C4670" w:rsidRDefault="006C4670" w:rsidP="00B322C1">
      <w:pPr>
        <w:pStyle w:val="Heading1"/>
        <w:sectPr w:rsidR="006C4670" w:rsidSect="006C4670">
          <w:pgSz w:w="16840" w:h="11900" w:orient="landscape"/>
          <w:pgMar w:top="720" w:right="720" w:bottom="720" w:left="720" w:header="0" w:footer="0" w:gutter="0"/>
          <w:cols w:space="720"/>
          <w:docGrid w:linePitch="360"/>
        </w:sectPr>
      </w:pPr>
    </w:p>
    <w:p w14:paraId="2D0C3D6A" w14:textId="2BE26E7D" w:rsidR="00265E79" w:rsidRPr="00265E79" w:rsidRDefault="001A1D6C" w:rsidP="00B322C1">
      <w:pPr>
        <w:pStyle w:val="Heading1"/>
      </w:pPr>
      <w:r>
        <w:lastRenderedPageBreak/>
        <w:t>UGP1</w:t>
      </w:r>
      <w:r w:rsidR="00F930B4">
        <w:t xml:space="preserve"> Professional Practice </w:t>
      </w:r>
      <w:r w:rsidR="00265E79">
        <w:t>Inducti</w:t>
      </w:r>
      <w:r w:rsidR="00CB1ACF">
        <w:t xml:space="preserve">on </w:t>
      </w:r>
      <w:r w:rsidR="00265E79">
        <w:t>Checklist</w:t>
      </w:r>
    </w:p>
    <w:tbl>
      <w:tblPr>
        <w:tblStyle w:val="TableGrid"/>
        <w:tblW w:w="0" w:type="auto"/>
        <w:tblLook w:val="04A0" w:firstRow="1" w:lastRow="0" w:firstColumn="1" w:lastColumn="0" w:noHBand="0" w:noVBand="1"/>
      </w:tblPr>
      <w:tblGrid>
        <w:gridCol w:w="7508"/>
        <w:gridCol w:w="1502"/>
      </w:tblGrid>
      <w:tr w:rsidR="00AB6F71" w14:paraId="3144AEB9" w14:textId="77777777" w:rsidTr="00AB6F71">
        <w:tc>
          <w:tcPr>
            <w:tcW w:w="7508" w:type="dxa"/>
            <w:shd w:val="clear" w:color="auto" w:fill="E7E6E6" w:themeFill="background2"/>
          </w:tcPr>
          <w:p w14:paraId="77B06C44" w14:textId="0C353AAA" w:rsidR="00AB6F71" w:rsidRPr="00AB6F71" w:rsidRDefault="00AB6F71" w:rsidP="007872B9">
            <w:pPr>
              <w:pStyle w:val="Footnotestyle"/>
              <w:contextualSpacing/>
              <w:jc w:val="center"/>
              <w:rPr>
                <w:b/>
                <w:sz w:val="22"/>
                <w:szCs w:val="22"/>
              </w:rPr>
            </w:pPr>
            <w:r w:rsidRPr="00AB6F71">
              <w:rPr>
                <w:b/>
                <w:sz w:val="24"/>
                <w:szCs w:val="22"/>
              </w:rPr>
              <w:t xml:space="preserve">Each of the following should be addressed by the first week of the block placement. </w:t>
            </w:r>
          </w:p>
        </w:tc>
        <w:tc>
          <w:tcPr>
            <w:tcW w:w="1502" w:type="dxa"/>
            <w:shd w:val="clear" w:color="auto" w:fill="E7E6E6" w:themeFill="background2"/>
          </w:tcPr>
          <w:p w14:paraId="46366EC7" w14:textId="77777777" w:rsidR="00AB6F71" w:rsidRPr="00AB6F71" w:rsidRDefault="00AB6F71" w:rsidP="007872B9">
            <w:pPr>
              <w:pStyle w:val="Footnotestyle"/>
              <w:contextualSpacing/>
              <w:jc w:val="center"/>
              <w:rPr>
                <w:b/>
                <w:sz w:val="24"/>
                <w:szCs w:val="24"/>
              </w:rPr>
            </w:pPr>
            <w:r w:rsidRPr="00AB6F71">
              <w:rPr>
                <w:b/>
                <w:sz w:val="24"/>
                <w:szCs w:val="24"/>
              </w:rPr>
              <w:t>Initial and date</w:t>
            </w:r>
          </w:p>
        </w:tc>
      </w:tr>
      <w:tr w:rsidR="002E452C" w14:paraId="6154EC64" w14:textId="77777777" w:rsidTr="007872B9">
        <w:tc>
          <w:tcPr>
            <w:tcW w:w="7508" w:type="dxa"/>
          </w:tcPr>
          <w:p w14:paraId="64A133F3" w14:textId="52EA20A9" w:rsidR="002E452C" w:rsidRPr="00EF7C4A" w:rsidRDefault="002E452C" w:rsidP="007872B9">
            <w:pPr>
              <w:pStyle w:val="Footnotestyle"/>
              <w:contextualSpacing/>
              <w:rPr>
                <w:sz w:val="24"/>
                <w:szCs w:val="24"/>
              </w:rPr>
            </w:pPr>
            <w:r>
              <w:rPr>
                <w:sz w:val="24"/>
                <w:szCs w:val="24"/>
              </w:rPr>
              <w:t>Send an introductory email to the school office</w:t>
            </w:r>
            <w:r w:rsidR="005356F3">
              <w:rPr>
                <w:sz w:val="24"/>
                <w:szCs w:val="24"/>
              </w:rPr>
              <w:t xml:space="preserve">. </w:t>
            </w:r>
            <w:r>
              <w:rPr>
                <w:sz w:val="24"/>
                <w:szCs w:val="24"/>
              </w:rPr>
              <w:t xml:space="preserve">Follow-up communications to identify typical school day / week and attendance expectations. </w:t>
            </w:r>
          </w:p>
        </w:tc>
        <w:tc>
          <w:tcPr>
            <w:tcW w:w="1502" w:type="dxa"/>
          </w:tcPr>
          <w:p w14:paraId="1752DF80" w14:textId="77777777" w:rsidR="002E452C" w:rsidRPr="003D5ABB" w:rsidRDefault="002E452C" w:rsidP="007872B9">
            <w:pPr>
              <w:pStyle w:val="Footnotestyle"/>
              <w:contextualSpacing/>
              <w:rPr>
                <w:sz w:val="22"/>
                <w:szCs w:val="22"/>
              </w:rPr>
            </w:pPr>
          </w:p>
        </w:tc>
      </w:tr>
      <w:tr w:rsidR="00AB6F71" w14:paraId="5565B072" w14:textId="77777777" w:rsidTr="007872B9">
        <w:tc>
          <w:tcPr>
            <w:tcW w:w="7508" w:type="dxa"/>
          </w:tcPr>
          <w:p w14:paraId="32EFAE4C" w14:textId="057D9E82" w:rsidR="00AB6F71" w:rsidRDefault="00AB6F71" w:rsidP="007872B9">
            <w:pPr>
              <w:pStyle w:val="Footnotestyle"/>
              <w:contextualSpacing/>
              <w:rPr>
                <w:sz w:val="24"/>
                <w:szCs w:val="24"/>
              </w:rPr>
            </w:pPr>
            <w:r w:rsidRPr="00EF7C4A">
              <w:rPr>
                <w:sz w:val="24"/>
                <w:szCs w:val="24"/>
              </w:rPr>
              <w:t>The trainee has ensured that the school has received their DBS number.</w:t>
            </w:r>
          </w:p>
          <w:p w14:paraId="2FFE7134" w14:textId="77777777" w:rsidR="00AB6F71" w:rsidRPr="00D1369D" w:rsidRDefault="00AB6F71" w:rsidP="007872B9">
            <w:pPr>
              <w:pStyle w:val="Footnotestyle"/>
              <w:contextualSpacing/>
              <w:rPr>
                <w:sz w:val="8"/>
                <w:szCs w:val="24"/>
              </w:rPr>
            </w:pPr>
          </w:p>
        </w:tc>
        <w:tc>
          <w:tcPr>
            <w:tcW w:w="1502" w:type="dxa"/>
          </w:tcPr>
          <w:p w14:paraId="4F499854" w14:textId="77777777" w:rsidR="00AB6F71" w:rsidRPr="003D5ABB" w:rsidRDefault="00AB6F71" w:rsidP="007872B9">
            <w:pPr>
              <w:pStyle w:val="Footnotestyle"/>
              <w:contextualSpacing/>
              <w:rPr>
                <w:sz w:val="22"/>
                <w:szCs w:val="22"/>
              </w:rPr>
            </w:pPr>
          </w:p>
        </w:tc>
      </w:tr>
      <w:tr w:rsidR="00B322C1" w14:paraId="5C36430B" w14:textId="77777777" w:rsidTr="007872B9">
        <w:tc>
          <w:tcPr>
            <w:tcW w:w="7508" w:type="dxa"/>
          </w:tcPr>
          <w:p w14:paraId="13EDAD7F" w14:textId="542D8488" w:rsidR="00B322C1" w:rsidRPr="00EF7C4A" w:rsidRDefault="00B322C1" w:rsidP="007872B9">
            <w:pPr>
              <w:pStyle w:val="Footnotestyle"/>
              <w:contextualSpacing/>
              <w:rPr>
                <w:sz w:val="24"/>
                <w:szCs w:val="24"/>
              </w:rPr>
            </w:pPr>
            <w:r w:rsidRPr="00EF7C4A">
              <w:rPr>
                <w:sz w:val="24"/>
                <w:szCs w:val="24"/>
              </w:rPr>
              <w:t xml:space="preserve">The trainee has ensured that the school has </w:t>
            </w:r>
            <w:r>
              <w:rPr>
                <w:sz w:val="24"/>
                <w:szCs w:val="24"/>
              </w:rPr>
              <w:t>seen</w:t>
            </w:r>
            <w:r w:rsidRPr="00EF7C4A">
              <w:rPr>
                <w:sz w:val="24"/>
                <w:szCs w:val="24"/>
              </w:rPr>
              <w:t xml:space="preserve"> their </w:t>
            </w:r>
            <w:r>
              <w:rPr>
                <w:sz w:val="24"/>
                <w:szCs w:val="24"/>
              </w:rPr>
              <w:t>Safeguarding Certificate (share any reflections from UWE training)</w:t>
            </w:r>
          </w:p>
        </w:tc>
        <w:tc>
          <w:tcPr>
            <w:tcW w:w="1502" w:type="dxa"/>
          </w:tcPr>
          <w:p w14:paraId="202590F1" w14:textId="77777777" w:rsidR="00B322C1" w:rsidRPr="003D5ABB" w:rsidRDefault="00B322C1" w:rsidP="007872B9">
            <w:pPr>
              <w:pStyle w:val="Footnotestyle"/>
              <w:contextualSpacing/>
              <w:rPr>
                <w:sz w:val="22"/>
                <w:szCs w:val="22"/>
              </w:rPr>
            </w:pPr>
          </w:p>
        </w:tc>
      </w:tr>
      <w:tr w:rsidR="00AB6F71" w14:paraId="4BCA39D8" w14:textId="77777777" w:rsidTr="007872B9">
        <w:tc>
          <w:tcPr>
            <w:tcW w:w="7508" w:type="dxa"/>
          </w:tcPr>
          <w:p w14:paraId="392EEEC4" w14:textId="77777777" w:rsidR="00AB6F71" w:rsidRDefault="00AB6F71" w:rsidP="007872B9">
            <w:pPr>
              <w:pStyle w:val="Footnotestyle"/>
              <w:contextualSpacing/>
              <w:rPr>
                <w:sz w:val="24"/>
                <w:szCs w:val="24"/>
              </w:rPr>
            </w:pPr>
            <w:r w:rsidRPr="00F340F4">
              <w:rPr>
                <w:sz w:val="24"/>
                <w:szCs w:val="24"/>
              </w:rPr>
              <w:t>The trainee has shared their access plan with the Senior Mentor and Mentor (if applicable)</w:t>
            </w:r>
            <w:r>
              <w:rPr>
                <w:sz w:val="24"/>
                <w:szCs w:val="24"/>
              </w:rPr>
              <w:t>.</w:t>
            </w:r>
          </w:p>
          <w:p w14:paraId="588A9783" w14:textId="77777777" w:rsidR="00AB6F71" w:rsidRPr="00D1369D" w:rsidRDefault="00AB6F71" w:rsidP="007872B9">
            <w:pPr>
              <w:pStyle w:val="Footnotestyle"/>
              <w:contextualSpacing/>
              <w:rPr>
                <w:sz w:val="8"/>
                <w:szCs w:val="24"/>
              </w:rPr>
            </w:pPr>
          </w:p>
        </w:tc>
        <w:tc>
          <w:tcPr>
            <w:tcW w:w="1502" w:type="dxa"/>
          </w:tcPr>
          <w:p w14:paraId="57E37346" w14:textId="77777777" w:rsidR="00AB6F71" w:rsidRPr="003D5ABB" w:rsidRDefault="00AB6F71" w:rsidP="007872B9">
            <w:pPr>
              <w:pStyle w:val="Footnotestyle"/>
              <w:contextualSpacing/>
              <w:rPr>
                <w:sz w:val="22"/>
                <w:szCs w:val="22"/>
              </w:rPr>
            </w:pPr>
          </w:p>
        </w:tc>
      </w:tr>
      <w:tr w:rsidR="00AB6F71" w14:paraId="3CDA5FD2" w14:textId="77777777" w:rsidTr="007872B9">
        <w:tc>
          <w:tcPr>
            <w:tcW w:w="7508" w:type="dxa"/>
          </w:tcPr>
          <w:p w14:paraId="2819DF26" w14:textId="77777777" w:rsidR="00AB6F71" w:rsidRDefault="00AB6F71" w:rsidP="007872B9">
            <w:pPr>
              <w:pStyle w:val="Footnotestyle"/>
              <w:contextualSpacing/>
              <w:rPr>
                <w:sz w:val="24"/>
                <w:szCs w:val="24"/>
              </w:rPr>
            </w:pPr>
            <w:r w:rsidRPr="00EF7C4A">
              <w:rPr>
                <w:sz w:val="24"/>
                <w:szCs w:val="24"/>
              </w:rPr>
              <w:t xml:space="preserve">The trainee has received a copy of the school’s induction guidance for </w:t>
            </w:r>
            <w:r>
              <w:rPr>
                <w:sz w:val="24"/>
                <w:szCs w:val="24"/>
              </w:rPr>
              <w:t>new members of staff / trainees</w:t>
            </w:r>
            <w:r w:rsidRPr="00EF7C4A">
              <w:rPr>
                <w:sz w:val="24"/>
                <w:szCs w:val="24"/>
              </w:rPr>
              <w:t xml:space="preserve"> (if available)</w:t>
            </w:r>
            <w:r>
              <w:rPr>
                <w:sz w:val="24"/>
                <w:szCs w:val="24"/>
              </w:rPr>
              <w:t>.</w:t>
            </w:r>
          </w:p>
          <w:p w14:paraId="039279D1" w14:textId="77777777" w:rsidR="00AB6F71" w:rsidRPr="00EF7C4A" w:rsidRDefault="00AB6F71" w:rsidP="007872B9">
            <w:pPr>
              <w:pStyle w:val="Footnotestyle"/>
              <w:contextualSpacing/>
              <w:rPr>
                <w:sz w:val="24"/>
                <w:szCs w:val="24"/>
              </w:rPr>
            </w:pPr>
          </w:p>
        </w:tc>
        <w:tc>
          <w:tcPr>
            <w:tcW w:w="1502" w:type="dxa"/>
          </w:tcPr>
          <w:p w14:paraId="25580591" w14:textId="77777777" w:rsidR="00AB6F71" w:rsidRPr="003D5ABB" w:rsidRDefault="00AB6F71" w:rsidP="007872B9">
            <w:pPr>
              <w:pStyle w:val="Footnotestyle"/>
              <w:contextualSpacing/>
              <w:rPr>
                <w:sz w:val="22"/>
                <w:szCs w:val="22"/>
              </w:rPr>
            </w:pPr>
          </w:p>
        </w:tc>
      </w:tr>
      <w:tr w:rsidR="00AB6F71" w14:paraId="08395B6C" w14:textId="77777777" w:rsidTr="007872B9">
        <w:tc>
          <w:tcPr>
            <w:tcW w:w="7508" w:type="dxa"/>
          </w:tcPr>
          <w:p w14:paraId="209AD475" w14:textId="631F0519" w:rsidR="00AB6F71" w:rsidRDefault="002E452C" w:rsidP="007872B9">
            <w:pPr>
              <w:pStyle w:val="Footnotestyle"/>
              <w:contextualSpacing/>
              <w:rPr>
                <w:sz w:val="24"/>
                <w:szCs w:val="24"/>
              </w:rPr>
            </w:pPr>
            <w:r>
              <w:rPr>
                <w:sz w:val="24"/>
                <w:szCs w:val="24"/>
              </w:rPr>
              <w:t xml:space="preserve">The trainee has met with the </w:t>
            </w:r>
            <w:r w:rsidR="00AB6F71" w:rsidRPr="00EF7C4A">
              <w:rPr>
                <w:sz w:val="24"/>
                <w:szCs w:val="24"/>
              </w:rPr>
              <w:t xml:space="preserve">senior mentor </w:t>
            </w:r>
            <w:r>
              <w:rPr>
                <w:sz w:val="24"/>
                <w:szCs w:val="24"/>
              </w:rPr>
              <w:t>or class</w:t>
            </w:r>
            <w:r w:rsidR="00AB6F71" w:rsidRPr="00EF7C4A">
              <w:rPr>
                <w:sz w:val="24"/>
                <w:szCs w:val="24"/>
              </w:rPr>
              <w:t xml:space="preserve"> mentor</w:t>
            </w:r>
            <w:r>
              <w:rPr>
                <w:sz w:val="24"/>
                <w:szCs w:val="24"/>
              </w:rPr>
              <w:t xml:space="preserve">, who </w:t>
            </w:r>
            <w:r w:rsidR="00AB6F71">
              <w:rPr>
                <w:sz w:val="24"/>
                <w:szCs w:val="24"/>
              </w:rPr>
              <w:t xml:space="preserve">have an understanding of the Professional Practice </w:t>
            </w:r>
            <w:r w:rsidR="00CB0B29">
              <w:rPr>
                <w:sz w:val="24"/>
                <w:szCs w:val="24"/>
              </w:rPr>
              <w:t>handbook and tasks</w:t>
            </w:r>
            <w:r w:rsidR="00AB6F71">
              <w:rPr>
                <w:sz w:val="24"/>
                <w:szCs w:val="24"/>
              </w:rPr>
              <w:t>.</w:t>
            </w:r>
          </w:p>
          <w:p w14:paraId="6ED545D2" w14:textId="77777777" w:rsidR="00AB6F71" w:rsidRPr="00D1369D" w:rsidRDefault="00AB6F71" w:rsidP="007872B9">
            <w:pPr>
              <w:pStyle w:val="Footnotestyle"/>
              <w:contextualSpacing/>
              <w:rPr>
                <w:sz w:val="8"/>
                <w:szCs w:val="24"/>
              </w:rPr>
            </w:pPr>
          </w:p>
        </w:tc>
        <w:tc>
          <w:tcPr>
            <w:tcW w:w="1502" w:type="dxa"/>
          </w:tcPr>
          <w:p w14:paraId="06E487C6" w14:textId="77777777" w:rsidR="00AB6F71" w:rsidRPr="003D5ABB" w:rsidRDefault="00AB6F71" w:rsidP="007872B9">
            <w:pPr>
              <w:pStyle w:val="Footnotestyle"/>
              <w:contextualSpacing/>
              <w:rPr>
                <w:sz w:val="22"/>
                <w:szCs w:val="22"/>
              </w:rPr>
            </w:pPr>
          </w:p>
        </w:tc>
      </w:tr>
      <w:tr w:rsidR="00AB6F71" w14:paraId="045BC3CF" w14:textId="77777777" w:rsidTr="007872B9">
        <w:tc>
          <w:tcPr>
            <w:tcW w:w="7508" w:type="dxa"/>
          </w:tcPr>
          <w:p w14:paraId="1B750352" w14:textId="2ADCC0A0" w:rsidR="00AB6F71" w:rsidRDefault="00AB6F71" w:rsidP="007872B9">
            <w:pPr>
              <w:pStyle w:val="Footnotestyle"/>
              <w:contextualSpacing/>
              <w:rPr>
                <w:sz w:val="24"/>
                <w:szCs w:val="24"/>
              </w:rPr>
            </w:pPr>
            <w:r w:rsidRPr="00EF7C4A">
              <w:rPr>
                <w:sz w:val="24"/>
                <w:szCs w:val="24"/>
              </w:rPr>
              <w:t>The trainee knows the Health and Safety policy and practices for their school e.g</w:t>
            </w:r>
            <w:r w:rsidR="002E452C">
              <w:rPr>
                <w:sz w:val="24"/>
                <w:szCs w:val="24"/>
              </w:rPr>
              <w:t>.</w:t>
            </w:r>
            <w:r w:rsidRPr="00EF7C4A">
              <w:rPr>
                <w:sz w:val="24"/>
                <w:szCs w:val="24"/>
              </w:rPr>
              <w:t xml:space="preserve"> </w:t>
            </w:r>
            <w:r w:rsidR="002E452C">
              <w:rPr>
                <w:sz w:val="24"/>
                <w:szCs w:val="24"/>
              </w:rPr>
              <w:t xml:space="preserve">safeguarding, child protection, </w:t>
            </w:r>
            <w:r w:rsidRPr="00EF7C4A">
              <w:rPr>
                <w:sz w:val="24"/>
                <w:szCs w:val="24"/>
              </w:rPr>
              <w:t>fire drill, sick child</w:t>
            </w:r>
            <w:r w:rsidR="002E452C">
              <w:rPr>
                <w:sz w:val="24"/>
                <w:szCs w:val="24"/>
              </w:rPr>
              <w:t>…</w:t>
            </w:r>
          </w:p>
          <w:p w14:paraId="730D2665" w14:textId="77777777" w:rsidR="00AB6F71" w:rsidRPr="00D1369D" w:rsidRDefault="00AB6F71" w:rsidP="007872B9">
            <w:pPr>
              <w:pStyle w:val="Footnotestyle"/>
              <w:contextualSpacing/>
              <w:rPr>
                <w:sz w:val="8"/>
                <w:szCs w:val="24"/>
              </w:rPr>
            </w:pPr>
          </w:p>
        </w:tc>
        <w:tc>
          <w:tcPr>
            <w:tcW w:w="1502" w:type="dxa"/>
          </w:tcPr>
          <w:p w14:paraId="5A86E714" w14:textId="77777777" w:rsidR="00AB6F71" w:rsidRPr="003D5ABB" w:rsidRDefault="00AB6F71" w:rsidP="007872B9">
            <w:pPr>
              <w:pStyle w:val="Footnotestyle"/>
              <w:contextualSpacing/>
              <w:rPr>
                <w:sz w:val="22"/>
                <w:szCs w:val="22"/>
              </w:rPr>
            </w:pPr>
          </w:p>
        </w:tc>
      </w:tr>
      <w:tr w:rsidR="00CC1940" w14:paraId="138E1CE5" w14:textId="77777777" w:rsidTr="00CC1940">
        <w:tc>
          <w:tcPr>
            <w:tcW w:w="9010" w:type="dxa"/>
            <w:gridSpan w:val="2"/>
            <w:shd w:val="clear" w:color="auto" w:fill="E7E6E6" w:themeFill="background2"/>
          </w:tcPr>
          <w:p w14:paraId="01BB8FF3" w14:textId="030C2FF9" w:rsidR="00CC1940" w:rsidRPr="003D5ABB" w:rsidRDefault="00CC1940" w:rsidP="00CC1940">
            <w:pPr>
              <w:pStyle w:val="Footnotestyle"/>
              <w:contextualSpacing/>
              <w:rPr>
                <w:sz w:val="22"/>
                <w:szCs w:val="22"/>
              </w:rPr>
            </w:pPr>
            <w:r w:rsidRPr="00AB6F71">
              <w:rPr>
                <w:b/>
                <w:sz w:val="24"/>
                <w:szCs w:val="24"/>
              </w:rPr>
              <w:t>During first week of block school placement</w:t>
            </w:r>
          </w:p>
        </w:tc>
      </w:tr>
      <w:tr w:rsidR="00CC1940" w14:paraId="5B755C55" w14:textId="77777777" w:rsidTr="007872B9">
        <w:tc>
          <w:tcPr>
            <w:tcW w:w="7508" w:type="dxa"/>
          </w:tcPr>
          <w:p w14:paraId="4063FF59" w14:textId="23DB21E7" w:rsidR="00CC1940" w:rsidRPr="0001052B" w:rsidRDefault="00CC1940" w:rsidP="00CC1940">
            <w:pPr>
              <w:pStyle w:val="Footnotestyle"/>
              <w:contextualSpacing/>
              <w:rPr>
                <w:sz w:val="22"/>
                <w:szCs w:val="22"/>
              </w:rPr>
            </w:pPr>
            <w:r w:rsidRPr="00EF7C4A">
              <w:rPr>
                <w:sz w:val="24"/>
                <w:szCs w:val="24"/>
              </w:rPr>
              <w:t xml:space="preserve">The trainee has an agreed timetable for their </w:t>
            </w:r>
            <w:r>
              <w:rPr>
                <w:sz w:val="24"/>
                <w:szCs w:val="24"/>
              </w:rPr>
              <w:t>active contribution</w:t>
            </w:r>
            <w:r w:rsidRPr="00EF7C4A">
              <w:rPr>
                <w:sz w:val="24"/>
                <w:szCs w:val="24"/>
              </w:rPr>
              <w:t xml:space="preserve"> </w:t>
            </w:r>
            <w:r>
              <w:rPr>
                <w:sz w:val="24"/>
                <w:szCs w:val="24"/>
              </w:rPr>
              <w:t>to classroom learning based on the English Placement Tasks.</w:t>
            </w:r>
          </w:p>
          <w:p w14:paraId="67EAB31A" w14:textId="77777777" w:rsidR="00CC1940" w:rsidRPr="00AB6F71" w:rsidRDefault="00CC1940" w:rsidP="00CC1940">
            <w:pPr>
              <w:pStyle w:val="Footnotestyle"/>
              <w:contextualSpacing/>
              <w:rPr>
                <w:b/>
                <w:sz w:val="24"/>
                <w:szCs w:val="24"/>
              </w:rPr>
            </w:pPr>
          </w:p>
        </w:tc>
        <w:tc>
          <w:tcPr>
            <w:tcW w:w="1502" w:type="dxa"/>
          </w:tcPr>
          <w:p w14:paraId="31E5E455" w14:textId="77777777" w:rsidR="00CC1940" w:rsidRPr="00AB6F71" w:rsidRDefault="00CC1940" w:rsidP="00CC1940">
            <w:pPr>
              <w:pStyle w:val="Footnotestyle"/>
              <w:contextualSpacing/>
              <w:rPr>
                <w:b/>
                <w:sz w:val="24"/>
                <w:szCs w:val="24"/>
              </w:rPr>
            </w:pPr>
          </w:p>
        </w:tc>
      </w:tr>
      <w:tr w:rsidR="00CC1940" w14:paraId="430AB66E" w14:textId="77777777" w:rsidTr="007872B9">
        <w:tc>
          <w:tcPr>
            <w:tcW w:w="7508" w:type="dxa"/>
          </w:tcPr>
          <w:p w14:paraId="0D056F28" w14:textId="08A57B21" w:rsidR="00CC1940" w:rsidRDefault="00CC1940" w:rsidP="00CC1940">
            <w:pPr>
              <w:pStyle w:val="Footnotestyle"/>
              <w:contextualSpacing/>
              <w:rPr>
                <w:sz w:val="24"/>
                <w:szCs w:val="24"/>
              </w:rPr>
            </w:pPr>
            <w:r w:rsidRPr="00EF7C4A">
              <w:rPr>
                <w:sz w:val="24"/>
                <w:szCs w:val="24"/>
              </w:rPr>
              <w:t xml:space="preserve">The trainee knows and understands key school policies </w:t>
            </w:r>
            <w:r>
              <w:rPr>
                <w:sz w:val="24"/>
                <w:szCs w:val="24"/>
              </w:rPr>
              <w:t xml:space="preserve">for teaching, learning and </w:t>
            </w:r>
            <w:r w:rsidR="00EA46C6">
              <w:rPr>
                <w:sz w:val="24"/>
                <w:szCs w:val="24"/>
              </w:rPr>
              <w:t>pastoral</w:t>
            </w:r>
            <w:r>
              <w:rPr>
                <w:sz w:val="24"/>
                <w:szCs w:val="24"/>
              </w:rPr>
              <w:t xml:space="preserve"> care, </w:t>
            </w:r>
            <w:r w:rsidRPr="00EF7C4A">
              <w:rPr>
                <w:sz w:val="24"/>
                <w:szCs w:val="24"/>
              </w:rPr>
              <w:t>such as</w:t>
            </w:r>
            <w:r>
              <w:rPr>
                <w:sz w:val="24"/>
                <w:szCs w:val="24"/>
              </w:rPr>
              <w:t xml:space="preserve">, </w:t>
            </w:r>
            <w:r w:rsidRPr="00EF7C4A">
              <w:rPr>
                <w:sz w:val="24"/>
                <w:szCs w:val="24"/>
              </w:rPr>
              <w:t>behavior management, marking and assessment and is demonstrating knowledge of these.</w:t>
            </w:r>
          </w:p>
          <w:p w14:paraId="037EF013" w14:textId="77777777" w:rsidR="00CC1940" w:rsidRPr="00EF7C4A" w:rsidRDefault="00CC1940" w:rsidP="00CC1940">
            <w:pPr>
              <w:pStyle w:val="Footnotestyle"/>
              <w:contextualSpacing/>
              <w:rPr>
                <w:sz w:val="24"/>
                <w:szCs w:val="24"/>
              </w:rPr>
            </w:pPr>
          </w:p>
        </w:tc>
        <w:tc>
          <w:tcPr>
            <w:tcW w:w="1502" w:type="dxa"/>
          </w:tcPr>
          <w:p w14:paraId="37CCB363" w14:textId="77777777" w:rsidR="00CC1940" w:rsidRPr="00AB6F71" w:rsidRDefault="00CC1940" w:rsidP="00CC1940">
            <w:pPr>
              <w:pStyle w:val="Footnotestyle"/>
              <w:contextualSpacing/>
              <w:rPr>
                <w:b/>
                <w:sz w:val="24"/>
                <w:szCs w:val="24"/>
              </w:rPr>
            </w:pPr>
          </w:p>
        </w:tc>
      </w:tr>
      <w:tr w:rsidR="00CC1940" w14:paraId="26048198" w14:textId="77777777" w:rsidTr="007872B9">
        <w:tc>
          <w:tcPr>
            <w:tcW w:w="7508" w:type="dxa"/>
          </w:tcPr>
          <w:p w14:paraId="44A84C26" w14:textId="5321B6BC" w:rsidR="00CC1940" w:rsidRDefault="00CC1940" w:rsidP="00CC1940">
            <w:pPr>
              <w:pStyle w:val="Footnotestyle"/>
              <w:contextualSpacing/>
              <w:rPr>
                <w:sz w:val="24"/>
                <w:szCs w:val="24"/>
              </w:rPr>
            </w:pPr>
            <w:r w:rsidRPr="00EF7C4A">
              <w:rPr>
                <w:sz w:val="24"/>
                <w:szCs w:val="24"/>
              </w:rPr>
              <w:t xml:space="preserve">The trainee is using </w:t>
            </w:r>
            <w:r>
              <w:rPr>
                <w:sz w:val="24"/>
                <w:szCs w:val="24"/>
              </w:rPr>
              <w:t xml:space="preserve">the correct UWE Observation Forms (Appendix </w:t>
            </w:r>
            <w:r w:rsidR="00CB0B29">
              <w:rPr>
                <w:sz w:val="24"/>
                <w:szCs w:val="24"/>
              </w:rPr>
              <w:t>1</w:t>
            </w:r>
            <w:r>
              <w:rPr>
                <w:sz w:val="24"/>
                <w:szCs w:val="24"/>
              </w:rPr>
              <w:t xml:space="preserve"> &amp; </w:t>
            </w:r>
            <w:r w:rsidR="00CB0B29">
              <w:rPr>
                <w:sz w:val="24"/>
                <w:szCs w:val="24"/>
              </w:rPr>
              <w:t>2</w:t>
            </w:r>
            <w:r>
              <w:rPr>
                <w:sz w:val="24"/>
                <w:szCs w:val="24"/>
              </w:rPr>
              <w:t>)</w:t>
            </w:r>
          </w:p>
          <w:p w14:paraId="1B3C3A09" w14:textId="77777777" w:rsidR="00CC1940" w:rsidRPr="00EF7C4A" w:rsidRDefault="00CC1940" w:rsidP="00CC1940">
            <w:pPr>
              <w:pStyle w:val="Footnotestyle"/>
              <w:contextualSpacing/>
              <w:rPr>
                <w:sz w:val="24"/>
                <w:szCs w:val="24"/>
              </w:rPr>
            </w:pPr>
          </w:p>
        </w:tc>
        <w:tc>
          <w:tcPr>
            <w:tcW w:w="1502" w:type="dxa"/>
          </w:tcPr>
          <w:p w14:paraId="708B2B2E" w14:textId="77777777" w:rsidR="00CC1940" w:rsidRPr="00AB6F71" w:rsidRDefault="00CC1940" w:rsidP="00CC1940">
            <w:pPr>
              <w:pStyle w:val="Footnotestyle"/>
              <w:contextualSpacing/>
              <w:rPr>
                <w:b/>
                <w:sz w:val="24"/>
                <w:szCs w:val="24"/>
              </w:rPr>
            </w:pPr>
          </w:p>
        </w:tc>
      </w:tr>
      <w:tr w:rsidR="00CC1940" w14:paraId="5AABFF75" w14:textId="77777777" w:rsidTr="007872B9">
        <w:tc>
          <w:tcPr>
            <w:tcW w:w="7508" w:type="dxa"/>
          </w:tcPr>
          <w:p w14:paraId="137415D5" w14:textId="077E3103" w:rsidR="00CC1940" w:rsidRDefault="00CC1940" w:rsidP="00CC1940">
            <w:pPr>
              <w:pStyle w:val="Footnotestyle"/>
              <w:contextualSpacing/>
              <w:rPr>
                <w:sz w:val="24"/>
                <w:szCs w:val="24"/>
              </w:rPr>
            </w:pPr>
            <w:r w:rsidRPr="00EF7C4A">
              <w:rPr>
                <w:sz w:val="24"/>
                <w:szCs w:val="24"/>
              </w:rPr>
              <w:t>Attendance at staff meetings, training days, parents’ evenings and other professional training events have been shared and agreed as appropriate.</w:t>
            </w:r>
          </w:p>
          <w:p w14:paraId="176CBCA0" w14:textId="77777777" w:rsidR="00CC1940" w:rsidRPr="00EF7C4A" w:rsidRDefault="00CC1940" w:rsidP="00CC1940">
            <w:pPr>
              <w:pStyle w:val="Footnotestyle"/>
              <w:contextualSpacing/>
              <w:rPr>
                <w:sz w:val="24"/>
                <w:szCs w:val="24"/>
              </w:rPr>
            </w:pPr>
          </w:p>
        </w:tc>
        <w:tc>
          <w:tcPr>
            <w:tcW w:w="1502" w:type="dxa"/>
          </w:tcPr>
          <w:p w14:paraId="418D0956" w14:textId="77777777" w:rsidR="00CC1940" w:rsidRPr="00AB6F71" w:rsidRDefault="00CC1940" w:rsidP="00CC1940">
            <w:pPr>
              <w:pStyle w:val="Footnotestyle"/>
              <w:contextualSpacing/>
              <w:rPr>
                <w:b/>
                <w:sz w:val="24"/>
                <w:szCs w:val="24"/>
              </w:rPr>
            </w:pPr>
          </w:p>
        </w:tc>
      </w:tr>
      <w:tr w:rsidR="00CC1940" w14:paraId="23588B91" w14:textId="77777777" w:rsidTr="00CC1940">
        <w:trPr>
          <w:trHeight w:val="643"/>
        </w:trPr>
        <w:tc>
          <w:tcPr>
            <w:tcW w:w="7508" w:type="dxa"/>
          </w:tcPr>
          <w:p w14:paraId="0FDF132C" w14:textId="151871CB" w:rsidR="00CC1940" w:rsidRPr="00EF7C4A" w:rsidRDefault="00CC1940" w:rsidP="00CC1940">
            <w:pPr>
              <w:pStyle w:val="Footnotestyle"/>
              <w:contextualSpacing/>
              <w:rPr>
                <w:sz w:val="24"/>
                <w:szCs w:val="24"/>
              </w:rPr>
            </w:pPr>
            <w:r>
              <w:rPr>
                <w:sz w:val="24"/>
                <w:szCs w:val="24"/>
              </w:rPr>
              <w:t>At the end of the school day the trainee is discussing elements of the day with the class mentor and assisting as required (tidying and preparation)</w:t>
            </w:r>
          </w:p>
        </w:tc>
        <w:tc>
          <w:tcPr>
            <w:tcW w:w="1502" w:type="dxa"/>
          </w:tcPr>
          <w:p w14:paraId="7BEF3887" w14:textId="77777777" w:rsidR="00CC1940" w:rsidRPr="00AB6F71" w:rsidRDefault="00CC1940" w:rsidP="00CC1940">
            <w:pPr>
              <w:pStyle w:val="Footnotestyle"/>
              <w:contextualSpacing/>
              <w:rPr>
                <w:b/>
                <w:sz w:val="24"/>
                <w:szCs w:val="24"/>
              </w:rPr>
            </w:pPr>
          </w:p>
        </w:tc>
      </w:tr>
    </w:tbl>
    <w:p w14:paraId="233CBC5E" w14:textId="77777777" w:rsidR="00265E79" w:rsidRDefault="00265E79" w:rsidP="00AB6F71">
      <w:pPr>
        <w:pStyle w:val="Footnotestyle"/>
        <w:sectPr w:rsidR="00265E79" w:rsidSect="00CC1940">
          <w:pgSz w:w="11900" w:h="16840"/>
          <w:pgMar w:top="720" w:right="720" w:bottom="720" w:left="720" w:header="0" w:footer="0" w:gutter="0"/>
          <w:cols w:space="720"/>
          <w:docGrid w:linePitch="360"/>
        </w:sectPr>
      </w:pPr>
    </w:p>
    <w:p w14:paraId="2B850E32" w14:textId="16FBA158" w:rsidR="00AE3872" w:rsidRPr="00AE3872" w:rsidRDefault="00AE3872" w:rsidP="00AE3872">
      <w:pPr>
        <w:pStyle w:val="Heading1"/>
      </w:pPr>
      <w:r>
        <w:lastRenderedPageBreak/>
        <w:t xml:space="preserve">Appendix </w:t>
      </w:r>
      <w:r w:rsidR="00CB1604">
        <w:t>1</w:t>
      </w:r>
      <w:r>
        <w:t xml:space="preserve">: </w:t>
      </w:r>
      <w:r w:rsidRPr="00225683">
        <w:rPr>
          <w:sz w:val="24"/>
          <w:szCs w:val="24"/>
        </w:rPr>
        <w:t>Observation form for students to use when observing teachin</w:t>
      </w:r>
      <w:r>
        <w:rPr>
          <w:sz w:val="24"/>
          <w:szCs w:val="24"/>
        </w:rPr>
        <w:t>g</w:t>
      </w:r>
      <w:r w:rsidR="00E04A71">
        <w:rPr>
          <w:sz w:val="24"/>
          <w:szCs w:val="24"/>
        </w:rPr>
        <w:t xml:space="preserve"> phonics</w:t>
      </w:r>
    </w:p>
    <w:tbl>
      <w:tblPr>
        <w:tblStyle w:val="TableGrid"/>
        <w:tblW w:w="10490" w:type="dxa"/>
        <w:tblInd w:w="-5" w:type="dxa"/>
        <w:tblLook w:val="04A0" w:firstRow="1" w:lastRow="0" w:firstColumn="1" w:lastColumn="0" w:noHBand="0" w:noVBand="1"/>
      </w:tblPr>
      <w:tblGrid>
        <w:gridCol w:w="4678"/>
        <w:gridCol w:w="5812"/>
      </w:tblGrid>
      <w:tr w:rsidR="00AE3872" w:rsidRPr="00225683" w14:paraId="4B527BF2" w14:textId="77777777" w:rsidTr="00AE3872">
        <w:tc>
          <w:tcPr>
            <w:tcW w:w="10490" w:type="dxa"/>
            <w:gridSpan w:val="2"/>
          </w:tcPr>
          <w:p w14:paraId="2A7E5368" w14:textId="77777777" w:rsidR="00AE3872" w:rsidRPr="00225683" w:rsidRDefault="00AE3872" w:rsidP="00576981">
            <w:pPr>
              <w:spacing w:after="160" w:line="259" w:lineRule="auto"/>
              <w:rPr>
                <w:b/>
                <w:sz w:val="24"/>
                <w:szCs w:val="24"/>
              </w:rPr>
            </w:pPr>
            <w:r w:rsidRPr="00225683">
              <w:rPr>
                <w:b/>
                <w:sz w:val="24"/>
                <w:szCs w:val="24"/>
              </w:rPr>
              <w:t>Student</w:t>
            </w:r>
            <w:r>
              <w:rPr>
                <w:b/>
                <w:sz w:val="24"/>
                <w:szCs w:val="24"/>
              </w:rPr>
              <w:t xml:space="preserve"> name</w:t>
            </w:r>
            <w:r w:rsidRPr="00225683">
              <w:rPr>
                <w:b/>
                <w:sz w:val="24"/>
                <w:szCs w:val="24"/>
              </w:rPr>
              <w:t xml:space="preserve">: </w:t>
            </w:r>
          </w:p>
        </w:tc>
      </w:tr>
      <w:tr w:rsidR="00AE3872" w:rsidRPr="00225683" w14:paraId="5763DC85" w14:textId="77777777" w:rsidTr="00AE3872">
        <w:tc>
          <w:tcPr>
            <w:tcW w:w="4678" w:type="dxa"/>
          </w:tcPr>
          <w:p w14:paraId="3669D179" w14:textId="77777777" w:rsidR="00AE3872" w:rsidRPr="00225683" w:rsidRDefault="00AE3872" w:rsidP="00576981">
            <w:pPr>
              <w:spacing w:after="160" w:line="259" w:lineRule="auto"/>
              <w:rPr>
                <w:b/>
                <w:sz w:val="24"/>
                <w:szCs w:val="24"/>
              </w:rPr>
            </w:pPr>
            <w:r w:rsidRPr="00225683">
              <w:rPr>
                <w:b/>
                <w:sz w:val="24"/>
                <w:szCs w:val="24"/>
              </w:rPr>
              <w:t xml:space="preserve">Date: </w:t>
            </w:r>
          </w:p>
        </w:tc>
        <w:tc>
          <w:tcPr>
            <w:tcW w:w="5812" w:type="dxa"/>
          </w:tcPr>
          <w:p w14:paraId="1495F1A4" w14:textId="77777777" w:rsidR="00AE3872" w:rsidRPr="00225683" w:rsidRDefault="00AE3872" w:rsidP="00576981">
            <w:pPr>
              <w:spacing w:after="160" w:line="259" w:lineRule="auto"/>
              <w:rPr>
                <w:b/>
                <w:sz w:val="24"/>
                <w:szCs w:val="24"/>
              </w:rPr>
            </w:pPr>
            <w:r w:rsidRPr="00225683">
              <w:rPr>
                <w:b/>
                <w:sz w:val="24"/>
                <w:szCs w:val="24"/>
              </w:rPr>
              <w:t>Age group</w:t>
            </w:r>
            <w:r>
              <w:rPr>
                <w:b/>
                <w:sz w:val="24"/>
                <w:szCs w:val="24"/>
              </w:rPr>
              <w:t xml:space="preserve"> observed</w:t>
            </w:r>
            <w:r w:rsidRPr="00225683">
              <w:rPr>
                <w:b/>
                <w:sz w:val="24"/>
                <w:szCs w:val="24"/>
              </w:rPr>
              <w:t xml:space="preserve">: </w:t>
            </w:r>
          </w:p>
        </w:tc>
      </w:tr>
      <w:tr w:rsidR="00AE3872" w:rsidRPr="00225683" w14:paraId="3A7C38DE" w14:textId="77777777" w:rsidTr="00AE3872">
        <w:tc>
          <w:tcPr>
            <w:tcW w:w="4678" w:type="dxa"/>
          </w:tcPr>
          <w:p w14:paraId="2D0FC025" w14:textId="77777777" w:rsidR="00AE3872" w:rsidRPr="00225683" w:rsidRDefault="00AE3872" w:rsidP="00576981">
            <w:pPr>
              <w:spacing w:after="160" w:line="259" w:lineRule="auto"/>
              <w:rPr>
                <w:b/>
                <w:sz w:val="24"/>
                <w:szCs w:val="24"/>
              </w:rPr>
            </w:pPr>
            <w:r w:rsidRPr="00225683">
              <w:rPr>
                <w:b/>
                <w:sz w:val="24"/>
                <w:szCs w:val="24"/>
              </w:rPr>
              <w:t xml:space="preserve">Planning: questions for discussion </w:t>
            </w:r>
          </w:p>
          <w:p w14:paraId="504B1F83" w14:textId="77777777" w:rsidR="00AE3872" w:rsidRPr="00225683" w:rsidRDefault="00AE3872" w:rsidP="00B92018">
            <w:pPr>
              <w:numPr>
                <w:ilvl w:val="0"/>
                <w:numId w:val="6"/>
              </w:numPr>
              <w:spacing w:after="160" w:line="259" w:lineRule="auto"/>
              <w:rPr>
                <w:sz w:val="24"/>
                <w:szCs w:val="24"/>
              </w:rPr>
            </w:pPr>
            <w:r w:rsidRPr="00225683">
              <w:rPr>
                <w:sz w:val="24"/>
                <w:szCs w:val="24"/>
              </w:rPr>
              <w:t xml:space="preserve">Are the lesson objectives and purpose clear and appropriate? </w:t>
            </w:r>
          </w:p>
          <w:p w14:paraId="6D04B6C9" w14:textId="77777777" w:rsidR="00AE3872" w:rsidRPr="00225683" w:rsidRDefault="00AE3872" w:rsidP="00B92018">
            <w:pPr>
              <w:numPr>
                <w:ilvl w:val="0"/>
                <w:numId w:val="6"/>
              </w:numPr>
              <w:spacing w:after="160" w:line="259" w:lineRule="auto"/>
              <w:rPr>
                <w:sz w:val="24"/>
                <w:szCs w:val="24"/>
              </w:rPr>
            </w:pPr>
            <w:r>
              <w:rPr>
                <w:sz w:val="24"/>
                <w:szCs w:val="24"/>
              </w:rPr>
              <w:t>How a</w:t>
            </w:r>
            <w:r w:rsidRPr="00225683">
              <w:rPr>
                <w:sz w:val="24"/>
                <w:szCs w:val="24"/>
              </w:rPr>
              <w:t>re the lesson objectives clearly matched to children’s needs?</w:t>
            </w:r>
          </w:p>
          <w:p w14:paraId="68E520D2" w14:textId="77777777" w:rsidR="00AE3872" w:rsidRPr="00225683" w:rsidRDefault="00AE3872" w:rsidP="00B92018">
            <w:pPr>
              <w:numPr>
                <w:ilvl w:val="0"/>
                <w:numId w:val="6"/>
              </w:numPr>
              <w:spacing w:after="160" w:line="259" w:lineRule="auto"/>
              <w:rPr>
                <w:sz w:val="24"/>
                <w:szCs w:val="24"/>
              </w:rPr>
            </w:pPr>
            <w:r>
              <w:rPr>
                <w:sz w:val="24"/>
                <w:szCs w:val="24"/>
              </w:rPr>
              <w:t>How are</w:t>
            </w:r>
            <w:r w:rsidRPr="00225683">
              <w:rPr>
                <w:sz w:val="24"/>
                <w:szCs w:val="24"/>
              </w:rPr>
              <w:t xml:space="preserve"> individual children’s needs</w:t>
            </w:r>
            <w:r>
              <w:rPr>
                <w:sz w:val="24"/>
                <w:szCs w:val="24"/>
              </w:rPr>
              <w:t xml:space="preserve"> met</w:t>
            </w:r>
            <w:r w:rsidRPr="00225683">
              <w:rPr>
                <w:sz w:val="24"/>
                <w:szCs w:val="24"/>
              </w:rPr>
              <w:t xml:space="preserve">? </w:t>
            </w:r>
          </w:p>
          <w:p w14:paraId="39291665" w14:textId="77777777" w:rsidR="00AE3872" w:rsidRPr="00225683" w:rsidRDefault="00AE3872" w:rsidP="00B92018">
            <w:pPr>
              <w:numPr>
                <w:ilvl w:val="0"/>
                <w:numId w:val="6"/>
              </w:numPr>
              <w:spacing w:after="160" w:line="259" w:lineRule="auto"/>
              <w:rPr>
                <w:sz w:val="24"/>
                <w:szCs w:val="24"/>
              </w:rPr>
            </w:pPr>
            <w:r>
              <w:rPr>
                <w:sz w:val="24"/>
                <w:szCs w:val="24"/>
              </w:rPr>
              <w:t>How do</w:t>
            </w:r>
            <w:r w:rsidRPr="00225683">
              <w:rPr>
                <w:sz w:val="24"/>
                <w:szCs w:val="24"/>
              </w:rPr>
              <w:t xml:space="preserve"> the teaching and activities outlined match the learning objective? </w:t>
            </w:r>
          </w:p>
        </w:tc>
        <w:tc>
          <w:tcPr>
            <w:tcW w:w="5812" w:type="dxa"/>
          </w:tcPr>
          <w:p w14:paraId="784CEF10" w14:textId="77777777" w:rsidR="00AE3872" w:rsidRPr="00225683" w:rsidRDefault="00AE3872" w:rsidP="00576981">
            <w:pPr>
              <w:spacing w:after="160" w:line="259" w:lineRule="auto"/>
              <w:rPr>
                <w:b/>
                <w:sz w:val="24"/>
                <w:szCs w:val="24"/>
              </w:rPr>
            </w:pPr>
            <w:r w:rsidRPr="00225683">
              <w:rPr>
                <w:b/>
                <w:sz w:val="24"/>
                <w:szCs w:val="24"/>
              </w:rPr>
              <w:t>Comments and notes:</w:t>
            </w:r>
          </w:p>
        </w:tc>
      </w:tr>
      <w:tr w:rsidR="00AE3872" w:rsidRPr="00225683" w14:paraId="67E82EDC" w14:textId="77777777" w:rsidTr="00AE3872">
        <w:tc>
          <w:tcPr>
            <w:tcW w:w="4678" w:type="dxa"/>
          </w:tcPr>
          <w:p w14:paraId="4A9E6075" w14:textId="77777777" w:rsidR="00AE3872" w:rsidRPr="00225683" w:rsidRDefault="00AE3872" w:rsidP="00576981">
            <w:pPr>
              <w:spacing w:after="160" w:line="259" w:lineRule="auto"/>
              <w:rPr>
                <w:b/>
                <w:sz w:val="24"/>
                <w:szCs w:val="24"/>
              </w:rPr>
            </w:pPr>
            <w:r w:rsidRPr="00225683">
              <w:rPr>
                <w:b/>
                <w:sz w:val="24"/>
                <w:szCs w:val="24"/>
              </w:rPr>
              <w:t>Lesson observation.</w:t>
            </w:r>
          </w:p>
          <w:p w14:paraId="38E7511B" w14:textId="77777777" w:rsidR="00AE3872" w:rsidRPr="00225683" w:rsidRDefault="00AE3872" w:rsidP="00576981">
            <w:pPr>
              <w:spacing w:after="160" w:line="259" w:lineRule="auto"/>
              <w:rPr>
                <w:b/>
                <w:sz w:val="24"/>
                <w:szCs w:val="24"/>
              </w:rPr>
            </w:pPr>
            <w:r w:rsidRPr="00225683">
              <w:rPr>
                <w:b/>
                <w:sz w:val="24"/>
                <w:szCs w:val="24"/>
              </w:rPr>
              <w:t>General</w:t>
            </w:r>
          </w:p>
          <w:p w14:paraId="1D1F422A" w14:textId="3D4FE46A" w:rsidR="00AE3872" w:rsidRPr="00225683" w:rsidRDefault="00AE3872" w:rsidP="00B92018">
            <w:pPr>
              <w:numPr>
                <w:ilvl w:val="0"/>
                <w:numId w:val="7"/>
              </w:numPr>
              <w:spacing w:after="160" w:line="259" w:lineRule="auto"/>
              <w:rPr>
                <w:sz w:val="24"/>
                <w:szCs w:val="24"/>
              </w:rPr>
            </w:pPr>
            <w:r>
              <w:rPr>
                <w:sz w:val="24"/>
                <w:szCs w:val="24"/>
              </w:rPr>
              <w:t>Can you identify a c</w:t>
            </w:r>
            <w:r w:rsidRPr="00225683">
              <w:rPr>
                <w:sz w:val="24"/>
                <w:szCs w:val="24"/>
              </w:rPr>
              <w:t>lear sequence of</w:t>
            </w:r>
            <w:r>
              <w:rPr>
                <w:sz w:val="24"/>
                <w:szCs w:val="24"/>
              </w:rPr>
              <w:t xml:space="preserve"> teaching and learning e.g. </w:t>
            </w:r>
            <w:r w:rsidRPr="00225683">
              <w:rPr>
                <w:sz w:val="24"/>
                <w:szCs w:val="24"/>
              </w:rPr>
              <w:t xml:space="preserve">revise, teach, </w:t>
            </w:r>
            <w:r w:rsidR="00CB1604">
              <w:rPr>
                <w:sz w:val="24"/>
                <w:szCs w:val="24"/>
              </w:rPr>
              <w:t xml:space="preserve">practice and </w:t>
            </w:r>
            <w:r w:rsidRPr="00225683">
              <w:rPr>
                <w:sz w:val="24"/>
                <w:szCs w:val="24"/>
              </w:rPr>
              <w:t>review (</w:t>
            </w:r>
            <w:r>
              <w:rPr>
                <w:sz w:val="24"/>
                <w:szCs w:val="24"/>
              </w:rPr>
              <w:t xml:space="preserve">be aware that different SSP schemes may have a </w:t>
            </w:r>
            <w:r w:rsidR="00EA46C6">
              <w:rPr>
                <w:sz w:val="24"/>
                <w:szCs w:val="24"/>
              </w:rPr>
              <w:t xml:space="preserve">different </w:t>
            </w:r>
            <w:r w:rsidR="00EA46C6" w:rsidRPr="00225683">
              <w:rPr>
                <w:sz w:val="24"/>
                <w:szCs w:val="24"/>
              </w:rPr>
              <w:t>sequence</w:t>
            </w:r>
            <w:r>
              <w:rPr>
                <w:sz w:val="24"/>
                <w:szCs w:val="24"/>
              </w:rPr>
              <w:t xml:space="preserve"> for teaching)?</w:t>
            </w:r>
          </w:p>
          <w:p w14:paraId="3C04C738" w14:textId="77777777" w:rsidR="00CB1604" w:rsidRDefault="00CB1604" w:rsidP="00CB1604">
            <w:pPr>
              <w:numPr>
                <w:ilvl w:val="0"/>
                <w:numId w:val="7"/>
              </w:numPr>
              <w:spacing w:after="160" w:line="259" w:lineRule="auto"/>
              <w:rPr>
                <w:sz w:val="24"/>
                <w:szCs w:val="24"/>
              </w:rPr>
            </w:pPr>
            <w:r>
              <w:rPr>
                <w:sz w:val="24"/>
                <w:szCs w:val="24"/>
              </w:rPr>
              <w:t xml:space="preserve">Is the teacher clear about the aim of each part of the lesson – what is being taught, practised or assessed, why and what are children learning? </w:t>
            </w:r>
          </w:p>
          <w:p w14:paraId="1E5B800B" w14:textId="77777777" w:rsidR="00CB1604" w:rsidRDefault="00CB1604" w:rsidP="00CB1604">
            <w:pPr>
              <w:numPr>
                <w:ilvl w:val="0"/>
                <w:numId w:val="7"/>
              </w:numPr>
              <w:spacing w:after="160" w:line="259" w:lineRule="auto"/>
              <w:rPr>
                <w:sz w:val="24"/>
                <w:szCs w:val="24"/>
              </w:rPr>
            </w:pPr>
            <w:r>
              <w:rPr>
                <w:sz w:val="24"/>
                <w:szCs w:val="24"/>
              </w:rPr>
              <w:t>Do the activities clearly address the aims of each part of the lesson?</w:t>
            </w:r>
          </w:p>
          <w:p w14:paraId="374BF186" w14:textId="77777777" w:rsidR="00CB1604" w:rsidRPr="00225683" w:rsidRDefault="00CB1604" w:rsidP="00CB1604">
            <w:pPr>
              <w:numPr>
                <w:ilvl w:val="0"/>
                <w:numId w:val="7"/>
              </w:numPr>
              <w:spacing w:after="160" w:line="259" w:lineRule="auto"/>
              <w:rPr>
                <w:sz w:val="24"/>
                <w:szCs w:val="24"/>
              </w:rPr>
            </w:pPr>
            <w:r>
              <w:rPr>
                <w:sz w:val="24"/>
                <w:szCs w:val="24"/>
              </w:rPr>
              <w:t xml:space="preserve">Identify </w:t>
            </w:r>
            <w:r w:rsidRPr="00225683">
              <w:rPr>
                <w:sz w:val="24"/>
                <w:szCs w:val="24"/>
              </w:rPr>
              <w:t xml:space="preserve">active and engaging </w:t>
            </w:r>
            <w:r>
              <w:rPr>
                <w:sz w:val="24"/>
                <w:szCs w:val="24"/>
              </w:rPr>
              <w:t xml:space="preserve">teaching and learning strategies. How are children encouraged to be active participants in their learning? </w:t>
            </w:r>
          </w:p>
          <w:p w14:paraId="06AE7D0C" w14:textId="77777777" w:rsidR="00AE3872" w:rsidRPr="00225683" w:rsidRDefault="00AE3872" w:rsidP="00576981">
            <w:pPr>
              <w:spacing w:after="160" w:line="259" w:lineRule="auto"/>
              <w:rPr>
                <w:b/>
                <w:sz w:val="24"/>
                <w:szCs w:val="24"/>
              </w:rPr>
            </w:pPr>
            <w:r w:rsidRPr="00225683">
              <w:rPr>
                <w:b/>
                <w:sz w:val="24"/>
                <w:szCs w:val="24"/>
              </w:rPr>
              <w:t>Revise</w:t>
            </w:r>
          </w:p>
          <w:p w14:paraId="77A00ED1" w14:textId="77777777" w:rsidR="00CB1604" w:rsidRDefault="00CB1604" w:rsidP="00CB1604">
            <w:pPr>
              <w:numPr>
                <w:ilvl w:val="0"/>
                <w:numId w:val="7"/>
              </w:numPr>
              <w:spacing w:after="160" w:line="259" w:lineRule="auto"/>
              <w:rPr>
                <w:sz w:val="24"/>
                <w:szCs w:val="24"/>
              </w:rPr>
            </w:pPr>
            <w:r>
              <w:rPr>
                <w:sz w:val="24"/>
                <w:szCs w:val="24"/>
              </w:rPr>
              <w:lastRenderedPageBreak/>
              <w:t xml:space="preserve">How are </w:t>
            </w:r>
            <w:r w:rsidRPr="00225683">
              <w:rPr>
                <w:sz w:val="24"/>
                <w:szCs w:val="24"/>
              </w:rPr>
              <w:t>previously taught phonemes revisit</w:t>
            </w:r>
            <w:r>
              <w:rPr>
                <w:sz w:val="24"/>
                <w:szCs w:val="24"/>
              </w:rPr>
              <w:t>ed</w:t>
            </w:r>
            <w:r w:rsidRPr="00225683">
              <w:rPr>
                <w:sz w:val="24"/>
                <w:szCs w:val="24"/>
              </w:rPr>
              <w:t xml:space="preserve">? </w:t>
            </w:r>
          </w:p>
          <w:p w14:paraId="526551A6" w14:textId="77777777" w:rsidR="00CB1604" w:rsidRPr="00225683" w:rsidRDefault="00CB1604" w:rsidP="00CB1604">
            <w:pPr>
              <w:numPr>
                <w:ilvl w:val="0"/>
                <w:numId w:val="7"/>
              </w:numPr>
              <w:spacing w:after="160" w:line="259" w:lineRule="auto"/>
              <w:rPr>
                <w:sz w:val="24"/>
                <w:szCs w:val="24"/>
              </w:rPr>
            </w:pPr>
            <w:r>
              <w:rPr>
                <w:sz w:val="24"/>
                <w:szCs w:val="24"/>
              </w:rPr>
              <w:t xml:space="preserve">How does the teacher ensure they are assessing children’s prior learning in the revise part of the lesson? </w:t>
            </w:r>
          </w:p>
          <w:p w14:paraId="13FA3289" w14:textId="77777777" w:rsidR="00CB1604" w:rsidRDefault="00CB1604" w:rsidP="00CB1604">
            <w:pPr>
              <w:numPr>
                <w:ilvl w:val="0"/>
                <w:numId w:val="7"/>
              </w:numPr>
              <w:spacing w:after="160" w:line="259" w:lineRule="auto"/>
              <w:rPr>
                <w:sz w:val="24"/>
                <w:szCs w:val="24"/>
              </w:rPr>
            </w:pPr>
            <w:r>
              <w:rPr>
                <w:sz w:val="24"/>
                <w:szCs w:val="24"/>
              </w:rPr>
              <w:t>How a</w:t>
            </w:r>
            <w:r w:rsidRPr="00225683">
              <w:rPr>
                <w:sz w:val="24"/>
                <w:szCs w:val="24"/>
              </w:rPr>
              <w:t>re children given the opportunity to articulate the phonemes</w:t>
            </w:r>
            <w:r>
              <w:rPr>
                <w:sz w:val="24"/>
                <w:szCs w:val="24"/>
              </w:rPr>
              <w:t xml:space="preserve"> independently</w:t>
            </w:r>
            <w:r w:rsidRPr="00225683">
              <w:rPr>
                <w:sz w:val="24"/>
                <w:szCs w:val="24"/>
              </w:rPr>
              <w:t xml:space="preserve">? </w:t>
            </w:r>
          </w:p>
          <w:p w14:paraId="00717476" w14:textId="77777777" w:rsidR="00CB1604" w:rsidRPr="00AA72C0" w:rsidRDefault="00CB1604" w:rsidP="00CB1604">
            <w:pPr>
              <w:numPr>
                <w:ilvl w:val="0"/>
                <w:numId w:val="7"/>
              </w:numPr>
              <w:spacing w:after="160" w:line="259" w:lineRule="auto"/>
              <w:rPr>
                <w:sz w:val="24"/>
                <w:szCs w:val="24"/>
              </w:rPr>
            </w:pPr>
            <w:r>
              <w:rPr>
                <w:sz w:val="24"/>
                <w:szCs w:val="24"/>
              </w:rPr>
              <w:t>A</w:t>
            </w:r>
            <w:r w:rsidRPr="00AA72C0">
              <w:rPr>
                <w:sz w:val="24"/>
                <w:szCs w:val="24"/>
              </w:rPr>
              <w:t>re children</w:t>
            </w:r>
            <w:r>
              <w:rPr>
                <w:sz w:val="24"/>
                <w:szCs w:val="24"/>
              </w:rPr>
              <w:t xml:space="preserve"> supported with further teaching </w:t>
            </w:r>
            <w:r w:rsidRPr="00AA72C0">
              <w:rPr>
                <w:b/>
                <w:sz w:val="24"/>
                <w:szCs w:val="24"/>
              </w:rPr>
              <w:t xml:space="preserve">if they cannot recall </w:t>
            </w:r>
            <w:r>
              <w:rPr>
                <w:sz w:val="24"/>
                <w:szCs w:val="24"/>
              </w:rPr>
              <w:t>taught graphemes?</w:t>
            </w:r>
            <w:r w:rsidRPr="00AA72C0">
              <w:rPr>
                <w:sz w:val="24"/>
                <w:szCs w:val="24"/>
              </w:rPr>
              <w:t xml:space="preserve"> </w:t>
            </w:r>
          </w:p>
          <w:p w14:paraId="3DD0FDFB" w14:textId="77777777" w:rsidR="00AE3872" w:rsidRPr="00225683" w:rsidRDefault="00AE3872" w:rsidP="00576981">
            <w:pPr>
              <w:spacing w:after="160" w:line="259" w:lineRule="auto"/>
              <w:rPr>
                <w:b/>
                <w:sz w:val="24"/>
                <w:szCs w:val="24"/>
              </w:rPr>
            </w:pPr>
            <w:r w:rsidRPr="00225683">
              <w:rPr>
                <w:b/>
                <w:sz w:val="24"/>
                <w:szCs w:val="24"/>
              </w:rPr>
              <w:t xml:space="preserve">Teach </w:t>
            </w:r>
          </w:p>
          <w:p w14:paraId="03F7A037" w14:textId="77777777" w:rsidR="00CB1604" w:rsidRDefault="00CB1604" w:rsidP="00CB1604">
            <w:pPr>
              <w:numPr>
                <w:ilvl w:val="0"/>
                <w:numId w:val="7"/>
              </w:numPr>
              <w:spacing w:after="160" w:line="259" w:lineRule="auto"/>
              <w:rPr>
                <w:sz w:val="24"/>
                <w:szCs w:val="24"/>
              </w:rPr>
            </w:pPr>
            <w:r w:rsidRPr="00781461">
              <w:rPr>
                <w:sz w:val="24"/>
                <w:szCs w:val="24"/>
              </w:rPr>
              <w:t>In Phase 2 and 3, how does the teaching follow the sequence ‘hear it, say it, read it’. Check the articulation of the phoneme being taught</w:t>
            </w:r>
            <w:r>
              <w:rPr>
                <w:sz w:val="24"/>
                <w:szCs w:val="24"/>
              </w:rPr>
              <w:t xml:space="preserve">’? </w:t>
            </w:r>
          </w:p>
          <w:p w14:paraId="4DCA1C52" w14:textId="77777777" w:rsidR="00CB1604" w:rsidRPr="00781461" w:rsidRDefault="00CB1604" w:rsidP="00CB1604">
            <w:pPr>
              <w:numPr>
                <w:ilvl w:val="0"/>
                <w:numId w:val="7"/>
              </w:numPr>
              <w:spacing w:after="160" w:line="259" w:lineRule="auto"/>
              <w:rPr>
                <w:sz w:val="24"/>
                <w:szCs w:val="24"/>
              </w:rPr>
            </w:pPr>
            <w:r w:rsidRPr="00781461">
              <w:rPr>
                <w:sz w:val="24"/>
                <w:szCs w:val="24"/>
              </w:rPr>
              <w:t xml:space="preserve">How does the teacher ensure children articulate phonemes correctly? </w:t>
            </w:r>
          </w:p>
          <w:p w14:paraId="5DAD546C" w14:textId="77777777" w:rsidR="00CB1604" w:rsidRPr="00225683" w:rsidRDefault="00CB1604" w:rsidP="00CB1604">
            <w:pPr>
              <w:numPr>
                <w:ilvl w:val="0"/>
                <w:numId w:val="7"/>
              </w:numPr>
              <w:spacing w:after="160" w:line="259" w:lineRule="auto"/>
              <w:rPr>
                <w:sz w:val="24"/>
                <w:szCs w:val="24"/>
              </w:rPr>
            </w:pPr>
            <w:r>
              <w:rPr>
                <w:sz w:val="24"/>
                <w:szCs w:val="24"/>
              </w:rPr>
              <w:t xml:space="preserve">How does the teacher ensure children have lots of opportunity to </w:t>
            </w:r>
            <w:r w:rsidRPr="00AA72C0">
              <w:rPr>
                <w:b/>
                <w:sz w:val="24"/>
                <w:szCs w:val="24"/>
              </w:rPr>
              <w:t xml:space="preserve">read </w:t>
            </w:r>
            <w:r>
              <w:rPr>
                <w:sz w:val="24"/>
                <w:szCs w:val="24"/>
              </w:rPr>
              <w:t>a new grapheme?</w:t>
            </w:r>
          </w:p>
          <w:p w14:paraId="5D8C9CE2" w14:textId="77777777" w:rsidR="00CB1604" w:rsidRPr="00225683" w:rsidRDefault="00CB1604" w:rsidP="00CB1604">
            <w:pPr>
              <w:numPr>
                <w:ilvl w:val="0"/>
                <w:numId w:val="7"/>
              </w:numPr>
              <w:spacing w:after="160" w:line="259" w:lineRule="auto"/>
              <w:rPr>
                <w:sz w:val="24"/>
                <w:szCs w:val="24"/>
              </w:rPr>
            </w:pPr>
            <w:r>
              <w:rPr>
                <w:sz w:val="24"/>
                <w:szCs w:val="24"/>
              </w:rPr>
              <w:t>How a</w:t>
            </w:r>
            <w:r w:rsidRPr="00225683">
              <w:rPr>
                <w:sz w:val="24"/>
                <w:szCs w:val="24"/>
              </w:rPr>
              <w:t xml:space="preserve">re children taught to blend </w:t>
            </w:r>
            <w:r>
              <w:rPr>
                <w:sz w:val="24"/>
                <w:szCs w:val="24"/>
              </w:rPr>
              <w:t xml:space="preserve">in Phase 2? </w:t>
            </w:r>
            <w:r w:rsidRPr="00225683">
              <w:rPr>
                <w:sz w:val="24"/>
                <w:szCs w:val="24"/>
              </w:rPr>
              <w:t xml:space="preserve"> </w:t>
            </w:r>
          </w:p>
          <w:p w14:paraId="5D754A76" w14:textId="77777777" w:rsidR="00AE3872" w:rsidRPr="00225683" w:rsidRDefault="00AE3872" w:rsidP="00576981">
            <w:pPr>
              <w:spacing w:after="160" w:line="259" w:lineRule="auto"/>
              <w:rPr>
                <w:b/>
                <w:sz w:val="24"/>
                <w:szCs w:val="24"/>
              </w:rPr>
            </w:pPr>
            <w:r w:rsidRPr="00225683">
              <w:rPr>
                <w:b/>
                <w:sz w:val="24"/>
                <w:szCs w:val="24"/>
              </w:rPr>
              <w:t xml:space="preserve">Practise </w:t>
            </w:r>
          </w:p>
          <w:p w14:paraId="16AFD1C9" w14:textId="77777777" w:rsidR="00CB1604" w:rsidRPr="00225683" w:rsidRDefault="00CB1604" w:rsidP="00CB1604">
            <w:pPr>
              <w:numPr>
                <w:ilvl w:val="0"/>
                <w:numId w:val="7"/>
              </w:numPr>
              <w:spacing w:after="160" w:line="259" w:lineRule="auto"/>
              <w:rPr>
                <w:sz w:val="24"/>
                <w:szCs w:val="24"/>
              </w:rPr>
            </w:pPr>
            <w:r>
              <w:rPr>
                <w:sz w:val="24"/>
                <w:szCs w:val="24"/>
              </w:rPr>
              <w:t>How are</w:t>
            </w:r>
            <w:r w:rsidRPr="00225683">
              <w:rPr>
                <w:sz w:val="24"/>
                <w:szCs w:val="24"/>
              </w:rPr>
              <w:t xml:space="preserve"> children given the opportunity to read the new grapheme?</w:t>
            </w:r>
          </w:p>
          <w:p w14:paraId="720FBE98" w14:textId="77777777" w:rsidR="00CB1604" w:rsidRDefault="00CB1604" w:rsidP="00CB1604">
            <w:pPr>
              <w:numPr>
                <w:ilvl w:val="0"/>
                <w:numId w:val="7"/>
              </w:numPr>
              <w:spacing w:after="160" w:line="259" w:lineRule="auto"/>
              <w:rPr>
                <w:sz w:val="24"/>
                <w:szCs w:val="24"/>
              </w:rPr>
            </w:pPr>
            <w:r>
              <w:rPr>
                <w:sz w:val="24"/>
                <w:szCs w:val="24"/>
              </w:rPr>
              <w:t>How a</w:t>
            </w:r>
            <w:r w:rsidRPr="00225683">
              <w:rPr>
                <w:sz w:val="24"/>
                <w:szCs w:val="24"/>
              </w:rPr>
              <w:t xml:space="preserve">re children given the opportunity to practise blending to read and segmenting to spell with the taught phoneme? </w:t>
            </w:r>
          </w:p>
          <w:p w14:paraId="610FBE5C" w14:textId="77777777" w:rsidR="00CB1604" w:rsidRDefault="00CB1604" w:rsidP="00CB1604">
            <w:pPr>
              <w:numPr>
                <w:ilvl w:val="0"/>
                <w:numId w:val="7"/>
              </w:numPr>
              <w:spacing w:after="160" w:line="259" w:lineRule="auto"/>
              <w:rPr>
                <w:sz w:val="24"/>
                <w:szCs w:val="24"/>
              </w:rPr>
            </w:pPr>
            <w:r>
              <w:rPr>
                <w:sz w:val="24"/>
                <w:szCs w:val="24"/>
              </w:rPr>
              <w:t xml:space="preserve">Are words to read appropriate i.e. have children been taught all of the graphemes in the words at the phonics phase they are working within? </w:t>
            </w:r>
          </w:p>
          <w:p w14:paraId="3406B40D" w14:textId="77777777" w:rsidR="00CB1604" w:rsidRPr="00225683" w:rsidRDefault="00CB1604" w:rsidP="00CB1604">
            <w:pPr>
              <w:numPr>
                <w:ilvl w:val="0"/>
                <w:numId w:val="7"/>
              </w:numPr>
              <w:spacing w:after="160" w:line="259" w:lineRule="auto"/>
              <w:rPr>
                <w:sz w:val="24"/>
                <w:szCs w:val="24"/>
              </w:rPr>
            </w:pPr>
            <w:r>
              <w:rPr>
                <w:sz w:val="24"/>
                <w:szCs w:val="24"/>
              </w:rPr>
              <w:lastRenderedPageBreak/>
              <w:t xml:space="preserve">How does the teacher make the link between decoding and comprehension? </w:t>
            </w:r>
          </w:p>
          <w:p w14:paraId="6757F397" w14:textId="77777777" w:rsidR="00AE3872" w:rsidRPr="00225683" w:rsidRDefault="00AE3872" w:rsidP="00576981">
            <w:pPr>
              <w:spacing w:after="160" w:line="259" w:lineRule="auto"/>
              <w:rPr>
                <w:b/>
                <w:sz w:val="24"/>
                <w:szCs w:val="24"/>
              </w:rPr>
            </w:pPr>
            <w:r w:rsidRPr="00225683">
              <w:rPr>
                <w:b/>
                <w:sz w:val="24"/>
                <w:szCs w:val="24"/>
              </w:rPr>
              <w:t>Apply</w:t>
            </w:r>
          </w:p>
          <w:p w14:paraId="3428D181" w14:textId="77777777" w:rsidR="00AE3872" w:rsidRPr="00225683" w:rsidRDefault="00AE3872" w:rsidP="00B92018">
            <w:pPr>
              <w:numPr>
                <w:ilvl w:val="0"/>
                <w:numId w:val="7"/>
              </w:numPr>
              <w:spacing w:after="160" w:line="259" w:lineRule="auto"/>
              <w:rPr>
                <w:sz w:val="24"/>
                <w:szCs w:val="24"/>
              </w:rPr>
            </w:pPr>
            <w:r>
              <w:rPr>
                <w:sz w:val="24"/>
                <w:szCs w:val="24"/>
              </w:rPr>
              <w:t>How a</w:t>
            </w:r>
            <w:r w:rsidRPr="00225683">
              <w:rPr>
                <w:sz w:val="24"/>
                <w:szCs w:val="24"/>
              </w:rPr>
              <w:t>re children given the opportunity to apply learning through purposeful reading and writing acti</w:t>
            </w:r>
            <w:r>
              <w:rPr>
                <w:sz w:val="24"/>
                <w:szCs w:val="24"/>
              </w:rPr>
              <w:t>vities</w:t>
            </w:r>
            <w:r w:rsidRPr="00225683">
              <w:rPr>
                <w:sz w:val="24"/>
                <w:szCs w:val="24"/>
              </w:rPr>
              <w:t xml:space="preserve"> </w:t>
            </w:r>
            <w:r>
              <w:rPr>
                <w:sz w:val="24"/>
                <w:szCs w:val="24"/>
              </w:rPr>
              <w:t xml:space="preserve">i.e. make a note of the reading children do in the lesson to apply their learning? </w:t>
            </w:r>
          </w:p>
          <w:p w14:paraId="1CFA200D" w14:textId="77777777" w:rsidR="00AE3872" w:rsidRPr="00225683" w:rsidRDefault="00AE3872" w:rsidP="00B92018">
            <w:pPr>
              <w:numPr>
                <w:ilvl w:val="0"/>
                <w:numId w:val="7"/>
              </w:numPr>
              <w:spacing w:after="160" w:line="259" w:lineRule="auto"/>
              <w:rPr>
                <w:sz w:val="24"/>
                <w:szCs w:val="24"/>
              </w:rPr>
            </w:pPr>
            <w:r>
              <w:rPr>
                <w:sz w:val="24"/>
                <w:szCs w:val="24"/>
              </w:rPr>
              <w:t>How do</w:t>
            </w:r>
            <w:r w:rsidRPr="00225683">
              <w:rPr>
                <w:sz w:val="24"/>
                <w:szCs w:val="24"/>
              </w:rPr>
              <w:t xml:space="preserve"> activities promote all four interdependent strands of language: speaking, listening, reading and writing</w:t>
            </w:r>
          </w:p>
        </w:tc>
        <w:tc>
          <w:tcPr>
            <w:tcW w:w="5812" w:type="dxa"/>
          </w:tcPr>
          <w:p w14:paraId="42AC5290" w14:textId="77777777" w:rsidR="00AE3872" w:rsidRPr="00225683" w:rsidRDefault="00AE3872" w:rsidP="00576981">
            <w:pPr>
              <w:spacing w:after="160" w:line="259" w:lineRule="auto"/>
              <w:rPr>
                <w:sz w:val="24"/>
                <w:szCs w:val="24"/>
              </w:rPr>
            </w:pPr>
          </w:p>
        </w:tc>
      </w:tr>
      <w:tr w:rsidR="00AE3872" w:rsidRPr="00225683" w14:paraId="2156210E" w14:textId="77777777" w:rsidTr="00AE3872">
        <w:tc>
          <w:tcPr>
            <w:tcW w:w="10490" w:type="dxa"/>
            <w:gridSpan w:val="2"/>
          </w:tcPr>
          <w:p w14:paraId="515A91E0" w14:textId="77777777" w:rsidR="00AE3872" w:rsidRPr="00225683" w:rsidRDefault="00AE3872" w:rsidP="00576981">
            <w:pPr>
              <w:spacing w:after="160" w:line="259" w:lineRule="auto"/>
              <w:rPr>
                <w:b/>
                <w:sz w:val="24"/>
                <w:szCs w:val="24"/>
              </w:rPr>
            </w:pPr>
            <w:r w:rsidRPr="00225683">
              <w:rPr>
                <w:b/>
                <w:sz w:val="24"/>
                <w:szCs w:val="24"/>
              </w:rPr>
              <w:lastRenderedPageBreak/>
              <w:t xml:space="preserve">Other comments </w:t>
            </w:r>
          </w:p>
          <w:p w14:paraId="1A9B240E" w14:textId="77777777" w:rsidR="00AE3872" w:rsidRPr="00225683" w:rsidRDefault="00AE3872" w:rsidP="00576981">
            <w:pPr>
              <w:spacing w:after="160" w:line="259" w:lineRule="auto"/>
              <w:rPr>
                <w:b/>
                <w:sz w:val="24"/>
                <w:szCs w:val="24"/>
              </w:rPr>
            </w:pPr>
          </w:p>
          <w:p w14:paraId="4CC2F338" w14:textId="77777777" w:rsidR="00AE3872" w:rsidRPr="00225683" w:rsidRDefault="00AE3872" w:rsidP="00576981">
            <w:pPr>
              <w:spacing w:after="160" w:line="259" w:lineRule="auto"/>
              <w:rPr>
                <w:sz w:val="24"/>
                <w:szCs w:val="24"/>
              </w:rPr>
            </w:pPr>
          </w:p>
          <w:p w14:paraId="6DF985C8" w14:textId="77777777" w:rsidR="00AE3872" w:rsidRDefault="00AE3872" w:rsidP="00576981">
            <w:pPr>
              <w:spacing w:after="160" w:line="259" w:lineRule="auto"/>
              <w:rPr>
                <w:sz w:val="24"/>
                <w:szCs w:val="24"/>
              </w:rPr>
            </w:pPr>
          </w:p>
          <w:p w14:paraId="188E2CB7" w14:textId="77777777" w:rsidR="00AE3872" w:rsidRPr="00225683" w:rsidRDefault="00AE3872" w:rsidP="00576981">
            <w:pPr>
              <w:spacing w:after="160" w:line="259" w:lineRule="auto"/>
              <w:rPr>
                <w:sz w:val="24"/>
                <w:szCs w:val="24"/>
              </w:rPr>
            </w:pPr>
          </w:p>
        </w:tc>
      </w:tr>
    </w:tbl>
    <w:p w14:paraId="1FFAD998" w14:textId="77777777" w:rsidR="001302E5" w:rsidRDefault="001302E5" w:rsidP="001302E5">
      <w:pPr>
        <w:pStyle w:val="Heading1"/>
        <w:sectPr w:rsidR="001302E5" w:rsidSect="00AE3872">
          <w:pgSz w:w="11900" w:h="16840"/>
          <w:pgMar w:top="720" w:right="720" w:bottom="720" w:left="720" w:header="0" w:footer="0" w:gutter="0"/>
          <w:cols w:space="720"/>
          <w:docGrid w:linePitch="360"/>
        </w:sectPr>
      </w:pPr>
    </w:p>
    <w:p w14:paraId="29E9AA42" w14:textId="58A4B5F3" w:rsidR="00E04A71" w:rsidRPr="005356F3" w:rsidRDefault="00E04A71" w:rsidP="00E04A71">
      <w:pPr>
        <w:pStyle w:val="Heading1"/>
        <w:rPr>
          <w:sz w:val="24"/>
          <w:szCs w:val="24"/>
        </w:rPr>
      </w:pPr>
      <w:r w:rsidRPr="005356F3">
        <w:lastRenderedPageBreak/>
        <w:t xml:space="preserve">Appendix </w:t>
      </w:r>
      <w:r w:rsidR="00CB1604" w:rsidRPr="005356F3">
        <w:t>2</w:t>
      </w:r>
      <w:r w:rsidRPr="005356F3">
        <w:t xml:space="preserve">: </w:t>
      </w:r>
      <w:r w:rsidRPr="005356F3">
        <w:rPr>
          <w:sz w:val="24"/>
          <w:szCs w:val="24"/>
        </w:rPr>
        <w:t>Observation form for students to use when observing teaching other subjects</w:t>
      </w:r>
    </w:p>
    <w:p w14:paraId="13FEBDF7" w14:textId="77777777" w:rsidR="00E04A71" w:rsidRPr="005356F3" w:rsidRDefault="00E04A71" w:rsidP="00E04A71">
      <w:pPr>
        <w:ind w:right="570"/>
        <w:textAlignment w:val="baseline"/>
        <w:rPr>
          <w:rFonts w:eastAsia="Times New Roman" w:cs="Tahoma"/>
          <w:color w:val="000000"/>
          <w:sz w:val="18"/>
          <w:szCs w:val="18"/>
          <w:lang w:eastAsia="en-GB"/>
        </w:rPr>
      </w:pPr>
      <w:r w:rsidRPr="005356F3">
        <w:rPr>
          <w:rFonts w:eastAsia="Times New Roman" w:cs="Tahoma"/>
          <w:bCs/>
          <w:color w:val="000000"/>
          <w:sz w:val="36"/>
          <w:szCs w:val="36"/>
          <w:lang w:eastAsia="en-GB"/>
        </w:rPr>
        <w:t>Unstructured observation as a participant </w:t>
      </w:r>
      <w:r w:rsidRPr="005356F3">
        <w:rPr>
          <w:rFonts w:eastAsia="Times New Roman" w:cs="Tahoma"/>
          <w:color w:val="000000"/>
          <w:sz w:val="36"/>
          <w:szCs w:val="36"/>
          <w:lang w:eastAsia="en-GB"/>
        </w:rPr>
        <w:t> </w:t>
      </w:r>
    </w:p>
    <w:p w14:paraId="2ECA59B0" w14:textId="77777777" w:rsidR="00E04A71" w:rsidRPr="005356F3" w:rsidRDefault="00E04A71" w:rsidP="00E04A71">
      <w:pPr>
        <w:textAlignment w:val="baseline"/>
        <w:rPr>
          <w:rFonts w:eastAsia="Times New Roman" w:cs="Tahoma"/>
          <w:color w:val="000000"/>
          <w:lang w:eastAsia="en-GB"/>
        </w:rPr>
      </w:pPr>
      <w:r w:rsidRPr="005356F3">
        <w:rPr>
          <w:rFonts w:eastAsia="Times New Roman" w:cs="Tahoma"/>
          <w:color w:val="000000"/>
          <w:lang w:eastAsia="en-GB"/>
        </w:rPr>
        <w:t xml:space="preserve">Start with your observation without a specific agenda, other than to be part of the lesson and get involved with the learning. Before the lesson, ask the teacher what they want you to do (e.g.support an individual or a group of pupils in the class). </w:t>
      </w:r>
    </w:p>
    <w:p w14:paraId="23DF8E2E" w14:textId="77777777" w:rsidR="00E04A71" w:rsidRPr="005356F3" w:rsidRDefault="00E04A71" w:rsidP="00E04A71">
      <w:pPr>
        <w:textAlignment w:val="baseline"/>
        <w:rPr>
          <w:rFonts w:eastAsia="Times New Roman" w:cs="Tahoma"/>
          <w:color w:val="000000"/>
          <w:lang w:eastAsia="en-GB"/>
        </w:rPr>
      </w:pPr>
      <w:r w:rsidRPr="005356F3">
        <w:rPr>
          <w:rFonts w:eastAsia="Times New Roman" w:cs="Tahoma"/>
          <w:color w:val="000000"/>
          <w:lang w:eastAsia="en-GB"/>
        </w:rPr>
        <w:t>Record field notes immediately after the lesson with the table below.  </w:t>
      </w:r>
    </w:p>
    <w:p w14:paraId="525E3B00" w14:textId="77777777" w:rsidR="00E04A71" w:rsidRPr="005356F3" w:rsidRDefault="00E04A71" w:rsidP="00E04A71">
      <w:pPr>
        <w:textAlignment w:val="baseline"/>
        <w:rPr>
          <w:rFonts w:eastAsia="Times New Roman" w:cstheme="minorHAnsi"/>
          <w:color w:val="000000"/>
          <w:sz w:val="18"/>
          <w:szCs w:val="18"/>
          <w:lang w:eastAsia="en-GB"/>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E04A71" w:rsidRPr="005356F3" w14:paraId="18B8FBDE"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0A4300" w14:textId="77777777" w:rsidR="00E04A71" w:rsidRPr="005356F3" w:rsidRDefault="00E04A71" w:rsidP="00576981">
            <w:pPr>
              <w:textAlignment w:val="baseline"/>
              <w:rPr>
                <w:rFonts w:eastAsia="Times New Roman" w:cs="Tahoma"/>
                <w:color w:val="000000"/>
                <w:sz w:val="24"/>
                <w:szCs w:val="24"/>
                <w:lang w:eastAsia="en-GB"/>
              </w:rPr>
            </w:pPr>
            <w:r w:rsidRPr="005356F3">
              <w:rPr>
                <w:rFonts w:eastAsia="Times New Roman" w:cs="Tahoma"/>
                <w:b/>
                <w:bCs/>
                <w:color w:val="000000"/>
                <w:lang w:eastAsia="en-GB"/>
              </w:rPr>
              <w:t>What is/was your role in the lesson? </w:t>
            </w:r>
            <w:r w:rsidRPr="005356F3">
              <w:rPr>
                <w:rFonts w:eastAsia="Times New Roman" w:cs="Tahoma"/>
                <w:color w:val="000000"/>
                <w:lang w:eastAsia="en-GB"/>
              </w:rPr>
              <w:t> </w:t>
            </w:r>
          </w:p>
        </w:tc>
      </w:tr>
      <w:tr w:rsidR="00E04A71" w:rsidRPr="005356F3" w14:paraId="0F3D2FFD" w14:textId="77777777" w:rsidTr="00576981">
        <w:trPr>
          <w:trHeight w:val="974"/>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BA33537" w14:textId="77777777" w:rsidR="00E04A71" w:rsidRPr="005356F3" w:rsidRDefault="00E04A71" w:rsidP="00576981">
            <w:pPr>
              <w:textAlignment w:val="baseline"/>
              <w:rPr>
                <w:rFonts w:eastAsia="Times New Roman" w:cs="Tahoma"/>
                <w:color w:val="000000"/>
                <w:sz w:val="24"/>
                <w:szCs w:val="24"/>
                <w:lang w:eastAsia="en-GB"/>
              </w:rPr>
            </w:pPr>
          </w:p>
        </w:tc>
      </w:tr>
      <w:tr w:rsidR="00E04A71" w:rsidRPr="005356F3" w14:paraId="3258E559"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66A872" w14:textId="77777777" w:rsidR="00E04A71" w:rsidRPr="005356F3" w:rsidRDefault="00E04A71" w:rsidP="00576981">
            <w:pPr>
              <w:textAlignment w:val="baseline"/>
              <w:rPr>
                <w:rFonts w:eastAsia="Times New Roman" w:cs="Tahoma"/>
                <w:color w:val="000000"/>
                <w:sz w:val="24"/>
                <w:szCs w:val="24"/>
                <w:lang w:eastAsia="en-GB"/>
              </w:rPr>
            </w:pPr>
            <w:r w:rsidRPr="005356F3">
              <w:rPr>
                <w:rFonts w:eastAsia="Times New Roman" w:cs="Tahoma"/>
                <w:b/>
                <w:bCs/>
                <w:color w:val="000000"/>
                <w:lang w:eastAsia="en-GB"/>
              </w:rPr>
              <w:t>What did the learners you observed do in the lesson? </w:t>
            </w:r>
            <w:r w:rsidRPr="005356F3">
              <w:rPr>
                <w:rFonts w:eastAsia="Times New Roman" w:cs="Tahoma"/>
                <w:color w:val="000000"/>
                <w:lang w:eastAsia="en-GB"/>
              </w:rPr>
              <w:t> </w:t>
            </w:r>
          </w:p>
        </w:tc>
      </w:tr>
      <w:tr w:rsidR="00E04A71" w:rsidRPr="005356F3" w14:paraId="2CC1FC84"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tcPr>
          <w:p w14:paraId="17634932" w14:textId="77777777" w:rsidR="00E04A71" w:rsidRPr="005356F3" w:rsidRDefault="00E04A71" w:rsidP="00576981">
            <w:pPr>
              <w:textAlignment w:val="baseline"/>
              <w:rPr>
                <w:rFonts w:eastAsia="Times New Roman" w:cs="Tahoma"/>
                <w:b/>
                <w:bCs/>
                <w:color w:val="000000"/>
                <w:lang w:eastAsia="en-GB"/>
              </w:rPr>
            </w:pPr>
          </w:p>
          <w:p w14:paraId="56FBD00A" w14:textId="77777777" w:rsidR="00E04A71" w:rsidRPr="005356F3" w:rsidRDefault="00E04A71" w:rsidP="00576981">
            <w:pPr>
              <w:textAlignment w:val="baseline"/>
              <w:rPr>
                <w:rFonts w:eastAsia="Times New Roman" w:cs="Tahoma"/>
                <w:b/>
                <w:bCs/>
                <w:color w:val="000000"/>
                <w:lang w:eastAsia="en-GB"/>
              </w:rPr>
            </w:pPr>
          </w:p>
          <w:p w14:paraId="1568F769" w14:textId="77777777" w:rsidR="00E04A71" w:rsidRPr="005356F3" w:rsidRDefault="00E04A71" w:rsidP="00576981">
            <w:pPr>
              <w:textAlignment w:val="baseline"/>
              <w:rPr>
                <w:rFonts w:eastAsia="Times New Roman" w:cs="Tahoma"/>
                <w:b/>
                <w:bCs/>
                <w:color w:val="000000"/>
                <w:lang w:eastAsia="en-GB"/>
              </w:rPr>
            </w:pPr>
          </w:p>
          <w:p w14:paraId="76E84092" w14:textId="77777777" w:rsidR="00E04A71" w:rsidRPr="005356F3" w:rsidRDefault="00E04A71" w:rsidP="00576981">
            <w:pPr>
              <w:textAlignment w:val="baseline"/>
              <w:rPr>
                <w:rFonts w:eastAsia="Times New Roman" w:cs="Tahoma"/>
                <w:b/>
                <w:bCs/>
                <w:color w:val="000000"/>
                <w:lang w:eastAsia="en-GB"/>
              </w:rPr>
            </w:pPr>
          </w:p>
          <w:p w14:paraId="4702218A" w14:textId="77777777" w:rsidR="00E04A71" w:rsidRPr="005356F3" w:rsidRDefault="00E04A71" w:rsidP="00576981">
            <w:pPr>
              <w:textAlignment w:val="baseline"/>
              <w:rPr>
                <w:rFonts w:eastAsia="Times New Roman" w:cs="Tahoma"/>
                <w:b/>
                <w:bCs/>
                <w:color w:val="000000"/>
                <w:lang w:eastAsia="en-GB"/>
              </w:rPr>
            </w:pPr>
          </w:p>
          <w:p w14:paraId="37CD98C1" w14:textId="77777777" w:rsidR="00E04A71" w:rsidRPr="005356F3" w:rsidRDefault="00E04A71" w:rsidP="00576981">
            <w:pPr>
              <w:textAlignment w:val="baseline"/>
              <w:rPr>
                <w:rFonts w:eastAsia="Times New Roman" w:cs="Tahoma"/>
                <w:b/>
                <w:bCs/>
                <w:color w:val="000000"/>
                <w:lang w:eastAsia="en-GB"/>
              </w:rPr>
            </w:pPr>
          </w:p>
          <w:p w14:paraId="6569F3FC" w14:textId="77777777" w:rsidR="00E04A71" w:rsidRPr="005356F3" w:rsidRDefault="00E04A71" w:rsidP="00576981">
            <w:pPr>
              <w:textAlignment w:val="baseline"/>
              <w:rPr>
                <w:rFonts w:eastAsia="Times New Roman" w:cs="Tahoma"/>
                <w:b/>
                <w:bCs/>
                <w:color w:val="000000"/>
                <w:lang w:eastAsia="en-GB"/>
              </w:rPr>
            </w:pPr>
          </w:p>
        </w:tc>
      </w:tr>
      <w:tr w:rsidR="00E04A71" w:rsidRPr="005356F3" w14:paraId="291C2666"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tcPr>
          <w:p w14:paraId="290111FF" w14:textId="77777777" w:rsidR="00E04A71" w:rsidRPr="005356F3" w:rsidRDefault="00E04A71" w:rsidP="00576981">
            <w:pPr>
              <w:textAlignment w:val="baseline"/>
              <w:rPr>
                <w:rFonts w:eastAsia="Times New Roman" w:cs="Tahoma"/>
                <w:b/>
                <w:bCs/>
                <w:color w:val="000000"/>
                <w:lang w:eastAsia="en-GB"/>
              </w:rPr>
            </w:pPr>
            <w:r w:rsidRPr="005356F3">
              <w:rPr>
                <w:rFonts w:eastAsia="Times New Roman" w:cs="Tahoma"/>
                <w:b/>
                <w:bCs/>
                <w:color w:val="000000"/>
                <w:lang w:eastAsia="en-GB"/>
              </w:rPr>
              <w:t>Where was the learning?</w:t>
            </w:r>
          </w:p>
        </w:tc>
      </w:tr>
      <w:tr w:rsidR="00E04A71" w:rsidRPr="005356F3" w14:paraId="1F7F4089" w14:textId="77777777" w:rsidTr="00576981">
        <w:trPr>
          <w:trHeight w:val="3179"/>
        </w:trPr>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37F9EAD3" w14:textId="77777777" w:rsidR="00E04A71" w:rsidRPr="005356F3" w:rsidRDefault="00E04A71" w:rsidP="00576981">
            <w:pPr>
              <w:textAlignment w:val="baseline"/>
              <w:rPr>
                <w:rFonts w:eastAsia="Times New Roman" w:cs="Tahoma"/>
                <w:b/>
                <w:color w:val="000000"/>
                <w:sz w:val="24"/>
                <w:szCs w:val="24"/>
                <w:lang w:eastAsia="en-GB"/>
              </w:rPr>
            </w:pPr>
            <w:r w:rsidRPr="005356F3">
              <w:rPr>
                <w:rFonts w:eastAsia="Times New Roman" w:cs="Tahoma"/>
                <w:b/>
                <w:color w:val="000000"/>
                <w:sz w:val="24"/>
                <w:szCs w:val="24"/>
                <w:lang w:eastAsia="en-GB"/>
              </w:rPr>
              <w:t> Physical?</w:t>
            </w: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09B27D58" w14:textId="77777777" w:rsidR="00E04A71" w:rsidRPr="005356F3" w:rsidRDefault="00E04A71" w:rsidP="00576981">
            <w:pPr>
              <w:textAlignment w:val="baseline"/>
              <w:rPr>
                <w:rFonts w:eastAsia="Times New Roman" w:cs="Tahoma"/>
                <w:b/>
                <w:color w:val="000000"/>
                <w:sz w:val="24"/>
                <w:szCs w:val="24"/>
                <w:lang w:eastAsia="en-GB"/>
              </w:rPr>
            </w:pPr>
            <w:r w:rsidRPr="005356F3">
              <w:rPr>
                <w:rFonts w:eastAsia="Times New Roman" w:cs="Tahoma"/>
                <w:b/>
                <w:color w:val="000000"/>
                <w:sz w:val="24"/>
                <w:szCs w:val="24"/>
                <w:lang w:eastAsia="en-GB"/>
              </w:rPr>
              <w:t>Social-Emotional?</w:t>
            </w:r>
          </w:p>
        </w:tc>
      </w:tr>
      <w:tr w:rsidR="00E04A71" w:rsidRPr="005356F3" w14:paraId="34F2F9BD" w14:textId="77777777" w:rsidTr="00E04A71">
        <w:trPr>
          <w:trHeight w:val="3689"/>
        </w:trPr>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13C0033D" w14:textId="77777777" w:rsidR="00E04A71" w:rsidRPr="005356F3" w:rsidRDefault="00E04A71" w:rsidP="00576981">
            <w:pPr>
              <w:textAlignment w:val="baseline"/>
              <w:rPr>
                <w:rFonts w:eastAsia="Times New Roman" w:cs="Tahoma"/>
                <w:b/>
                <w:color w:val="000000"/>
                <w:sz w:val="24"/>
                <w:szCs w:val="24"/>
                <w:lang w:eastAsia="en-GB"/>
              </w:rPr>
            </w:pPr>
            <w:r w:rsidRPr="005356F3">
              <w:rPr>
                <w:rFonts w:eastAsia="Times New Roman" w:cs="Tahoma"/>
                <w:b/>
                <w:color w:val="000000"/>
                <w:sz w:val="24"/>
                <w:szCs w:val="24"/>
                <w:lang w:eastAsia="en-GB"/>
              </w:rPr>
              <w:t>Language and Communication?</w:t>
            </w:r>
          </w:p>
          <w:p w14:paraId="6FDB77A5" w14:textId="043581C5" w:rsidR="00E04A71" w:rsidRPr="005356F3" w:rsidRDefault="00E04A71" w:rsidP="00576981">
            <w:pPr>
              <w:textAlignment w:val="baseline"/>
              <w:rPr>
                <w:rFonts w:eastAsia="Times New Roman" w:cs="Tahoma"/>
                <w:b/>
                <w:color w:val="000000"/>
                <w:sz w:val="24"/>
                <w:szCs w:val="24"/>
                <w:lang w:eastAsia="en-GB"/>
              </w:rPr>
            </w:pPr>
          </w:p>
        </w:tc>
        <w:tc>
          <w:tcPr>
            <w:tcW w:w="5220" w:type="dxa"/>
            <w:tcBorders>
              <w:top w:val="single" w:sz="6" w:space="0" w:color="000000"/>
              <w:left w:val="single" w:sz="6" w:space="0" w:color="000000"/>
              <w:bottom w:val="single" w:sz="6" w:space="0" w:color="000000"/>
              <w:right w:val="single" w:sz="6" w:space="0" w:color="000000"/>
            </w:tcBorders>
            <w:shd w:val="clear" w:color="auto" w:fill="auto"/>
          </w:tcPr>
          <w:p w14:paraId="5189F7C4" w14:textId="77777777" w:rsidR="00E04A71" w:rsidRPr="005356F3" w:rsidRDefault="00E04A71" w:rsidP="00576981">
            <w:pPr>
              <w:textAlignment w:val="baseline"/>
              <w:rPr>
                <w:rFonts w:eastAsia="Times New Roman" w:cs="Tahoma"/>
                <w:b/>
                <w:color w:val="000000"/>
                <w:sz w:val="24"/>
                <w:szCs w:val="24"/>
                <w:lang w:eastAsia="en-GB"/>
              </w:rPr>
            </w:pPr>
            <w:r w:rsidRPr="005356F3">
              <w:rPr>
                <w:rFonts w:eastAsia="Times New Roman" w:cs="Tahoma"/>
                <w:b/>
                <w:color w:val="000000"/>
                <w:sz w:val="24"/>
                <w:szCs w:val="24"/>
                <w:lang w:eastAsia="en-GB"/>
              </w:rPr>
              <w:t>Cognitive?</w:t>
            </w:r>
          </w:p>
        </w:tc>
      </w:tr>
      <w:tr w:rsidR="00E04A71" w:rsidRPr="005356F3" w14:paraId="4EDEB833"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6391D6" w14:textId="77777777" w:rsidR="00E04A71" w:rsidRPr="005356F3" w:rsidRDefault="00E04A71" w:rsidP="00576981">
            <w:pPr>
              <w:textAlignment w:val="baseline"/>
              <w:rPr>
                <w:rFonts w:eastAsia="Times New Roman" w:cs="Tahoma"/>
                <w:color w:val="000000"/>
                <w:sz w:val="24"/>
                <w:szCs w:val="24"/>
                <w:lang w:eastAsia="en-GB"/>
              </w:rPr>
            </w:pPr>
            <w:r w:rsidRPr="005356F3">
              <w:rPr>
                <w:rFonts w:eastAsia="Times New Roman" w:cs="Tahoma"/>
                <w:b/>
                <w:bCs/>
                <w:color w:val="000000"/>
                <w:lang w:eastAsia="en-GB"/>
              </w:rPr>
              <w:t>What did you learn? </w:t>
            </w:r>
            <w:r w:rsidRPr="005356F3">
              <w:rPr>
                <w:rFonts w:eastAsia="Times New Roman" w:cs="Tahoma"/>
                <w:color w:val="000000"/>
                <w:lang w:eastAsia="en-GB"/>
              </w:rPr>
              <w:t> </w:t>
            </w:r>
          </w:p>
        </w:tc>
      </w:tr>
      <w:tr w:rsidR="00E04A71" w:rsidRPr="005356F3" w14:paraId="217DE8B9" w14:textId="77777777" w:rsidTr="00576981">
        <w:trPr>
          <w:trHeight w:val="3405"/>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14D6739" w14:textId="77777777" w:rsidR="00E04A71" w:rsidRPr="005356F3" w:rsidRDefault="00E04A71" w:rsidP="00576981">
            <w:pPr>
              <w:textAlignment w:val="baseline"/>
              <w:rPr>
                <w:rFonts w:eastAsia="Times New Roman" w:cs="Tahoma"/>
                <w:color w:val="000000"/>
                <w:sz w:val="24"/>
                <w:szCs w:val="24"/>
                <w:lang w:eastAsia="en-GB"/>
              </w:rPr>
            </w:pPr>
            <w:r w:rsidRPr="005356F3">
              <w:rPr>
                <w:rFonts w:eastAsia="Times New Roman" w:cs="Tahoma"/>
                <w:color w:val="000000"/>
                <w:lang w:eastAsia="en-GB"/>
              </w:rPr>
              <w:lastRenderedPageBreak/>
              <w:t>  </w:t>
            </w:r>
          </w:p>
        </w:tc>
      </w:tr>
      <w:tr w:rsidR="00E04A71" w:rsidRPr="00CB1604" w14:paraId="55B5D90F" w14:textId="77777777" w:rsidTr="00576981">
        <w:trPr>
          <w:trHeight w:val="3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55D413" w14:textId="77777777" w:rsidR="00E04A71" w:rsidRPr="00CB1604" w:rsidRDefault="00E04A71" w:rsidP="00576981">
            <w:pPr>
              <w:textAlignment w:val="baseline"/>
              <w:rPr>
                <w:rFonts w:eastAsia="Times New Roman" w:cs="Tahoma"/>
                <w:color w:val="000000"/>
                <w:sz w:val="24"/>
                <w:szCs w:val="24"/>
                <w:lang w:eastAsia="en-GB"/>
              </w:rPr>
            </w:pPr>
            <w:r w:rsidRPr="005356F3">
              <w:rPr>
                <w:rFonts w:eastAsia="Times New Roman" w:cs="Tahoma"/>
                <w:b/>
                <w:bCs/>
                <w:color w:val="000000"/>
                <w:lang w:eastAsia="en-GB"/>
              </w:rPr>
              <w:t>What questions do you have that you could ask the class teacher, early years educator or teaching assistant?</w:t>
            </w:r>
            <w:r w:rsidRPr="00CB1604">
              <w:rPr>
                <w:rFonts w:eastAsia="Times New Roman" w:cs="Tahoma"/>
                <w:b/>
                <w:bCs/>
                <w:color w:val="000000"/>
                <w:lang w:eastAsia="en-GB"/>
              </w:rPr>
              <w:t xml:space="preserve"> </w:t>
            </w:r>
          </w:p>
        </w:tc>
      </w:tr>
      <w:tr w:rsidR="00E04A71" w:rsidRPr="00CB1604" w14:paraId="21299FDA" w14:textId="77777777" w:rsidTr="00576981">
        <w:trPr>
          <w:trHeight w:val="114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54ED8A" w14:textId="77777777" w:rsidR="00E04A71" w:rsidRPr="00CB1604" w:rsidRDefault="00E04A71" w:rsidP="00576981">
            <w:pPr>
              <w:textAlignment w:val="baseline"/>
              <w:rPr>
                <w:rFonts w:eastAsia="Times New Roman" w:cs="Tahoma"/>
                <w:color w:val="000000"/>
                <w:sz w:val="24"/>
                <w:szCs w:val="24"/>
                <w:lang w:eastAsia="en-GB"/>
              </w:rPr>
            </w:pPr>
            <w:r w:rsidRPr="00CB1604">
              <w:rPr>
                <w:rFonts w:eastAsia="Times New Roman" w:cs="Tahoma"/>
                <w:color w:val="000000"/>
                <w:lang w:eastAsia="en-GB"/>
              </w:rPr>
              <w:t>  </w:t>
            </w:r>
          </w:p>
        </w:tc>
      </w:tr>
    </w:tbl>
    <w:p w14:paraId="54E62411" w14:textId="77777777" w:rsidR="00E04A71" w:rsidRDefault="00E04A71" w:rsidP="00E04A71"/>
    <w:p w14:paraId="1E113527" w14:textId="277D3CC0" w:rsidR="00EA3AF1" w:rsidRPr="005F7D5A" w:rsidRDefault="00EA3AF1" w:rsidP="00AE3872">
      <w:pPr>
        <w:pStyle w:val="BodyText"/>
      </w:pPr>
    </w:p>
    <w:sectPr w:rsidR="00EA3AF1" w:rsidRPr="005F7D5A" w:rsidSect="000A1B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B886" w14:textId="77777777" w:rsidR="00B92018" w:rsidRDefault="00B92018" w:rsidP="003F5996">
      <w:r>
        <w:separator/>
      </w:r>
    </w:p>
  </w:endnote>
  <w:endnote w:type="continuationSeparator" w:id="0">
    <w:p w14:paraId="428DEA0D" w14:textId="77777777" w:rsidR="00B92018" w:rsidRDefault="00B92018" w:rsidP="003F5996">
      <w:r>
        <w:continuationSeparator/>
      </w:r>
    </w:p>
  </w:endnote>
  <w:endnote w:type="continuationNotice" w:id="1">
    <w:p w14:paraId="40B3E812" w14:textId="77777777" w:rsidR="00B92018" w:rsidRDefault="00B9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A5A2" w14:textId="77777777" w:rsidR="001A5216" w:rsidRDefault="001A5216" w:rsidP="00D6157B">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80C00" w14:textId="77777777" w:rsidR="001A5216" w:rsidRDefault="001A5216" w:rsidP="00F25B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AE29" w14:textId="77777777" w:rsidR="001A5216" w:rsidRDefault="001A5216" w:rsidP="003609CE">
    <w:pPr>
      <w:framePr w:h="306" w:hRule="exact" w:wrap="notBeside" w:vAnchor="text" w:hAnchor="page" w:x="10423" w:y="-56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F030CA6" w14:textId="77777777" w:rsidR="001A5216" w:rsidRDefault="001A5216" w:rsidP="00F25B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CCA1" w14:textId="77777777" w:rsidR="00B92018" w:rsidRDefault="00B92018" w:rsidP="003F5996">
      <w:r>
        <w:separator/>
      </w:r>
    </w:p>
  </w:footnote>
  <w:footnote w:type="continuationSeparator" w:id="0">
    <w:p w14:paraId="6D6EABAC" w14:textId="77777777" w:rsidR="00B92018" w:rsidRDefault="00B92018" w:rsidP="003F5996">
      <w:r>
        <w:continuationSeparator/>
      </w:r>
    </w:p>
  </w:footnote>
  <w:footnote w:type="continuationNotice" w:id="1">
    <w:p w14:paraId="6E9384F5" w14:textId="77777777" w:rsidR="00B92018" w:rsidRDefault="00B92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87CB3"/>
    <w:multiLevelType w:val="hybridMultilevel"/>
    <w:tmpl w:val="E1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017EC"/>
    <w:multiLevelType w:val="hybridMultilevel"/>
    <w:tmpl w:val="02304F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402C3"/>
    <w:multiLevelType w:val="hybridMultilevel"/>
    <w:tmpl w:val="5340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11F14"/>
    <w:multiLevelType w:val="hybridMultilevel"/>
    <w:tmpl w:val="E9B2E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7029C"/>
    <w:multiLevelType w:val="hybridMultilevel"/>
    <w:tmpl w:val="8B3298DE"/>
    <w:lvl w:ilvl="0" w:tplc="ECC6F372">
      <w:start w:val="1"/>
      <w:numFmt w:val="decimal"/>
      <w:lvlText w:val="%1."/>
      <w:lvlJc w:val="left"/>
      <w:pPr>
        <w:ind w:left="786"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122073"/>
    <w:multiLevelType w:val="hybridMultilevel"/>
    <w:tmpl w:val="D5B06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D0928"/>
    <w:multiLevelType w:val="hybridMultilevel"/>
    <w:tmpl w:val="C3B0E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E6C0F"/>
    <w:multiLevelType w:val="hybridMultilevel"/>
    <w:tmpl w:val="9E06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65B48"/>
    <w:multiLevelType w:val="hybridMultilevel"/>
    <w:tmpl w:val="276473AE"/>
    <w:lvl w:ilvl="0" w:tplc="1E1094D8">
      <w:start w:val="1"/>
      <w:numFmt w:val="bullet"/>
      <w:pStyle w:val="Bulletpointstyle"/>
      <w:lvlText w:val=""/>
      <w:lvlJc w:val="left"/>
      <w:pPr>
        <w:ind w:left="227" w:hanging="227"/>
      </w:pPr>
      <w:rPr>
        <w:rFonts w:ascii="Symbol" w:hAnsi="Symbol" w:hint="default"/>
        <w:color w:val="5987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F4A01"/>
    <w:multiLevelType w:val="hybridMultilevel"/>
    <w:tmpl w:val="AA66BEB6"/>
    <w:lvl w:ilvl="0" w:tplc="2BACB6D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8E6CB7"/>
    <w:multiLevelType w:val="hybridMultilevel"/>
    <w:tmpl w:val="CC2C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174313">
    <w:abstractNumId w:val="8"/>
  </w:num>
  <w:num w:numId="2" w16cid:durableId="296451983">
    <w:abstractNumId w:val="10"/>
  </w:num>
  <w:num w:numId="3" w16cid:durableId="1517423031">
    <w:abstractNumId w:val="5"/>
  </w:num>
  <w:num w:numId="4" w16cid:durableId="960378718">
    <w:abstractNumId w:val="3"/>
  </w:num>
  <w:num w:numId="5" w16cid:durableId="255945159">
    <w:abstractNumId w:val="7"/>
  </w:num>
  <w:num w:numId="6" w16cid:durableId="1594388088">
    <w:abstractNumId w:val="2"/>
  </w:num>
  <w:num w:numId="7" w16cid:durableId="1150639323">
    <w:abstractNumId w:val="6"/>
  </w:num>
  <w:num w:numId="8" w16cid:durableId="1590309928">
    <w:abstractNumId w:val="0"/>
  </w:num>
  <w:num w:numId="9" w16cid:durableId="931859799">
    <w:abstractNumId w:val="4"/>
  </w:num>
  <w:num w:numId="10" w16cid:durableId="1902059332">
    <w:abstractNumId w:val="1"/>
  </w:num>
  <w:num w:numId="11" w16cid:durableId="37835769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DQ3MTU2NTAwNTFU0lEKTi0uzszPAykwrwUAUtpW6SwAAAA="/>
  </w:docVars>
  <w:rsids>
    <w:rsidRoot w:val="003F5996"/>
    <w:rsid w:val="0001052B"/>
    <w:rsid w:val="000109DF"/>
    <w:rsid w:val="00021901"/>
    <w:rsid w:val="00026D2A"/>
    <w:rsid w:val="000356F1"/>
    <w:rsid w:val="00041B71"/>
    <w:rsid w:val="000448A8"/>
    <w:rsid w:val="000541F6"/>
    <w:rsid w:val="00055064"/>
    <w:rsid w:val="00055DEF"/>
    <w:rsid w:val="00071529"/>
    <w:rsid w:val="0009606C"/>
    <w:rsid w:val="00096728"/>
    <w:rsid w:val="000A38FE"/>
    <w:rsid w:val="000A6305"/>
    <w:rsid w:val="000B2A07"/>
    <w:rsid w:val="000C1E0C"/>
    <w:rsid w:val="000C2FFB"/>
    <w:rsid w:val="000C4AEE"/>
    <w:rsid w:val="000C7B97"/>
    <w:rsid w:val="000D1A48"/>
    <w:rsid w:val="000D33B0"/>
    <w:rsid w:val="000D5C64"/>
    <w:rsid w:val="000D604E"/>
    <w:rsid w:val="000F1238"/>
    <w:rsid w:val="000F3F9B"/>
    <w:rsid w:val="000F6787"/>
    <w:rsid w:val="000F7C04"/>
    <w:rsid w:val="00122F74"/>
    <w:rsid w:val="00124501"/>
    <w:rsid w:val="001302E5"/>
    <w:rsid w:val="00131F8D"/>
    <w:rsid w:val="00133F15"/>
    <w:rsid w:val="00142629"/>
    <w:rsid w:val="0016074C"/>
    <w:rsid w:val="0016248C"/>
    <w:rsid w:val="00164A42"/>
    <w:rsid w:val="00164FAC"/>
    <w:rsid w:val="001842C6"/>
    <w:rsid w:val="001961CF"/>
    <w:rsid w:val="001A1D6C"/>
    <w:rsid w:val="001A2B4E"/>
    <w:rsid w:val="001A4789"/>
    <w:rsid w:val="001A5216"/>
    <w:rsid w:val="001A630E"/>
    <w:rsid w:val="001B5497"/>
    <w:rsid w:val="001C5D1D"/>
    <w:rsid w:val="001D0AA1"/>
    <w:rsid w:val="001D3DB5"/>
    <w:rsid w:val="001D7DC6"/>
    <w:rsid w:val="001E2348"/>
    <w:rsid w:val="001F2586"/>
    <w:rsid w:val="0020072D"/>
    <w:rsid w:val="00203393"/>
    <w:rsid w:val="00207144"/>
    <w:rsid w:val="002236E0"/>
    <w:rsid w:val="0022777F"/>
    <w:rsid w:val="00242394"/>
    <w:rsid w:val="00245913"/>
    <w:rsid w:val="0026206E"/>
    <w:rsid w:val="00265E79"/>
    <w:rsid w:val="0027358A"/>
    <w:rsid w:val="0027587A"/>
    <w:rsid w:val="002760BA"/>
    <w:rsid w:val="002763AB"/>
    <w:rsid w:val="00290D07"/>
    <w:rsid w:val="002D347C"/>
    <w:rsid w:val="002D71D6"/>
    <w:rsid w:val="002E1989"/>
    <w:rsid w:val="002E23B3"/>
    <w:rsid w:val="002E452C"/>
    <w:rsid w:val="002E6298"/>
    <w:rsid w:val="002E7FC8"/>
    <w:rsid w:val="002F658D"/>
    <w:rsid w:val="00305F9E"/>
    <w:rsid w:val="003156A7"/>
    <w:rsid w:val="003168E7"/>
    <w:rsid w:val="003267E0"/>
    <w:rsid w:val="00332387"/>
    <w:rsid w:val="00332522"/>
    <w:rsid w:val="0033669F"/>
    <w:rsid w:val="00342DB4"/>
    <w:rsid w:val="00346AF9"/>
    <w:rsid w:val="003503FA"/>
    <w:rsid w:val="003609CE"/>
    <w:rsid w:val="00361FC0"/>
    <w:rsid w:val="00363385"/>
    <w:rsid w:val="00375B58"/>
    <w:rsid w:val="00382DC4"/>
    <w:rsid w:val="0038646A"/>
    <w:rsid w:val="00397E05"/>
    <w:rsid w:val="003A4FD9"/>
    <w:rsid w:val="003B11AC"/>
    <w:rsid w:val="003B2A77"/>
    <w:rsid w:val="003C3DB7"/>
    <w:rsid w:val="003C4276"/>
    <w:rsid w:val="003C5C69"/>
    <w:rsid w:val="003D4D7A"/>
    <w:rsid w:val="003D5ABB"/>
    <w:rsid w:val="003E0EA4"/>
    <w:rsid w:val="003E54DA"/>
    <w:rsid w:val="003E74ED"/>
    <w:rsid w:val="003E7C17"/>
    <w:rsid w:val="003F12FC"/>
    <w:rsid w:val="003F3EEF"/>
    <w:rsid w:val="003F5996"/>
    <w:rsid w:val="00402295"/>
    <w:rsid w:val="00405E9B"/>
    <w:rsid w:val="00415B69"/>
    <w:rsid w:val="00420325"/>
    <w:rsid w:val="00423F20"/>
    <w:rsid w:val="004267CB"/>
    <w:rsid w:val="0043626B"/>
    <w:rsid w:val="00436887"/>
    <w:rsid w:val="00451A57"/>
    <w:rsid w:val="00477143"/>
    <w:rsid w:val="004842E1"/>
    <w:rsid w:val="00491CF9"/>
    <w:rsid w:val="00493B26"/>
    <w:rsid w:val="00495E8F"/>
    <w:rsid w:val="004A444C"/>
    <w:rsid w:val="004A4D14"/>
    <w:rsid w:val="004B32AA"/>
    <w:rsid w:val="004B3768"/>
    <w:rsid w:val="004C2355"/>
    <w:rsid w:val="004C324E"/>
    <w:rsid w:val="004E091F"/>
    <w:rsid w:val="004F5916"/>
    <w:rsid w:val="00534F19"/>
    <w:rsid w:val="005356F3"/>
    <w:rsid w:val="005375DF"/>
    <w:rsid w:val="005400AC"/>
    <w:rsid w:val="00543C2C"/>
    <w:rsid w:val="00544936"/>
    <w:rsid w:val="00554039"/>
    <w:rsid w:val="005540AA"/>
    <w:rsid w:val="005552C2"/>
    <w:rsid w:val="00562346"/>
    <w:rsid w:val="005639DD"/>
    <w:rsid w:val="005729C4"/>
    <w:rsid w:val="005736B4"/>
    <w:rsid w:val="00580196"/>
    <w:rsid w:val="0058047A"/>
    <w:rsid w:val="005839E4"/>
    <w:rsid w:val="00593212"/>
    <w:rsid w:val="00595B42"/>
    <w:rsid w:val="005C1E22"/>
    <w:rsid w:val="005D1F48"/>
    <w:rsid w:val="005D644D"/>
    <w:rsid w:val="005F45AC"/>
    <w:rsid w:val="005F7D5A"/>
    <w:rsid w:val="0060173F"/>
    <w:rsid w:val="006125F3"/>
    <w:rsid w:val="00612BF9"/>
    <w:rsid w:val="00614CC7"/>
    <w:rsid w:val="006206A7"/>
    <w:rsid w:val="006217CC"/>
    <w:rsid w:val="00622FBF"/>
    <w:rsid w:val="00625418"/>
    <w:rsid w:val="00636B52"/>
    <w:rsid w:val="006424E0"/>
    <w:rsid w:val="00646373"/>
    <w:rsid w:val="00652AD7"/>
    <w:rsid w:val="00665103"/>
    <w:rsid w:val="00665E92"/>
    <w:rsid w:val="006677E6"/>
    <w:rsid w:val="0067056E"/>
    <w:rsid w:val="006705D6"/>
    <w:rsid w:val="00682ED0"/>
    <w:rsid w:val="00686314"/>
    <w:rsid w:val="00691C0B"/>
    <w:rsid w:val="00693520"/>
    <w:rsid w:val="006A3B0D"/>
    <w:rsid w:val="006A5B2E"/>
    <w:rsid w:val="006B154C"/>
    <w:rsid w:val="006B78CA"/>
    <w:rsid w:val="006C01C1"/>
    <w:rsid w:val="006C4670"/>
    <w:rsid w:val="006D3D74"/>
    <w:rsid w:val="006D43F0"/>
    <w:rsid w:val="006D4C13"/>
    <w:rsid w:val="006D5D6A"/>
    <w:rsid w:val="006E4237"/>
    <w:rsid w:val="007066A7"/>
    <w:rsid w:val="0071557A"/>
    <w:rsid w:val="007251C7"/>
    <w:rsid w:val="00730A18"/>
    <w:rsid w:val="007537F0"/>
    <w:rsid w:val="00771638"/>
    <w:rsid w:val="00776A2E"/>
    <w:rsid w:val="00784124"/>
    <w:rsid w:val="00790AF1"/>
    <w:rsid w:val="007949EC"/>
    <w:rsid w:val="007A1269"/>
    <w:rsid w:val="007A2094"/>
    <w:rsid w:val="007A5CBD"/>
    <w:rsid w:val="007B5362"/>
    <w:rsid w:val="007C7767"/>
    <w:rsid w:val="007D226F"/>
    <w:rsid w:val="007D71C8"/>
    <w:rsid w:val="007F4950"/>
    <w:rsid w:val="007F746E"/>
    <w:rsid w:val="007F7A0D"/>
    <w:rsid w:val="00805004"/>
    <w:rsid w:val="0081169D"/>
    <w:rsid w:val="00820C35"/>
    <w:rsid w:val="008233B1"/>
    <w:rsid w:val="00825012"/>
    <w:rsid w:val="008349FE"/>
    <w:rsid w:val="00840AE5"/>
    <w:rsid w:val="00844680"/>
    <w:rsid w:val="00852674"/>
    <w:rsid w:val="00863BF1"/>
    <w:rsid w:val="00865EE3"/>
    <w:rsid w:val="0086716A"/>
    <w:rsid w:val="008676DF"/>
    <w:rsid w:val="008800BC"/>
    <w:rsid w:val="008812E8"/>
    <w:rsid w:val="008877C3"/>
    <w:rsid w:val="00893527"/>
    <w:rsid w:val="008A0748"/>
    <w:rsid w:val="008B0C9E"/>
    <w:rsid w:val="008C407C"/>
    <w:rsid w:val="008C4EB7"/>
    <w:rsid w:val="008D3EDA"/>
    <w:rsid w:val="008D522F"/>
    <w:rsid w:val="008D6C51"/>
    <w:rsid w:val="008E628D"/>
    <w:rsid w:val="008F2936"/>
    <w:rsid w:val="008F5618"/>
    <w:rsid w:val="009150C7"/>
    <w:rsid w:val="00917160"/>
    <w:rsid w:val="0092044C"/>
    <w:rsid w:val="00932149"/>
    <w:rsid w:val="009332C9"/>
    <w:rsid w:val="009369FC"/>
    <w:rsid w:val="00945D07"/>
    <w:rsid w:val="00962592"/>
    <w:rsid w:val="00971F6F"/>
    <w:rsid w:val="00983DEA"/>
    <w:rsid w:val="009A2A30"/>
    <w:rsid w:val="009B47CE"/>
    <w:rsid w:val="009C6653"/>
    <w:rsid w:val="009D70EA"/>
    <w:rsid w:val="009F2A08"/>
    <w:rsid w:val="009F30FB"/>
    <w:rsid w:val="00A000F3"/>
    <w:rsid w:val="00A03D68"/>
    <w:rsid w:val="00A054D8"/>
    <w:rsid w:val="00A061B8"/>
    <w:rsid w:val="00A064C8"/>
    <w:rsid w:val="00A10336"/>
    <w:rsid w:val="00A10BD1"/>
    <w:rsid w:val="00A11911"/>
    <w:rsid w:val="00A159BD"/>
    <w:rsid w:val="00A34035"/>
    <w:rsid w:val="00A4032C"/>
    <w:rsid w:val="00A47715"/>
    <w:rsid w:val="00A5077E"/>
    <w:rsid w:val="00A551B9"/>
    <w:rsid w:val="00A55DE8"/>
    <w:rsid w:val="00A62EE1"/>
    <w:rsid w:val="00A77AC7"/>
    <w:rsid w:val="00A8114F"/>
    <w:rsid w:val="00A96C15"/>
    <w:rsid w:val="00A97FC9"/>
    <w:rsid w:val="00AA5C7E"/>
    <w:rsid w:val="00AB022E"/>
    <w:rsid w:val="00AB18CD"/>
    <w:rsid w:val="00AB6F71"/>
    <w:rsid w:val="00AC2C1C"/>
    <w:rsid w:val="00AC7C9F"/>
    <w:rsid w:val="00AD6327"/>
    <w:rsid w:val="00AE3872"/>
    <w:rsid w:val="00AF07EA"/>
    <w:rsid w:val="00B02467"/>
    <w:rsid w:val="00B13550"/>
    <w:rsid w:val="00B16994"/>
    <w:rsid w:val="00B20FC1"/>
    <w:rsid w:val="00B2323E"/>
    <w:rsid w:val="00B25A5C"/>
    <w:rsid w:val="00B3107C"/>
    <w:rsid w:val="00B322C1"/>
    <w:rsid w:val="00B4240D"/>
    <w:rsid w:val="00B44B77"/>
    <w:rsid w:val="00B45531"/>
    <w:rsid w:val="00B47123"/>
    <w:rsid w:val="00B671FF"/>
    <w:rsid w:val="00B71CE6"/>
    <w:rsid w:val="00B92018"/>
    <w:rsid w:val="00BA3C86"/>
    <w:rsid w:val="00BA40E0"/>
    <w:rsid w:val="00BB359B"/>
    <w:rsid w:val="00BB4670"/>
    <w:rsid w:val="00BB6EDE"/>
    <w:rsid w:val="00BC348B"/>
    <w:rsid w:val="00BD7993"/>
    <w:rsid w:val="00BE56FC"/>
    <w:rsid w:val="00BF00C5"/>
    <w:rsid w:val="00BF5FED"/>
    <w:rsid w:val="00C10DC5"/>
    <w:rsid w:val="00C30C5E"/>
    <w:rsid w:val="00C374BF"/>
    <w:rsid w:val="00C47A27"/>
    <w:rsid w:val="00C55A29"/>
    <w:rsid w:val="00C577D1"/>
    <w:rsid w:val="00C67445"/>
    <w:rsid w:val="00C91E35"/>
    <w:rsid w:val="00CA532C"/>
    <w:rsid w:val="00CB0B29"/>
    <w:rsid w:val="00CB1604"/>
    <w:rsid w:val="00CB166B"/>
    <w:rsid w:val="00CB1ACF"/>
    <w:rsid w:val="00CC1940"/>
    <w:rsid w:val="00CD0D36"/>
    <w:rsid w:val="00CD31D0"/>
    <w:rsid w:val="00CE04E1"/>
    <w:rsid w:val="00CE1150"/>
    <w:rsid w:val="00CF5CB8"/>
    <w:rsid w:val="00D06920"/>
    <w:rsid w:val="00D10607"/>
    <w:rsid w:val="00D1222D"/>
    <w:rsid w:val="00D1369D"/>
    <w:rsid w:val="00D13A77"/>
    <w:rsid w:val="00D255B3"/>
    <w:rsid w:val="00D27770"/>
    <w:rsid w:val="00D277B6"/>
    <w:rsid w:val="00D27E8A"/>
    <w:rsid w:val="00D32865"/>
    <w:rsid w:val="00D42371"/>
    <w:rsid w:val="00D5776B"/>
    <w:rsid w:val="00D6157B"/>
    <w:rsid w:val="00D61C7D"/>
    <w:rsid w:val="00D63C38"/>
    <w:rsid w:val="00D70F29"/>
    <w:rsid w:val="00D91B79"/>
    <w:rsid w:val="00D969B3"/>
    <w:rsid w:val="00DB0F46"/>
    <w:rsid w:val="00DB12CA"/>
    <w:rsid w:val="00DB2F74"/>
    <w:rsid w:val="00DB4A64"/>
    <w:rsid w:val="00DC2458"/>
    <w:rsid w:val="00DD144B"/>
    <w:rsid w:val="00DD2324"/>
    <w:rsid w:val="00DD2B26"/>
    <w:rsid w:val="00DD39D8"/>
    <w:rsid w:val="00DD55B7"/>
    <w:rsid w:val="00DE3951"/>
    <w:rsid w:val="00DE6773"/>
    <w:rsid w:val="00DF0B4B"/>
    <w:rsid w:val="00DF5C5A"/>
    <w:rsid w:val="00DF7255"/>
    <w:rsid w:val="00E04A71"/>
    <w:rsid w:val="00E16A0C"/>
    <w:rsid w:val="00E17C17"/>
    <w:rsid w:val="00E243FA"/>
    <w:rsid w:val="00E53964"/>
    <w:rsid w:val="00E54DF6"/>
    <w:rsid w:val="00E63D80"/>
    <w:rsid w:val="00E65A72"/>
    <w:rsid w:val="00E737D5"/>
    <w:rsid w:val="00E73B37"/>
    <w:rsid w:val="00E77A3F"/>
    <w:rsid w:val="00E8300B"/>
    <w:rsid w:val="00E83825"/>
    <w:rsid w:val="00E83D03"/>
    <w:rsid w:val="00E84613"/>
    <w:rsid w:val="00E86071"/>
    <w:rsid w:val="00E96AC7"/>
    <w:rsid w:val="00E96FD4"/>
    <w:rsid w:val="00EA3AF1"/>
    <w:rsid w:val="00EA46C6"/>
    <w:rsid w:val="00EA6169"/>
    <w:rsid w:val="00EB07FA"/>
    <w:rsid w:val="00EB395B"/>
    <w:rsid w:val="00EB512D"/>
    <w:rsid w:val="00EB6F55"/>
    <w:rsid w:val="00EB7C66"/>
    <w:rsid w:val="00EC02C8"/>
    <w:rsid w:val="00EC6D6F"/>
    <w:rsid w:val="00ED1C1B"/>
    <w:rsid w:val="00ED200D"/>
    <w:rsid w:val="00EE0D78"/>
    <w:rsid w:val="00EE49F8"/>
    <w:rsid w:val="00EE5BBF"/>
    <w:rsid w:val="00EF12F7"/>
    <w:rsid w:val="00EF357C"/>
    <w:rsid w:val="00EF7C4A"/>
    <w:rsid w:val="00F067D9"/>
    <w:rsid w:val="00F1399B"/>
    <w:rsid w:val="00F14B4F"/>
    <w:rsid w:val="00F15E8B"/>
    <w:rsid w:val="00F2127A"/>
    <w:rsid w:val="00F214F4"/>
    <w:rsid w:val="00F25B40"/>
    <w:rsid w:val="00F30C6D"/>
    <w:rsid w:val="00F340F4"/>
    <w:rsid w:val="00F363C7"/>
    <w:rsid w:val="00F43603"/>
    <w:rsid w:val="00F43B4C"/>
    <w:rsid w:val="00F4460D"/>
    <w:rsid w:val="00F55C02"/>
    <w:rsid w:val="00F80B58"/>
    <w:rsid w:val="00F85020"/>
    <w:rsid w:val="00F87E91"/>
    <w:rsid w:val="00F929C6"/>
    <w:rsid w:val="00F930B4"/>
    <w:rsid w:val="00FB056A"/>
    <w:rsid w:val="00FB357D"/>
    <w:rsid w:val="00FB7FD0"/>
    <w:rsid w:val="00FC076A"/>
    <w:rsid w:val="00FC450D"/>
    <w:rsid w:val="00FC491C"/>
    <w:rsid w:val="00FC4CDC"/>
    <w:rsid w:val="00FC553A"/>
    <w:rsid w:val="00FE0A7A"/>
    <w:rsid w:val="00FE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D8C3F"/>
  <w15:docId w15:val="{CCC178E9-7022-44D3-B9ED-495B118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9332C9"/>
    <w:pPr>
      <w:spacing w:after="284" w:line="480" w:lineRule="exact"/>
      <w:outlineLvl w:val="0"/>
    </w:pPr>
    <w:rPr>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1"/>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9332C9"/>
    <w:pPr>
      <w:spacing w:before="240" w:after="85" w:line="300" w:lineRule="exact"/>
    </w:pPr>
    <w:rPr>
      <w:rFonts w:cs="Tahoma"/>
      <w:b/>
      <w:bCs/>
      <w:color w:val="598752"/>
      <w:sz w:val="28"/>
      <w:szCs w:val="28"/>
    </w:rPr>
  </w:style>
  <w:style w:type="character" w:customStyle="1" w:styleId="SubtitleChar">
    <w:name w:val="Subtitle Char"/>
    <w:basedOn w:val="DefaultParagraphFont"/>
    <w:link w:val="Subtitle"/>
    <w:uiPriority w:val="11"/>
    <w:rsid w:val="009332C9"/>
    <w:rPr>
      <w:rFonts w:ascii="Tahoma" w:hAnsi="Tahoma" w:cs="Tahoma"/>
      <w:b/>
      <w:bCs/>
      <w:color w:val="598752"/>
      <w:sz w:val="28"/>
      <w:szCs w:val="28"/>
    </w:rPr>
  </w:style>
  <w:style w:type="character" w:customStyle="1" w:styleId="Heading1Char">
    <w:name w:val="Heading 1 Char"/>
    <w:basedOn w:val="DefaultParagraphFont"/>
    <w:link w:val="Heading1"/>
    <w:uiPriority w:val="9"/>
    <w:rsid w:val="009332C9"/>
    <w:rPr>
      <w:rFonts w:ascii="Tahoma" w:hAnsi="Tahoma" w:cs="Tahoma"/>
      <w:b/>
      <w:color w:val="598752"/>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unhideWhenUsed/>
    <w:rsid w:val="005540AA"/>
    <w:pPr>
      <w:spacing w:after="120"/>
    </w:pPr>
  </w:style>
  <w:style w:type="character" w:customStyle="1" w:styleId="BodyTextChar">
    <w:name w:val="Body Text Char"/>
    <w:basedOn w:val="DefaultParagraphFont"/>
    <w:link w:val="BodyText"/>
    <w:uiPriority w:val="99"/>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5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Accent31">
    <w:name w:val="List Table 3 - Accent 31"/>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7Colorful-Accent31">
    <w:name w:val="Grid Table 7 Colorful - Accent 31"/>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2-Accent31">
    <w:name w:val="Grid Table 2 - Accent 31"/>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qFormat/>
    <w:rsid w:val="00730A18"/>
    <w:pPr>
      <w:spacing w:after="160" w:line="259" w:lineRule="auto"/>
      <w:ind w:left="720"/>
      <w:contextualSpacing/>
    </w:pPr>
    <w:rPr>
      <w:rFonts w:asciiTheme="minorHAnsi" w:hAnsiTheme="minorHAnsi" w:cstheme="minorBidi"/>
      <w:szCs w:val="22"/>
      <w:lang w:val="en-GB"/>
    </w:rPr>
  </w:style>
  <w:style w:type="paragraph" w:styleId="BalloonText">
    <w:name w:val="Balloon Text"/>
    <w:basedOn w:val="Normal"/>
    <w:link w:val="BalloonTextChar"/>
    <w:uiPriority w:val="99"/>
    <w:semiHidden/>
    <w:unhideWhenUsed/>
    <w:rsid w:val="00EE49F8"/>
    <w:rPr>
      <w:rFonts w:cs="Tahoma"/>
      <w:sz w:val="16"/>
      <w:szCs w:val="16"/>
    </w:rPr>
  </w:style>
  <w:style w:type="character" w:customStyle="1" w:styleId="BalloonTextChar">
    <w:name w:val="Balloon Text Char"/>
    <w:basedOn w:val="DefaultParagraphFont"/>
    <w:link w:val="BalloonText"/>
    <w:uiPriority w:val="99"/>
    <w:semiHidden/>
    <w:rsid w:val="00EE49F8"/>
    <w:rPr>
      <w:rFonts w:ascii="Tahoma" w:hAnsi="Tahoma" w:cs="Tahoma"/>
      <w:sz w:val="16"/>
      <w:szCs w:val="16"/>
    </w:rPr>
  </w:style>
  <w:style w:type="character" w:styleId="Hyperlink">
    <w:name w:val="Hyperlink"/>
    <w:basedOn w:val="DefaultParagraphFont"/>
    <w:uiPriority w:val="99"/>
    <w:unhideWhenUsed/>
    <w:rsid w:val="00A10336"/>
    <w:rPr>
      <w:color w:val="0563C1" w:themeColor="hyperlink"/>
      <w:u w:val="single"/>
    </w:rPr>
  </w:style>
  <w:style w:type="character" w:styleId="CommentReference">
    <w:name w:val="annotation reference"/>
    <w:basedOn w:val="DefaultParagraphFont"/>
    <w:uiPriority w:val="99"/>
    <w:semiHidden/>
    <w:unhideWhenUsed/>
    <w:rsid w:val="00A10336"/>
    <w:rPr>
      <w:sz w:val="16"/>
      <w:szCs w:val="16"/>
    </w:rPr>
  </w:style>
  <w:style w:type="paragraph" w:styleId="CommentText">
    <w:name w:val="annotation text"/>
    <w:basedOn w:val="Normal"/>
    <w:link w:val="CommentTextChar"/>
    <w:uiPriority w:val="99"/>
    <w:semiHidden/>
    <w:unhideWhenUsed/>
    <w:rsid w:val="00A10336"/>
    <w:rPr>
      <w:sz w:val="20"/>
    </w:rPr>
  </w:style>
  <w:style w:type="character" w:customStyle="1" w:styleId="CommentTextChar">
    <w:name w:val="Comment Text Char"/>
    <w:basedOn w:val="DefaultParagraphFont"/>
    <w:link w:val="CommentText"/>
    <w:uiPriority w:val="99"/>
    <w:semiHidden/>
    <w:rsid w:val="00A10336"/>
    <w:rPr>
      <w:rFonts w:ascii="Tahoma" w:hAnsi="Tahoma"/>
    </w:rPr>
  </w:style>
  <w:style w:type="paragraph" w:styleId="CommentSubject">
    <w:name w:val="annotation subject"/>
    <w:basedOn w:val="CommentText"/>
    <w:next w:val="CommentText"/>
    <w:link w:val="CommentSubjectChar"/>
    <w:uiPriority w:val="99"/>
    <w:semiHidden/>
    <w:unhideWhenUsed/>
    <w:rsid w:val="00A10336"/>
    <w:rPr>
      <w:b/>
      <w:bCs/>
    </w:rPr>
  </w:style>
  <w:style w:type="character" w:customStyle="1" w:styleId="CommentSubjectChar">
    <w:name w:val="Comment Subject Char"/>
    <w:basedOn w:val="CommentTextChar"/>
    <w:link w:val="CommentSubject"/>
    <w:uiPriority w:val="99"/>
    <w:semiHidden/>
    <w:rsid w:val="00A10336"/>
    <w:rPr>
      <w:rFonts w:ascii="Tahoma" w:hAnsi="Tahoma"/>
      <w:b/>
      <w:bCs/>
    </w:rPr>
  </w:style>
  <w:style w:type="character" w:styleId="FollowedHyperlink">
    <w:name w:val="FollowedHyperlink"/>
    <w:basedOn w:val="DefaultParagraphFont"/>
    <w:uiPriority w:val="99"/>
    <w:semiHidden/>
    <w:unhideWhenUsed/>
    <w:rsid w:val="00332522"/>
    <w:rPr>
      <w:color w:val="954F72" w:themeColor="followedHyperlink"/>
      <w:u w:val="single"/>
    </w:rPr>
  </w:style>
  <w:style w:type="paragraph" w:customStyle="1" w:styleId="paragraph">
    <w:name w:val="paragraph"/>
    <w:basedOn w:val="Normal"/>
    <w:rsid w:val="007D71C8"/>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D71C8"/>
  </w:style>
  <w:style w:type="character" w:customStyle="1" w:styleId="eop">
    <w:name w:val="eop"/>
    <w:basedOn w:val="DefaultParagraphFont"/>
    <w:rsid w:val="007D71C8"/>
  </w:style>
  <w:style w:type="character" w:customStyle="1" w:styleId="contextualspellingandgrammarerror">
    <w:name w:val="contextualspellingandgrammarerror"/>
    <w:basedOn w:val="DefaultParagraphFont"/>
    <w:rsid w:val="007D71C8"/>
  </w:style>
  <w:style w:type="paragraph" w:customStyle="1" w:styleId="Default">
    <w:name w:val="Default"/>
    <w:rsid w:val="00B322C1"/>
    <w:pPr>
      <w:autoSpaceDE w:val="0"/>
      <w:autoSpaceDN w:val="0"/>
      <w:adjustRightInd w:val="0"/>
    </w:pPr>
    <w:rPr>
      <w:rFonts w:ascii="Georgia" w:hAnsi="Georgia" w:cs="Georgia"/>
      <w:color w:val="000000"/>
      <w:sz w:val="24"/>
      <w:szCs w:val="24"/>
      <w:lang w:val="en-GB"/>
    </w:rPr>
  </w:style>
  <w:style w:type="character" w:customStyle="1" w:styleId="ms-tablecell">
    <w:name w:val="ms-tablecell"/>
    <w:basedOn w:val="DefaultParagraphFont"/>
    <w:rsid w:val="00F929C6"/>
  </w:style>
  <w:style w:type="character" w:styleId="UnresolvedMention">
    <w:name w:val="Unresolved Mention"/>
    <w:basedOn w:val="DefaultParagraphFont"/>
    <w:uiPriority w:val="99"/>
    <w:semiHidden/>
    <w:unhideWhenUsed/>
    <w:rsid w:val="00F9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4602">
      <w:bodyDiv w:val="1"/>
      <w:marLeft w:val="0"/>
      <w:marRight w:val="0"/>
      <w:marTop w:val="0"/>
      <w:marBottom w:val="0"/>
      <w:divBdr>
        <w:top w:val="none" w:sz="0" w:space="0" w:color="auto"/>
        <w:left w:val="none" w:sz="0" w:space="0" w:color="auto"/>
        <w:bottom w:val="none" w:sz="0" w:space="0" w:color="auto"/>
        <w:right w:val="none" w:sz="0" w:space="0" w:color="auto"/>
      </w:divBdr>
      <w:divsChild>
        <w:div w:id="675152149">
          <w:marLeft w:val="1555"/>
          <w:marRight w:val="0"/>
          <w:marTop w:val="74"/>
          <w:marBottom w:val="0"/>
          <w:divBdr>
            <w:top w:val="none" w:sz="0" w:space="0" w:color="auto"/>
            <w:left w:val="none" w:sz="0" w:space="0" w:color="auto"/>
            <w:bottom w:val="none" w:sz="0" w:space="0" w:color="auto"/>
            <w:right w:val="none" w:sz="0" w:space="0" w:color="auto"/>
          </w:divBdr>
        </w:div>
        <w:div w:id="1096094880">
          <w:marLeft w:val="1555"/>
          <w:marRight w:val="0"/>
          <w:marTop w:val="74"/>
          <w:marBottom w:val="0"/>
          <w:divBdr>
            <w:top w:val="none" w:sz="0" w:space="0" w:color="auto"/>
            <w:left w:val="none" w:sz="0" w:space="0" w:color="auto"/>
            <w:bottom w:val="none" w:sz="0" w:space="0" w:color="auto"/>
            <w:right w:val="none" w:sz="0" w:space="0" w:color="auto"/>
          </w:divBdr>
        </w:div>
        <w:div w:id="438645479">
          <w:marLeft w:val="1555"/>
          <w:marRight w:val="0"/>
          <w:marTop w:val="74"/>
          <w:marBottom w:val="0"/>
          <w:divBdr>
            <w:top w:val="none" w:sz="0" w:space="0" w:color="auto"/>
            <w:left w:val="none" w:sz="0" w:space="0" w:color="auto"/>
            <w:bottom w:val="none" w:sz="0" w:space="0" w:color="auto"/>
            <w:right w:val="none" w:sz="0" w:space="0" w:color="auto"/>
          </w:divBdr>
        </w:div>
        <w:div w:id="596793309">
          <w:marLeft w:val="1555"/>
          <w:marRight w:val="0"/>
          <w:marTop w:val="74"/>
          <w:marBottom w:val="0"/>
          <w:divBdr>
            <w:top w:val="none" w:sz="0" w:space="0" w:color="auto"/>
            <w:left w:val="none" w:sz="0" w:space="0" w:color="auto"/>
            <w:bottom w:val="none" w:sz="0" w:space="0" w:color="auto"/>
            <w:right w:val="none" w:sz="0" w:space="0" w:color="auto"/>
          </w:divBdr>
        </w:div>
        <w:div w:id="1940525465">
          <w:marLeft w:val="1555"/>
          <w:marRight w:val="0"/>
          <w:marTop w:val="74"/>
          <w:marBottom w:val="0"/>
          <w:divBdr>
            <w:top w:val="none" w:sz="0" w:space="0" w:color="auto"/>
            <w:left w:val="none" w:sz="0" w:space="0" w:color="auto"/>
            <w:bottom w:val="none" w:sz="0" w:space="0" w:color="auto"/>
            <w:right w:val="none" w:sz="0" w:space="0" w:color="auto"/>
          </w:divBdr>
        </w:div>
        <w:div w:id="1279876720">
          <w:marLeft w:val="1555"/>
          <w:marRight w:val="0"/>
          <w:marTop w:val="74"/>
          <w:marBottom w:val="0"/>
          <w:divBdr>
            <w:top w:val="none" w:sz="0" w:space="0" w:color="auto"/>
            <w:left w:val="none" w:sz="0" w:space="0" w:color="auto"/>
            <w:bottom w:val="none" w:sz="0" w:space="0" w:color="auto"/>
            <w:right w:val="none" w:sz="0" w:space="0" w:color="auto"/>
          </w:divBdr>
        </w:div>
      </w:divsChild>
    </w:div>
    <w:div w:id="106238324">
      <w:bodyDiv w:val="1"/>
      <w:marLeft w:val="0"/>
      <w:marRight w:val="0"/>
      <w:marTop w:val="0"/>
      <w:marBottom w:val="0"/>
      <w:divBdr>
        <w:top w:val="none" w:sz="0" w:space="0" w:color="auto"/>
        <w:left w:val="none" w:sz="0" w:space="0" w:color="auto"/>
        <w:bottom w:val="none" w:sz="0" w:space="0" w:color="auto"/>
        <w:right w:val="none" w:sz="0" w:space="0" w:color="auto"/>
      </w:divBdr>
      <w:divsChild>
        <w:div w:id="1076439370">
          <w:marLeft w:val="547"/>
          <w:marRight w:val="0"/>
          <w:marTop w:val="0"/>
          <w:marBottom w:val="0"/>
          <w:divBdr>
            <w:top w:val="none" w:sz="0" w:space="0" w:color="auto"/>
            <w:left w:val="none" w:sz="0" w:space="0" w:color="auto"/>
            <w:bottom w:val="none" w:sz="0" w:space="0" w:color="auto"/>
            <w:right w:val="none" w:sz="0" w:space="0" w:color="auto"/>
          </w:divBdr>
        </w:div>
      </w:divsChild>
    </w:div>
    <w:div w:id="244263322">
      <w:bodyDiv w:val="1"/>
      <w:marLeft w:val="0"/>
      <w:marRight w:val="0"/>
      <w:marTop w:val="0"/>
      <w:marBottom w:val="0"/>
      <w:divBdr>
        <w:top w:val="none" w:sz="0" w:space="0" w:color="auto"/>
        <w:left w:val="none" w:sz="0" w:space="0" w:color="auto"/>
        <w:bottom w:val="none" w:sz="0" w:space="0" w:color="auto"/>
        <w:right w:val="none" w:sz="0" w:space="0" w:color="auto"/>
      </w:divBdr>
      <w:divsChild>
        <w:div w:id="1664580280">
          <w:marLeft w:val="547"/>
          <w:marRight w:val="0"/>
          <w:marTop w:val="0"/>
          <w:marBottom w:val="0"/>
          <w:divBdr>
            <w:top w:val="none" w:sz="0" w:space="0" w:color="auto"/>
            <w:left w:val="none" w:sz="0" w:space="0" w:color="auto"/>
            <w:bottom w:val="none" w:sz="0" w:space="0" w:color="auto"/>
            <w:right w:val="none" w:sz="0" w:space="0" w:color="auto"/>
          </w:divBdr>
        </w:div>
      </w:divsChild>
    </w:div>
    <w:div w:id="337007098">
      <w:bodyDiv w:val="1"/>
      <w:marLeft w:val="0"/>
      <w:marRight w:val="0"/>
      <w:marTop w:val="0"/>
      <w:marBottom w:val="0"/>
      <w:divBdr>
        <w:top w:val="none" w:sz="0" w:space="0" w:color="auto"/>
        <w:left w:val="none" w:sz="0" w:space="0" w:color="auto"/>
        <w:bottom w:val="none" w:sz="0" w:space="0" w:color="auto"/>
        <w:right w:val="none" w:sz="0" w:space="0" w:color="auto"/>
      </w:divBdr>
    </w:div>
    <w:div w:id="393623673">
      <w:bodyDiv w:val="1"/>
      <w:marLeft w:val="0"/>
      <w:marRight w:val="0"/>
      <w:marTop w:val="0"/>
      <w:marBottom w:val="0"/>
      <w:divBdr>
        <w:top w:val="none" w:sz="0" w:space="0" w:color="auto"/>
        <w:left w:val="none" w:sz="0" w:space="0" w:color="auto"/>
        <w:bottom w:val="none" w:sz="0" w:space="0" w:color="auto"/>
        <w:right w:val="none" w:sz="0" w:space="0" w:color="auto"/>
      </w:divBdr>
      <w:divsChild>
        <w:div w:id="63721421">
          <w:marLeft w:val="547"/>
          <w:marRight w:val="0"/>
          <w:marTop w:val="0"/>
          <w:marBottom w:val="0"/>
          <w:divBdr>
            <w:top w:val="none" w:sz="0" w:space="0" w:color="auto"/>
            <w:left w:val="none" w:sz="0" w:space="0" w:color="auto"/>
            <w:bottom w:val="none" w:sz="0" w:space="0" w:color="auto"/>
            <w:right w:val="none" w:sz="0" w:space="0" w:color="auto"/>
          </w:divBdr>
        </w:div>
      </w:divsChild>
    </w:div>
    <w:div w:id="511070340">
      <w:bodyDiv w:val="1"/>
      <w:marLeft w:val="0"/>
      <w:marRight w:val="0"/>
      <w:marTop w:val="0"/>
      <w:marBottom w:val="0"/>
      <w:divBdr>
        <w:top w:val="none" w:sz="0" w:space="0" w:color="auto"/>
        <w:left w:val="none" w:sz="0" w:space="0" w:color="auto"/>
        <w:bottom w:val="none" w:sz="0" w:space="0" w:color="auto"/>
        <w:right w:val="none" w:sz="0" w:space="0" w:color="auto"/>
      </w:divBdr>
    </w:div>
    <w:div w:id="520120340">
      <w:bodyDiv w:val="1"/>
      <w:marLeft w:val="0"/>
      <w:marRight w:val="0"/>
      <w:marTop w:val="0"/>
      <w:marBottom w:val="0"/>
      <w:divBdr>
        <w:top w:val="none" w:sz="0" w:space="0" w:color="auto"/>
        <w:left w:val="none" w:sz="0" w:space="0" w:color="auto"/>
        <w:bottom w:val="none" w:sz="0" w:space="0" w:color="auto"/>
        <w:right w:val="none" w:sz="0" w:space="0" w:color="auto"/>
      </w:divBdr>
      <w:divsChild>
        <w:div w:id="1741322625">
          <w:marLeft w:val="720"/>
          <w:marRight w:val="0"/>
          <w:marTop w:val="0"/>
          <w:marBottom w:val="0"/>
          <w:divBdr>
            <w:top w:val="none" w:sz="0" w:space="0" w:color="auto"/>
            <w:left w:val="none" w:sz="0" w:space="0" w:color="auto"/>
            <w:bottom w:val="none" w:sz="0" w:space="0" w:color="auto"/>
            <w:right w:val="none" w:sz="0" w:space="0" w:color="auto"/>
          </w:divBdr>
        </w:div>
        <w:div w:id="775751128">
          <w:marLeft w:val="720"/>
          <w:marRight w:val="0"/>
          <w:marTop w:val="0"/>
          <w:marBottom w:val="0"/>
          <w:divBdr>
            <w:top w:val="none" w:sz="0" w:space="0" w:color="auto"/>
            <w:left w:val="none" w:sz="0" w:space="0" w:color="auto"/>
            <w:bottom w:val="none" w:sz="0" w:space="0" w:color="auto"/>
            <w:right w:val="none" w:sz="0" w:space="0" w:color="auto"/>
          </w:divBdr>
        </w:div>
        <w:div w:id="1610432018">
          <w:marLeft w:val="720"/>
          <w:marRight w:val="0"/>
          <w:marTop w:val="0"/>
          <w:marBottom w:val="0"/>
          <w:divBdr>
            <w:top w:val="none" w:sz="0" w:space="0" w:color="auto"/>
            <w:left w:val="none" w:sz="0" w:space="0" w:color="auto"/>
            <w:bottom w:val="none" w:sz="0" w:space="0" w:color="auto"/>
            <w:right w:val="none" w:sz="0" w:space="0" w:color="auto"/>
          </w:divBdr>
        </w:div>
        <w:div w:id="761032160">
          <w:marLeft w:val="720"/>
          <w:marRight w:val="0"/>
          <w:marTop w:val="0"/>
          <w:marBottom w:val="0"/>
          <w:divBdr>
            <w:top w:val="none" w:sz="0" w:space="0" w:color="auto"/>
            <w:left w:val="none" w:sz="0" w:space="0" w:color="auto"/>
            <w:bottom w:val="none" w:sz="0" w:space="0" w:color="auto"/>
            <w:right w:val="none" w:sz="0" w:space="0" w:color="auto"/>
          </w:divBdr>
        </w:div>
        <w:div w:id="1955818996">
          <w:marLeft w:val="720"/>
          <w:marRight w:val="0"/>
          <w:marTop w:val="0"/>
          <w:marBottom w:val="0"/>
          <w:divBdr>
            <w:top w:val="none" w:sz="0" w:space="0" w:color="auto"/>
            <w:left w:val="none" w:sz="0" w:space="0" w:color="auto"/>
            <w:bottom w:val="none" w:sz="0" w:space="0" w:color="auto"/>
            <w:right w:val="none" w:sz="0" w:space="0" w:color="auto"/>
          </w:divBdr>
        </w:div>
        <w:div w:id="1665431400">
          <w:marLeft w:val="720"/>
          <w:marRight w:val="0"/>
          <w:marTop w:val="0"/>
          <w:marBottom w:val="0"/>
          <w:divBdr>
            <w:top w:val="none" w:sz="0" w:space="0" w:color="auto"/>
            <w:left w:val="none" w:sz="0" w:space="0" w:color="auto"/>
            <w:bottom w:val="none" w:sz="0" w:space="0" w:color="auto"/>
            <w:right w:val="none" w:sz="0" w:space="0" w:color="auto"/>
          </w:divBdr>
        </w:div>
        <w:div w:id="1403063115">
          <w:marLeft w:val="720"/>
          <w:marRight w:val="0"/>
          <w:marTop w:val="0"/>
          <w:marBottom w:val="0"/>
          <w:divBdr>
            <w:top w:val="none" w:sz="0" w:space="0" w:color="auto"/>
            <w:left w:val="none" w:sz="0" w:space="0" w:color="auto"/>
            <w:bottom w:val="none" w:sz="0" w:space="0" w:color="auto"/>
            <w:right w:val="none" w:sz="0" w:space="0" w:color="auto"/>
          </w:divBdr>
        </w:div>
        <w:div w:id="895314479">
          <w:marLeft w:val="720"/>
          <w:marRight w:val="0"/>
          <w:marTop w:val="0"/>
          <w:marBottom w:val="0"/>
          <w:divBdr>
            <w:top w:val="none" w:sz="0" w:space="0" w:color="auto"/>
            <w:left w:val="none" w:sz="0" w:space="0" w:color="auto"/>
            <w:bottom w:val="none" w:sz="0" w:space="0" w:color="auto"/>
            <w:right w:val="none" w:sz="0" w:space="0" w:color="auto"/>
          </w:divBdr>
        </w:div>
        <w:div w:id="2047482500">
          <w:marLeft w:val="720"/>
          <w:marRight w:val="0"/>
          <w:marTop w:val="0"/>
          <w:marBottom w:val="0"/>
          <w:divBdr>
            <w:top w:val="none" w:sz="0" w:space="0" w:color="auto"/>
            <w:left w:val="none" w:sz="0" w:space="0" w:color="auto"/>
            <w:bottom w:val="none" w:sz="0" w:space="0" w:color="auto"/>
            <w:right w:val="none" w:sz="0" w:space="0" w:color="auto"/>
          </w:divBdr>
        </w:div>
        <w:div w:id="2062709458">
          <w:marLeft w:val="720"/>
          <w:marRight w:val="0"/>
          <w:marTop w:val="0"/>
          <w:marBottom w:val="0"/>
          <w:divBdr>
            <w:top w:val="none" w:sz="0" w:space="0" w:color="auto"/>
            <w:left w:val="none" w:sz="0" w:space="0" w:color="auto"/>
            <w:bottom w:val="none" w:sz="0" w:space="0" w:color="auto"/>
            <w:right w:val="none" w:sz="0" w:space="0" w:color="auto"/>
          </w:divBdr>
        </w:div>
        <w:div w:id="270554175">
          <w:marLeft w:val="720"/>
          <w:marRight w:val="0"/>
          <w:marTop w:val="0"/>
          <w:marBottom w:val="0"/>
          <w:divBdr>
            <w:top w:val="none" w:sz="0" w:space="0" w:color="auto"/>
            <w:left w:val="none" w:sz="0" w:space="0" w:color="auto"/>
            <w:bottom w:val="none" w:sz="0" w:space="0" w:color="auto"/>
            <w:right w:val="none" w:sz="0" w:space="0" w:color="auto"/>
          </w:divBdr>
        </w:div>
        <w:div w:id="1226262647">
          <w:marLeft w:val="720"/>
          <w:marRight w:val="0"/>
          <w:marTop w:val="0"/>
          <w:marBottom w:val="0"/>
          <w:divBdr>
            <w:top w:val="none" w:sz="0" w:space="0" w:color="auto"/>
            <w:left w:val="none" w:sz="0" w:space="0" w:color="auto"/>
            <w:bottom w:val="none" w:sz="0" w:space="0" w:color="auto"/>
            <w:right w:val="none" w:sz="0" w:space="0" w:color="auto"/>
          </w:divBdr>
        </w:div>
      </w:divsChild>
    </w:div>
    <w:div w:id="557013093">
      <w:bodyDiv w:val="1"/>
      <w:marLeft w:val="0"/>
      <w:marRight w:val="0"/>
      <w:marTop w:val="0"/>
      <w:marBottom w:val="0"/>
      <w:divBdr>
        <w:top w:val="none" w:sz="0" w:space="0" w:color="auto"/>
        <w:left w:val="none" w:sz="0" w:space="0" w:color="auto"/>
        <w:bottom w:val="none" w:sz="0" w:space="0" w:color="auto"/>
        <w:right w:val="none" w:sz="0" w:space="0" w:color="auto"/>
      </w:divBdr>
    </w:div>
    <w:div w:id="735323291">
      <w:bodyDiv w:val="1"/>
      <w:marLeft w:val="0"/>
      <w:marRight w:val="0"/>
      <w:marTop w:val="0"/>
      <w:marBottom w:val="0"/>
      <w:divBdr>
        <w:top w:val="none" w:sz="0" w:space="0" w:color="auto"/>
        <w:left w:val="none" w:sz="0" w:space="0" w:color="auto"/>
        <w:bottom w:val="none" w:sz="0" w:space="0" w:color="auto"/>
        <w:right w:val="none" w:sz="0" w:space="0" w:color="auto"/>
      </w:divBdr>
      <w:divsChild>
        <w:div w:id="1457602419">
          <w:marLeft w:val="547"/>
          <w:marRight w:val="0"/>
          <w:marTop w:val="0"/>
          <w:marBottom w:val="0"/>
          <w:divBdr>
            <w:top w:val="none" w:sz="0" w:space="0" w:color="auto"/>
            <w:left w:val="none" w:sz="0" w:space="0" w:color="auto"/>
            <w:bottom w:val="none" w:sz="0" w:space="0" w:color="auto"/>
            <w:right w:val="none" w:sz="0" w:space="0" w:color="auto"/>
          </w:divBdr>
        </w:div>
      </w:divsChild>
    </w:div>
    <w:div w:id="775373521">
      <w:bodyDiv w:val="1"/>
      <w:marLeft w:val="0"/>
      <w:marRight w:val="0"/>
      <w:marTop w:val="0"/>
      <w:marBottom w:val="0"/>
      <w:divBdr>
        <w:top w:val="none" w:sz="0" w:space="0" w:color="auto"/>
        <w:left w:val="none" w:sz="0" w:space="0" w:color="auto"/>
        <w:bottom w:val="none" w:sz="0" w:space="0" w:color="auto"/>
        <w:right w:val="none" w:sz="0" w:space="0" w:color="auto"/>
      </w:divBdr>
    </w:div>
    <w:div w:id="926156852">
      <w:bodyDiv w:val="1"/>
      <w:marLeft w:val="0"/>
      <w:marRight w:val="0"/>
      <w:marTop w:val="0"/>
      <w:marBottom w:val="0"/>
      <w:divBdr>
        <w:top w:val="none" w:sz="0" w:space="0" w:color="auto"/>
        <w:left w:val="none" w:sz="0" w:space="0" w:color="auto"/>
        <w:bottom w:val="none" w:sz="0" w:space="0" w:color="auto"/>
        <w:right w:val="none" w:sz="0" w:space="0" w:color="auto"/>
      </w:divBdr>
    </w:div>
    <w:div w:id="1029186360">
      <w:bodyDiv w:val="1"/>
      <w:marLeft w:val="0"/>
      <w:marRight w:val="0"/>
      <w:marTop w:val="0"/>
      <w:marBottom w:val="0"/>
      <w:divBdr>
        <w:top w:val="none" w:sz="0" w:space="0" w:color="auto"/>
        <w:left w:val="none" w:sz="0" w:space="0" w:color="auto"/>
        <w:bottom w:val="none" w:sz="0" w:space="0" w:color="auto"/>
        <w:right w:val="none" w:sz="0" w:space="0" w:color="auto"/>
      </w:divBdr>
    </w:div>
    <w:div w:id="1123353665">
      <w:bodyDiv w:val="1"/>
      <w:marLeft w:val="0"/>
      <w:marRight w:val="0"/>
      <w:marTop w:val="0"/>
      <w:marBottom w:val="0"/>
      <w:divBdr>
        <w:top w:val="none" w:sz="0" w:space="0" w:color="auto"/>
        <w:left w:val="none" w:sz="0" w:space="0" w:color="auto"/>
        <w:bottom w:val="none" w:sz="0" w:space="0" w:color="auto"/>
        <w:right w:val="none" w:sz="0" w:space="0" w:color="auto"/>
      </w:divBdr>
    </w:div>
    <w:div w:id="1282345313">
      <w:bodyDiv w:val="1"/>
      <w:marLeft w:val="0"/>
      <w:marRight w:val="0"/>
      <w:marTop w:val="0"/>
      <w:marBottom w:val="0"/>
      <w:divBdr>
        <w:top w:val="none" w:sz="0" w:space="0" w:color="auto"/>
        <w:left w:val="none" w:sz="0" w:space="0" w:color="auto"/>
        <w:bottom w:val="none" w:sz="0" w:space="0" w:color="auto"/>
        <w:right w:val="none" w:sz="0" w:space="0" w:color="auto"/>
      </w:divBdr>
    </w:div>
    <w:div w:id="1305358010">
      <w:bodyDiv w:val="1"/>
      <w:marLeft w:val="0"/>
      <w:marRight w:val="0"/>
      <w:marTop w:val="0"/>
      <w:marBottom w:val="0"/>
      <w:divBdr>
        <w:top w:val="none" w:sz="0" w:space="0" w:color="auto"/>
        <w:left w:val="none" w:sz="0" w:space="0" w:color="auto"/>
        <w:bottom w:val="none" w:sz="0" w:space="0" w:color="auto"/>
        <w:right w:val="none" w:sz="0" w:space="0" w:color="auto"/>
      </w:divBdr>
      <w:divsChild>
        <w:div w:id="633413636">
          <w:marLeft w:val="547"/>
          <w:marRight w:val="0"/>
          <w:marTop w:val="0"/>
          <w:marBottom w:val="0"/>
          <w:divBdr>
            <w:top w:val="none" w:sz="0" w:space="0" w:color="auto"/>
            <w:left w:val="none" w:sz="0" w:space="0" w:color="auto"/>
            <w:bottom w:val="none" w:sz="0" w:space="0" w:color="auto"/>
            <w:right w:val="none" w:sz="0" w:space="0" w:color="auto"/>
          </w:divBdr>
        </w:div>
      </w:divsChild>
    </w:div>
    <w:div w:id="1621837885">
      <w:bodyDiv w:val="1"/>
      <w:marLeft w:val="0"/>
      <w:marRight w:val="0"/>
      <w:marTop w:val="0"/>
      <w:marBottom w:val="0"/>
      <w:divBdr>
        <w:top w:val="none" w:sz="0" w:space="0" w:color="auto"/>
        <w:left w:val="none" w:sz="0" w:space="0" w:color="auto"/>
        <w:bottom w:val="none" w:sz="0" w:space="0" w:color="auto"/>
        <w:right w:val="none" w:sz="0" w:space="0" w:color="auto"/>
      </w:divBdr>
    </w:div>
    <w:div w:id="1930652099">
      <w:bodyDiv w:val="1"/>
      <w:marLeft w:val="0"/>
      <w:marRight w:val="0"/>
      <w:marTop w:val="0"/>
      <w:marBottom w:val="0"/>
      <w:divBdr>
        <w:top w:val="none" w:sz="0" w:space="0" w:color="auto"/>
        <w:left w:val="none" w:sz="0" w:space="0" w:color="auto"/>
        <w:bottom w:val="none" w:sz="0" w:space="0" w:color="auto"/>
        <w:right w:val="none" w:sz="0" w:space="0" w:color="auto"/>
      </w:divBdr>
    </w:div>
    <w:div w:id="2000116814">
      <w:bodyDiv w:val="1"/>
      <w:marLeft w:val="0"/>
      <w:marRight w:val="0"/>
      <w:marTop w:val="0"/>
      <w:marBottom w:val="0"/>
      <w:divBdr>
        <w:top w:val="none" w:sz="0" w:space="0" w:color="auto"/>
        <w:left w:val="none" w:sz="0" w:space="0" w:color="auto"/>
        <w:bottom w:val="none" w:sz="0" w:space="0" w:color="auto"/>
        <w:right w:val="none" w:sz="0" w:space="0" w:color="auto"/>
      </w:divBdr>
    </w:div>
    <w:div w:id="2111922813">
      <w:bodyDiv w:val="1"/>
      <w:marLeft w:val="0"/>
      <w:marRight w:val="0"/>
      <w:marTop w:val="0"/>
      <w:marBottom w:val="0"/>
      <w:divBdr>
        <w:top w:val="none" w:sz="0" w:space="0" w:color="auto"/>
        <w:left w:val="none" w:sz="0" w:space="0" w:color="auto"/>
        <w:bottom w:val="none" w:sz="0" w:space="0" w:color="auto"/>
        <w:right w:val="none" w:sz="0" w:space="0" w:color="auto"/>
      </w:divBdr>
      <w:divsChild>
        <w:div w:id="1899129129">
          <w:marLeft w:val="0"/>
          <w:marRight w:val="0"/>
          <w:marTop w:val="0"/>
          <w:marBottom w:val="0"/>
          <w:divBdr>
            <w:top w:val="none" w:sz="0" w:space="0" w:color="auto"/>
            <w:left w:val="none" w:sz="0" w:space="0" w:color="auto"/>
            <w:bottom w:val="none" w:sz="0" w:space="0" w:color="auto"/>
            <w:right w:val="none" w:sz="0" w:space="0" w:color="auto"/>
          </w:divBdr>
          <w:divsChild>
            <w:div w:id="1827814984">
              <w:marLeft w:val="0"/>
              <w:marRight w:val="0"/>
              <w:marTop w:val="0"/>
              <w:marBottom w:val="0"/>
              <w:divBdr>
                <w:top w:val="none" w:sz="0" w:space="0" w:color="auto"/>
                <w:left w:val="none" w:sz="0" w:space="0" w:color="auto"/>
                <w:bottom w:val="none" w:sz="0" w:space="0" w:color="auto"/>
                <w:right w:val="none" w:sz="0" w:space="0" w:color="auto"/>
              </w:divBdr>
              <w:divsChild>
                <w:div w:id="551962779">
                  <w:marLeft w:val="0"/>
                  <w:marRight w:val="0"/>
                  <w:marTop w:val="0"/>
                  <w:marBottom w:val="0"/>
                  <w:divBdr>
                    <w:top w:val="none" w:sz="0" w:space="0" w:color="auto"/>
                    <w:left w:val="none" w:sz="0" w:space="0" w:color="auto"/>
                    <w:bottom w:val="none" w:sz="0" w:space="0" w:color="auto"/>
                    <w:right w:val="none" w:sz="0" w:space="0" w:color="auto"/>
                  </w:divBdr>
                  <w:divsChild>
                    <w:div w:id="929192613">
                      <w:marLeft w:val="0"/>
                      <w:marRight w:val="0"/>
                      <w:marTop w:val="0"/>
                      <w:marBottom w:val="0"/>
                      <w:divBdr>
                        <w:top w:val="none" w:sz="0" w:space="0" w:color="auto"/>
                        <w:left w:val="none" w:sz="0" w:space="0" w:color="auto"/>
                        <w:bottom w:val="none" w:sz="0" w:space="0" w:color="auto"/>
                        <w:right w:val="none" w:sz="0" w:space="0" w:color="auto"/>
                      </w:divBdr>
                      <w:divsChild>
                        <w:div w:id="754204454">
                          <w:marLeft w:val="0"/>
                          <w:marRight w:val="0"/>
                          <w:marTop w:val="0"/>
                          <w:marBottom w:val="0"/>
                          <w:divBdr>
                            <w:top w:val="none" w:sz="0" w:space="0" w:color="auto"/>
                            <w:left w:val="none" w:sz="0" w:space="0" w:color="auto"/>
                            <w:bottom w:val="none" w:sz="0" w:space="0" w:color="auto"/>
                            <w:right w:val="none" w:sz="0" w:space="0" w:color="auto"/>
                          </w:divBdr>
                          <w:divsChild>
                            <w:div w:id="221261388">
                              <w:marLeft w:val="15"/>
                              <w:marRight w:val="195"/>
                              <w:marTop w:val="0"/>
                              <w:marBottom w:val="0"/>
                              <w:divBdr>
                                <w:top w:val="none" w:sz="0" w:space="0" w:color="auto"/>
                                <w:left w:val="none" w:sz="0" w:space="0" w:color="auto"/>
                                <w:bottom w:val="none" w:sz="0" w:space="0" w:color="auto"/>
                                <w:right w:val="none" w:sz="0" w:space="0" w:color="auto"/>
                              </w:divBdr>
                              <w:divsChild>
                                <w:div w:id="220605260">
                                  <w:marLeft w:val="0"/>
                                  <w:marRight w:val="0"/>
                                  <w:marTop w:val="0"/>
                                  <w:marBottom w:val="0"/>
                                  <w:divBdr>
                                    <w:top w:val="none" w:sz="0" w:space="0" w:color="auto"/>
                                    <w:left w:val="none" w:sz="0" w:space="0" w:color="auto"/>
                                    <w:bottom w:val="none" w:sz="0" w:space="0" w:color="auto"/>
                                    <w:right w:val="none" w:sz="0" w:space="0" w:color="auto"/>
                                  </w:divBdr>
                                  <w:divsChild>
                                    <w:div w:id="716591333">
                                      <w:marLeft w:val="0"/>
                                      <w:marRight w:val="0"/>
                                      <w:marTop w:val="0"/>
                                      <w:marBottom w:val="0"/>
                                      <w:divBdr>
                                        <w:top w:val="none" w:sz="0" w:space="0" w:color="auto"/>
                                        <w:left w:val="none" w:sz="0" w:space="0" w:color="auto"/>
                                        <w:bottom w:val="none" w:sz="0" w:space="0" w:color="auto"/>
                                        <w:right w:val="none" w:sz="0" w:space="0" w:color="auto"/>
                                      </w:divBdr>
                                      <w:divsChild>
                                        <w:div w:id="1798912922">
                                          <w:marLeft w:val="0"/>
                                          <w:marRight w:val="0"/>
                                          <w:marTop w:val="0"/>
                                          <w:marBottom w:val="0"/>
                                          <w:divBdr>
                                            <w:top w:val="none" w:sz="0" w:space="0" w:color="auto"/>
                                            <w:left w:val="none" w:sz="0" w:space="0" w:color="auto"/>
                                            <w:bottom w:val="none" w:sz="0" w:space="0" w:color="auto"/>
                                            <w:right w:val="none" w:sz="0" w:space="0" w:color="auto"/>
                                          </w:divBdr>
                                          <w:divsChild>
                                            <w:div w:id="873539730">
                                              <w:marLeft w:val="0"/>
                                              <w:marRight w:val="0"/>
                                              <w:marTop w:val="0"/>
                                              <w:marBottom w:val="0"/>
                                              <w:divBdr>
                                                <w:top w:val="none" w:sz="0" w:space="0" w:color="auto"/>
                                                <w:left w:val="none" w:sz="0" w:space="0" w:color="auto"/>
                                                <w:bottom w:val="none" w:sz="0" w:space="0" w:color="auto"/>
                                                <w:right w:val="none" w:sz="0" w:space="0" w:color="auto"/>
                                              </w:divBdr>
                                              <w:divsChild>
                                                <w:div w:id="905455997">
                                                  <w:marLeft w:val="0"/>
                                                  <w:marRight w:val="0"/>
                                                  <w:marTop w:val="0"/>
                                                  <w:marBottom w:val="0"/>
                                                  <w:divBdr>
                                                    <w:top w:val="none" w:sz="0" w:space="0" w:color="auto"/>
                                                    <w:left w:val="none" w:sz="0" w:space="0" w:color="auto"/>
                                                    <w:bottom w:val="none" w:sz="0" w:space="0" w:color="auto"/>
                                                    <w:right w:val="none" w:sz="0" w:space="0" w:color="auto"/>
                                                  </w:divBdr>
                                                  <w:divsChild>
                                                    <w:div w:id="1852452935">
                                                      <w:marLeft w:val="0"/>
                                                      <w:marRight w:val="0"/>
                                                      <w:marTop w:val="0"/>
                                                      <w:marBottom w:val="0"/>
                                                      <w:divBdr>
                                                        <w:top w:val="none" w:sz="0" w:space="0" w:color="auto"/>
                                                        <w:left w:val="none" w:sz="0" w:space="0" w:color="auto"/>
                                                        <w:bottom w:val="none" w:sz="0" w:space="0" w:color="auto"/>
                                                        <w:right w:val="none" w:sz="0" w:space="0" w:color="auto"/>
                                                      </w:divBdr>
                                                      <w:divsChild>
                                                        <w:div w:id="1076590213">
                                                          <w:marLeft w:val="0"/>
                                                          <w:marRight w:val="0"/>
                                                          <w:marTop w:val="0"/>
                                                          <w:marBottom w:val="0"/>
                                                          <w:divBdr>
                                                            <w:top w:val="none" w:sz="0" w:space="0" w:color="auto"/>
                                                            <w:left w:val="none" w:sz="0" w:space="0" w:color="auto"/>
                                                            <w:bottom w:val="none" w:sz="0" w:space="0" w:color="auto"/>
                                                            <w:right w:val="none" w:sz="0" w:space="0" w:color="auto"/>
                                                          </w:divBdr>
                                                          <w:divsChild>
                                                            <w:div w:id="55133230">
                                                              <w:marLeft w:val="0"/>
                                                              <w:marRight w:val="0"/>
                                                              <w:marTop w:val="0"/>
                                                              <w:marBottom w:val="0"/>
                                                              <w:divBdr>
                                                                <w:top w:val="none" w:sz="0" w:space="0" w:color="auto"/>
                                                                <w:left w:val="none" w:sz="0" w:space="0" w:color="auto"/>
                                                                <w:bottom w:val="none" w:sz="0" w:space="0" w:color="auto"/>
                                                                <w:right w:val="none" w:sz="0" w:space="0" w:color="auto"/>
                                                              </w:divBdr>
                                                              <w:divsChild>
                                                                <w:div w:id="1115713577">
                                                                  <w:marLeft w:val="0"/>
                                                                  <w:marRight w:val="0"/>
                                                                  <w:marTop w:val="0"/>
                                                                  <w:marBottom w:val="0"/>
                                                                  <w:divBdr>
                                                                    <w:top w:val="none" w:sz="0" w:space="0" w:color="auto"/>
                                                                    <w:left w:val="none" w:sz="0" w:space="0" w:color="auto"/>
                                                                    <w:bottom w:val="none" w:sz="0" w:space="0" w:color="auto"/>
                                                                    <w:right w:val="none" w:sz="0" w:space="0" w:color="auto"/>
                                                                  </w:divBdr>
                                                                  <w:divsChild>
                                                                    <w:div w:id="1572889542">
                                                                      <w:marLeft w:val="405"/>
                                                                      <w:marRight w:val="0"/>
                                                                      <w:marTop w:val="0"/>
                                                                      <w:marBottom w:val="0"/>
                                                                      <w:divBdr>
                                                                        <w:top w:val="none" w:sz="0" w:space="0" w:color="auto"/>
                                                                        <w:left w:val="none" w:sz="0" w:space="0" w:color="auto"/>
                                                                        <w:bottom w:val="none" w:sz="0" w:space="0" w:color="auto"/>
                                                                        <w:right w:val="none" w:sz="0" w:space="0" w:color="auto"/>
                                                                      </w:divBdr>
                                                                      <w:divsChild>
                                                                        <w:div w:id="1162624093">
                                                                          <w:marLeft w:val="0"/>
                                                                          <w:marRight w:val="0"/>
                                                                          <w:marTop w:val="0"/>
                                                                          <w:marBottom w:val="0"/>
                                                                          <w:divBdr>
                                                                            <w:top w:val="none" w:sz="0" w:space="0" w:color="auto"/>
                                                                            <w:left w:val="none" w:sz="0" w:space="0" w:color="auto"/>
                                                                            <w:bottom w:val="none" w:sz="0" w:space="0" w:color="auto"/>
                                                                            <w:right w:val="none" w:sz="0" w:space="0" w:color="auto"/>
                                                                          </w:divBdr>
                                                                          <w:divsChild>
                                                                            <w:div w:id="31079029">
                                                                              <w:marLeft w:val="0"/>
                                                                              <w:marRight w:val="0"/>
                                                                              <w:marTop w:val="0"/>
                                                                              <w:marBottom w:val="0"/>
                                                                              <w:divBdr>
                                                                                <w:top w:val="none" w:sz="0" w:space="0" w:color="auto"/>
                                                                                <w:left w:val="none" w:sz="0" w:space="0" w:color="auto"/>
                                                                                <w:bottom w:val="none" w:sz="0" w:space="0" w:color="auto"/>
                                                                                <w:right w:val="none" w:sz="0" w:space="0" w:color="auto"/>
                                                                              </w:divBdr>
                                                                              <w:divsChild>
                                                                                <w:div w:id="709303815">
                                                                                  <w:marLeft w:val="0"/>
                                                                                  <w:marRight w:val="0"/>
                                                                                  <w:marTop w:val="0"/>
                                                                                  <w:marBottom w:val="0"/>
                                                                                  <w:divBdr>
                                                                                    <w:top w:val="none" w:sz="0" w:space="0" w:color="auto"/>
                                                                                    <w:left w:val="none" w:sz="0" w:space="0" w:color="auto"/>
                                                                                    <w:bottom w:val="none" w:sz="0" w:space="0" w:color="auto"/>
                                                                                    <w:right w:val="none" w:sz="0" w:space="0" w:color="auto"/>
                                                                                  </w:divBdr>
                                                                                  <w:divsChild>
                                                                                    <w:div w:id="1506091738">
                                                                                      <w:marLeft w:val="0"/>
                                                                                      <w:marRight w:val="0"/>
                                                                                      <w:marTop w:val="0"/>
                                                                                      <w:marBottom w:val="0"/>
                                                                                      <w:divBdr>
                                                                                        <w:top w:val="none" w:sz="0" w:space="0" w:color="auto"/>
                                                                                        <w:left w:val="none" w:sz="0" w:space="0" w:color="auto"/>
                                                                                        <w:bottom w:val="none" w:sz="0" w:space="0" w:color="auto"/>
                                                                                        <w:right w:val="none" w:sz="0" w:space="0" w:color="auto"/>
                                                                                      </w:divBdr>
                                                                                      <w:divsChild>
                                                                                        <w:div w:id="1695961873">
                                                                                          <w:marLeft w:val="0"/>
                                                                                          <w:marRight w:val="0"/>
                                                                                          <w:marTop w:val="0"/>
                                                                                          <w:marBottom w:val="0"/>
                                                                                          <w:divBdr>
                                                                                            <w:top w:val="none" w:sz="0" w:space="0" w:color="auto"/>
                                                                                            <w:left w:val="none" w:sz="0" w:space="0" w:color="auto"/>
                                                                                            <w:bottom w:val="none" w:sz="0" w:space="0" w:color="auto"/>
                                                                                            <w:right w:val="none" w:sz="0" w:space="0" w:color="auto"/>
                                                                                          </w:divBdr>
                                                                                          <w:divsChild>
                                                                                            <w:div w:id="2025395211">
                                                                                              <w:marLeft w:val="0"/>
                                                                                              <w:marRight w:val="0"/>
                                                                                              <w:marTop w:val="0"/>
                                                                                              <w:marBottom w:val="0"/>
                                                                                              <w:divBdr>
                                                                                                <w:top w:val="none" w:sz="0" w:space="0" w:color="auto"/>
                                                                                                <w:left w:val="none" w:sz="0" w:space="0" w:color="auto"/>
                                                                                                <w:bottom w:val="none" w:sz="0" w:space="0" w:color="auto"/>
                                                                                                <w:right w:val="none" w:sz="0" w:space="0" w:color="auto"/>
                                                                                              </w:divBdr>
                                                                                              <w:divsChild>
                                                                                                <w:div w:id="1708139249">
                                                                                                  <w:marLeft w:val="0"/>
                                                                                                  <w:marRight w:val="0"/>
                                                                                                  <w:marTop w:val="0"/>
                                                                                                  <w:marBottom w:val="0"/>
                                                                                                  <w:divBdr>
                                                                                                    <w:top w:val="none" w:sz="0" w:space="0" w:color="auto"/>
                                                                                                    <w:left w:val="none" w:sz="0" w:space="0" w:color="auto"/>
                                                                                                    <w:bottom w:val="single" w:sz="6" w:space="15" w:color="auto"/>
                                                                                                    <w:right w:val="none" w:sz="0" w:space="0" w:color="auto"/>
                                                                                                  </w:divBdr>
                                                                                                  <w:divsChild>
                                                                                                    <w:div w:id="778336017">
                                                                                                      <w:marLeft w:val="0"/>
                                                                                                      <w:marRight w:val="0"/>
                                                                                                      <w:marTop w:val="60"/>
                                                                                                      <w:marBottom w:val="0"/>
                                                                                                      <w:divBdr>
                                                                                                        <w:top w:val="none" w:sz="0" w:space="0" w:color="auto"/>
                                                                                                        <w:left w:val="none" w:sz="0" w:space="0" w:color="auto"/>
                                                                                                        <w:bottom w:val="none" w:sz="0" w:space="0" w:color="auto"/>
                                                                                                        <w:right w:val="none" w:sz="0" w:space="0" w:color="auto"/>
                                                                                                      </w:divBdr>
                                                                                                      <w:divsChild>
                                                                                                        <w:div w:id="763722171">
                                                                                                          <w:marLeft w:val="0"/>
                                                                                                          <w:marRight w:val="0"/>
                                                                                                          <w:marTop w:val="0"/>
                                                                                                          <w:marBottom w:val="0"/>
                                                                                                          <w:divBdr>
                                                                                                            <w:top w:val="none" w:sz="0" w:space="0" w:color="auto"/>
                                                                                                            <w:left w:val="none" w:sz="0" w:space="0" w:color="auto"/>
                                                                                                            <w:bottom w:val="none" w:sz="0" w:space="0" w:color="auto"/>
                                                                                                            <w:right w:val="none" w:sz="0" w:space="0" w:color="auto"/>
                                                                                                          </w:divBdr>
                                                                                                          <w:divsChild>
                                                                                                            <w:div w:id="1326200156">
                                                                                                              <w:marLeft w:val="0"/>
                                                                                                              <w:marRight w:val="0"/>
                                                                                                              <w:marTop w:val="0"/>
                                                                                                              <w:marBottom w:val="0"/>
                                                                                                              <w:divBdr>
                                                                                                                <w:top w:val="none" w:sz="0" w:space="0" w:color="auto"/>
                                                                                                                <w:left w:val="none" w:sz="0" w:space="0" w:color="auto"/>
                                                                                                                <w:bottom w:val="none" w:sz="0" w:space="0" w:color="auto"/>
                                                                                                                <w:right w:val="none" w:sz="0" w:space="0" w:color="auto"/>
                                                                                                              </w:divBdr>
                                                                                                              <w:divsChild>
                                                                                                                <w:div w:id="1596355794">
                                                                                                                  <w:marLeft w:val="0"/>
                                                                                                                  <w:marRight w:val="0"/>
                                                                                                                  <w:marTop w:val="0"/>
                                                                                                                  <w:marBottom w:val="0"/>
                                                                                                                  <w:divBdr>
                                                                                                                    <w:top w:val="none" w:sz="0" w:space="0" w:color="auto"/>
                                                                                                                    <w:left w:val="none" w:sz="0" w:space="0" w:color="auto"/>
                                                                                                                    <w:bottom w:val="none" w:sz="0" w:space="0" w:color="auto"/>
                                                                                                                    <w:right w:val="none" w:sz="0" w:space="0" w:color="auto"/>
                                                                                                                  </w:divBdr>
                                                                                                                  <w:divsChild>
                                                                                                                    <w:div w:id="1111897745">
                                                                                                                      <w:marLeft w:val="0"/>
                                                                                                                      <w:marRight w:val="0"/>
                                                                                                                      <w:marTop w:val="0"/>
                                                                                                                      <w:marBottom w:val="0"/>
                                                                                                                      <w:divBdr>
                                                                                                                        <w:top w:val="none" w:sz="0" w:space="0" w:color="auto"/>
                                                                                                                        <w:left w:val="none" w:sz="0" w:space="0" w:color="auto"/>
                                                                                                                        <w:bottom w:val="none" w:sz="0" w:space="0" w:color="auto"/>
                                                                                                                        <w:right w:val="none" w:sz="0" w:space="0" w:color="auto"/>
                                                                                                                      </w:divBdr>
                                                                                                                      <w:divsChild>
                                                                                                                        <w:div w:id="1959985454">
                                                                                                                          <w:marLeft w:val="0"/>
                                                                                                                          <w:marRight w:val="0"/>
                                                                                                                          <w:marTop w:val="0"/>
                                                                                                                          <w:marBottom w:val="0"/>
                                                                                                                          <w:divBdr>
                                                                                                                            <w:top w:val="none" w:sz="0" w:space="0" w:color="auto"/>
                                                                                                                            <w:left w:val="none" w:sz="0" w:space="0" w:color="auto"/>
                                                                                                                            <w:bottom w:val="none" w:sz="0" w:space="0" w:color="auto"/>
                                                                                                                            <w:right w:val="none" w:sz="0" w:space="0" w:color="auto"/>
                                                                                                                          </w:divBdr>
                                                                                                                          <w:divsChild>
                                                                                                                            <w:div w:id="193660878">
                                                                                                                              <w:marLeft w:val="0"/>
                                                                                                                              <w:marRight w:val="0"/>
                                                                                                                              <w:marTop w:val="0"/>
                                                                                                                              <w:marBottom w:val="0"/>
                                                                                                                              <w:divBdr>
                                                                                                                                <w:top w:val="none" w:sz="0" w:space="0" w:color="auto"/>
                                                                                                                                <w:left w:val="none" w:sz="0" w:space="0" w:color="auto"/>
                                                                                                                                <w:bottom w:val="none" w:sz="0" w:space="0" w:color="auto"/>
                                                                                                                                <w:right w:val="none" w:sz="0" w:space="0" w:color="auto"/>
                                                                                                                              </w:divBdr>
                                                                                                                              <w:divsChild>
                                                                                                                                <w:div w:id="415443288">
                                                                                                                                  <w:marLeft w:val="0"/>
                                                                                                                                  <w:marRight w:val="0"/>
                                                                                                                                  <w:marTop w:val="0"/>
                                                                                                                                  <w:marBottom w:val="0"/>
                                                                                                                                  <w:divBdr>
                                                                                                                                    <w:top w:val="none" w:sz="0" w:space="0" w:color="auto"/>
                                                                                                                                    <w:left w:val="none" w:sz="0" w:space="0" w:color="auto"/>
                                                                                                                                    <w:bottom w:val="none" w:sz="0" w:space="0" w:color="auto"/>
                                                                                                                                    <w:right w:val="none" w:sz="0" w:space="0" w:color="auto"/>
                                                                                                                                  </w:divBdr>
                                                                                                                                </w:div>
                                                                                                                                <w:div w:id="760376577">
                                                                                                                                  <w:marLeft w:val="0"/>
                                                                                                                                  <w:marRight w:val="0"/>
                                                                                                                                  <w:marTop w:val="0"/>
                                                                                                                                  <w:marBottom w:val="0"/>
                                                                                                                                  <w:divBdr>
                                                                                                                                    <w:top w:val="none" w:sz="0" w:space="0" w:color="auto"/>
                                                                                                                                    <w:left w:val="none" w:sz="0" w:space="0" w:color="auto"/>
                                                                                                                                    <w:bottom w:val="none" w:sz="0" w:space="0" w:color="auto"/>
                                                                                                                                    <w:right w:val="none" w:sz="0" w:space="0" w:color="auto"/>
                                                                                                                                  </w:divBdr>
                                                                                                                                </w:div>
                                                                                                                                <w:div w:id="1605452618">
                                                                                                                                  <w:marLeft w:val="0"/>
                                                                                                                                  <w:marRight w:val="0"/>
                                                                                                                                  <w:marTop w:val="0"/>
                                                                                                                                  <w:marBottom w:val="0"/>
                                                                                                                                  <w:divBdr>
                                                                                                                                    <w:top w:val="none" w:sz="0" w:space="0" w:color="auto"/>
                                                                                                                                    <w:left w:val="none" w:sz="0" w:space="0" w:color="auto"/>
                                                                                                                                    <w:bottom w:val="none" w:sz="0" w:space="0" w:color="auto"/>
                                                                                                                                    <w:right w:val="none" w:sz="0" w:space="0" w:color="auto"/>
                                                                                                                                  </w:divBdr>
                                                                                                                                </w:div>
                                                                                                                                <w:div w:id="1696156904">
                                                                                                                                  <w:marLeft w:val="0"/>
                                                                                                                                  <w:marRight w:val="0"/>
                                                                                                                                  <w:marTop w:val="0"/>
                                                                                                                                  <w:marBottom w:val="0"/>
                                                                                                                                  <w:divBdr>
                                                                                                                                    <w:top w:val="none" w:sz="0" w:space="0" w:color="auto"/>
                                                                                                                                    <w:left w:val="none" w:sz="0" w:space="0" w:color="auto"/>
                                                                                                                                    <w:bottom w:val="none" w:sz="0" w:space="0" w:color="auto"/>
                                                                                                                                    <w:right w:val="none" w:sz="0" w:space="0" w:color="auto"/>
                                                                                                                                  </w:divBdr>
                                                                                                                                </w:div>
                                                                                                                                <w:div w:id="20250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mailto:julie2.buckland@uwe.ac.uk" TargetMode="External"/><Relationship Id="rId26" Type="http://schemas.openxmlformats.org/officeDocument/2006/relationships/hyperlink" Target="mailto:alistair.Law@uwe.ac.uk" TargetMode="External"/><Relationship Id="rId3" Type="http://schemas.openxmlformats.org/officeDocument/2006/relationships/customXml" Target="../customXml/item3.xml"/><Relationship Id="rId21" Type="http://schemas.openxmlformats.org/officeDocument/2006/relationships/hyperlink" Target="mailto:jane.carter@uwe.ac.uk" TargetMode="External"/><Relationship Id="rId34" Type="http://schemas.openxmlformats.org/officeDocument/2006/relationships/hyperlink" Target="mailto:jane.carter@uwe.ac.uk"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karan.vickers-hulse@uwe.ac.uk" TargetMode="External"/><Relationship Id="rId25" Type="http://schemas.openxmlformats.org/officeDocument/2006/relationships/hyperlink" Target="mailto:ITEAbsences@uwe.ac.uk" TargetMode="External"/><Relationship Id="rId33" Type="http://schemas.openxmlformats.org/officeDocument/2006/relationships/hyperlink" Target="mailto:Dan.Northover@uwe.ac.uk" TargetMode="External"/><Relationship Id="rId2" Type="http://schemas.openxmlformats.org/officeDocument/2006/relationships/customXml" Target="../customXml/item2.xml"/><Relationship Id="rId16" Type="http://schemas.openxmlformats.org/officeDocument/2006/relationships/hyperlink" Target="mailto:alistair.law@uwe.ac.uk" TargetMode="External"/><Relationship Id="rId20" Type="http://schemas.openxmlformats.org/officeDocument/2006/relationships/hyperlink" Target="mailto:dan.northover@uwe.ac.uk" TargetMode="External"/><Relationship Id="rId29" Type="http://schemas.openxmlformats.org/officeDocument/2006/relationships/hyperlink" Target="mailto:Dan.Northover@uw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jane.carter@uwe.ac.uk" TargetMode="External"/><Relationship Id="rId32" Type="http://schemas.openxmlformats.org/officeDocument/2006/relationships/hyperlink" Target="https://educationendowmentfoundation.org.uk/public/files/Publications/Literacy/Literacy_KS1_Guidance_Report_2020.pdf" TargetMode="External"/><Relationship Id="rId5" Type="http://schemas.openxmlformats.org/officeDocument/2006/relationships/numbering" Target="numbering.xml"/><Relationship Id="rId15" Type="http://schemas.openxmlformats.org/officeDocument/2006/relationships/hyperlink" Target="mailto:ros.steward@uwe.ac.uk" TargetMode="External"/><Relationship Id="rId23" Type="http://schemas.openxmlformats.org/officeDocument/2006/relationships/hyperlink" Target="mailto:alistair.Law@uwe.ac.uk" TargetMode="External"/><Relationship Id="rId28" Type="http://schemas.openxmlformats.org/officeDocument/2006/relationships/hyperlink" Target="https://www.gov.uk/government/publications/phonics-teaching-materials-core-criteria-and-self-assessment/validation-of-systematic-synthetic-phonics-programmes-supporting-document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rtnership@uwe.ac.uk" TargetMode="External"/><Relationship Id="rId31" Type="http://schemas.openxmlformats.org/officeDocument/2006/relationships/hyperlink" Target="https://www.gov.uk/government/publications/phonics-teaching-materials-core-criteria-and-self-assessment/validation-of-systematic-synthetic-phonics-programmes-supporting-docum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mailto:ITEAbsences@uwe.ac.uk" TargetMode="External"/><Relationship Id="rId27" Type="http://schemas.openxmlformats.org/officeDocument/2006/relationships/hyperlink" Target="mailto:jane.carter@uwe.ac.uk" TargetMode="External"/><Relationship Id="rId30" Type="http://schemas.openxmlformats.org/officeDocument/2006/relationships/hyperlink" Target="mailto:jane.carter@uwe.ac.uk"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4EEB4260FCFB4180E6B22238269667" ma:contentTypeVersion="6" ma:contentTypeDescription="Create a new document." ma:contentTypeScope="" ma:versionID="b4918d4fc4f89d2cdaee37d184cac23e">
  <xsd:schema xmlns:xsd="http://www.w3.org/2001/XMLSchema" xmlns:xs="http://www.w3.org/2001/XMLSchema" xmlns:p="http://schemas.microsoft.com/office/2006/metadata/properties" xmlns:ns2="9a1064d8-a495-43d2-ad46-525592b160d0" xmlns:ns3="4b73f175-7146-42e4-b7f4-d5fd1f4cc466" targetNamespace="http://schemas.microsoft.com/office/2006/metadata/properties" ma:root="true" ma:fieldsID="b9674174613b2311c24265855360e970" ns2:_="" ns3:_="">
    <xsd:import namespace="9a1064d8-a495-43d2-ad46-525592b160d0"/>
    <xsd:import namespace="4b73f175-7146-42e4-b7f4-d5fd1f4cc4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64d8-a495-43d2-ad46-525592b16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3f175-7146-42e4-b7f4-d5fd1f4cc4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80CCD-EEA3-4C18-B239-DED64B3058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7DB179-913B-4196-8D34-009E37EFC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64d8-a495-43d2-ad46-525592b160d0"/>
    <ds:schemaRef ds:uri="4b73f175-7146-42e4-b7f4-d5fd1f4cc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3C157-C8C2-4036-BF14-498E9F33C4B4}">
  <ds:schemaRefs>
    <ds:schemaRef ds:uri="http://schemas.openxmlformats.org/officeDocument/2006/bibliography"/>
  </ds:schemaRefs>
</ds:datastoreItem>
</file>

<file path=customXml/itemProps4.xml><?xml version="1.0" encoding="utf-8"?>
<ds:datastoreItem xmlns:ds="http://schemas.openxmlformats.org/officeDocument/2006/customXml" ds:itemID="{3C93E30B-7003-47DF-82EC-664FAB8C5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Alistair Law</cp:lastModifiedBy>
  <cp:revision>4</cp:revision>
  <cp:lastPrinted>2020-12-11T23:43:00Z</cp:lastPrinted>
  <dcterms:created xsi:type="dcterms:W3CDTF">2022-10-10T15:42:00Z</dcterms:created>
  <dcterms:modified xsi:type="dcterms:W3CDTF">2022-10-10T15:47:00Z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dd7db62b-dcc5-406f-8a77-d29a134e11c0</vt:lpwstr>
  </property>
  <property fmtid="{D5CDD505-2E9C-101B-9397-08002B2CF9AE}" pid="3" name="ContentTypeId">
    <vt:lpwstr>0x010100C34EEB4260FCFB4180E6B22238269667</vt:lpwstr>
  </property>
</Properties>
</file>