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3439559" w:displacedByCustomXml="next"/>
    <w:sdt>
      <w:sdtPr>
        <w:rPr>
          <w:rFonts w:eastAsia="Times New Roman" w:cstheme="minorHAnsi"/>
          <w:b/>
          <w:sz w:val="32"/>
          <w:szCs w:val="32"/>
        </w:rPr>
        <w:alias w:val="Document name"/>
        <w:tag w:val="Template name"/>
        <w:id w:val="1704436313"/>
        <w:placeholder>
          <w:docPart w:val="0624EA62ACFE42E1B4A820E2883FE8A6"/>
        </w:placeholder>
      </w:sdtPr>
      <w:sdtEndPr/>
      <w:sdtContent>
        <w:p w14:paraId="5E649015"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1" w:displacedByCustomXml="prev"/>
    <w:p w14:paraId="52F84F51" w14:textId="4F6C64F9"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0" w:history="1">
        <w:r w:rsidR="0001363B" w:rsidRPr="00C21921">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1"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1371B650" w14:textId="37DFC58B"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 xml:space="preserve">Activity Title: </w:t>
      </w:r>
      <w:r w:rsidR="00BB7548" w:rsidRPr="00BB7548">
        <w:rPr>
          <w:rFonts w:eastAsia="Times New Roman" w:cstheme="minorHAnsi"/>
          <w:bCs/>
          <w:sz w:val="24"/>
          <w:szCs w:val="24"/>
        </w:rPr>
        <w:t>Resolution Hub</w:t>
      </w:r>
    </w:p>
    <w:p w14:paraId="0C6BE88B" w14:textId="09525FA2" w:rsidR="00177813" w:rsidRPr="00177813" w:rsidRDefault="00177813" w:rsidP="49F30D1B">
      <w:pPr>
        <w:keepNext/>
        <w:overflowPunct w:val="0"/>
        <w:autoSpaceDE w:val="0"/>
        <w:autoSpaceDN w:val="0"/>
        <w:adjustRightInd w:val="0"/>
        <w:spacing w:after="120" w:line="240" w:lineRule="exact"/>
        <w:ind w:left="-454"/>
        <w:jc w:val="both"/>
        <w:textAlignment w:val="baseline"/>
        <w:outlineLvl w:val="2"/>
        <w:rPr>
          <w:rFonts w:eastAsia="Times New Roman"/>
          <w:b/>
          <w:bCs/>
          <w:sz w:val="24"/>
          <w:szCs w:val="24"/>
        </w:rPr>
      </w:pPr>
      <w:r w:rsidRPr="49F30D1B">
        <w:rPr>
          <w:rFonts w:eastAsia="Times New Roman"/>
          <w:b/>
          <w:bCs/>
          <w:sz w:val="24"/>
          <w:szCs w:val="24"/>
        </w:rPr>
        <w:t>Project Manager and Contact:</w:t>
      </w:r>
      <w:r w:rsidR="755966AD" w:rsidRPr="49F30D1B">
        <w:rPr>
          <w:rFonts w:eastAsia="Times New Roman"/>
          <w:b/>
          <w:bCs/>
          <w:sz w:val="24"/>
          <w:szCs w:val="24"/>
        </w:rPr>
        <w:t xml:space="preserve"> </w:t>
      </w:r>
      <w:r w:rsidR="00BB7548" w:rsidRPr="49F30D1B">
        <w:rPr>
          <w:rFonts w:eastAsia="Times New Roman"/>
          <w:sz w:val="24"/>
          <w:szCs w:val="24"/>
        </w:rPr>
        <w:t>Catherine Parker,</w:t>
      </w:r>
      <w:r w:rsidR="00BB7548" w:rsidRPr="49F30D1B">
        <w:rPr>
          <w:rFonts w:eastAsia="Times New Roman"/>
          <w:b/>
          <w:bCs/>
          <w:sz w:val="24"/>
          <w:szCs w:val="24"/>
        </w:rPr>
        <w:t xml:space="preserve"> </w:t>
      </w:r>
      <w:r w:rsidR="00BB7548" w:rsidRPr="49F30D1B">
        <w:rPr>
          <w:sz w:val="24"/>
          <w:szCs w:val="24"/>
          <w:lang w:eastAsia="en-GB"/>
        </w:rPr>
        <w:t xml:space="preserve">Assistant Director of People </w:t>
      </w:r>
      <w:r w:rsidR="00BB7548" w:rsidRPr="49F30D1B">
        <w:rPr>
          <w:lang w:eastAsia="en-GB"/>
        </w:rPr>
        <w:t>(Staff Journey)</w:t>
      </w:r>
    </w:p>
    <w:p w14:paraId="22C4C8EE"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725D2148"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79799B69">
        <w:rPr>
          <w:rFonts w:asciiTheme="majorHAnsi" w:hAnsiTheme="majorHAnsi" w:cstheme="majorBidi"/>
          <w:color w:val="002060"/>
          <w:sz w:val="26"/>
          <w:szCs w:val="26"/>
        </w:rPr>
        <w:t xml:space="preserve">Proposed activity (change, refresh, policy, process or practice) being </w:t>
      </w:r>
      <w:proofErr w:type="gramStart"/>
      <w:r w:rsidRPr="79799B69">
        <w:rPr>
          <w:rFonts w:asciiTheme="majorHAnsi" w:hAnsiTheme="majorHAnsi" w:cstheme="majorBidi"/>
          <w:color w:val="002060"/>
          <w:sz w:val="26"/>
          <w:szCs w:val="26"/>
        </w:rPr>
        <w:t>analysed</w:t>
      </w:r>
      <w:proofErr w:type="gramEnd"/>
    </w:p>
    <w:p w14:paraId="4D6E3A19" w14:textId="395B2749" w:rsidR="63623B37" w:rsidRDefault="63623B37" w:rsidP="79799B69">
      <w:pPr>
        <w:spacing w:after="0" w:line="240" w:lineRule="auto"/>
        <w:ind w:left="-454"/>
        <w:rPr>
          <w:rFonts w:eastAsiaTheme="minorEastAsia"/>
          <w:sz w:val="24"/>
          <w:szCs w:val="24"/>
        </w:rPr>
      </w:pPr>
      <w:r w:rsidRPr="79799B69">
        <w:rPr>
          <w:rFonts w:eastAsiaTheme="minorEastAsia"/>
          <w:sz w:val="24"/>
          <w:szCs w:val="24"/>
        </w:rPr>
        <w:t>Aims of Resolution Hub:</w:t>
      </w:r>
    </w:p>
    <w:p w14:paraId="25C5F90B" w14:textId="5C067D03" w:rsidR="63623B37" w:rsidRDefault="63623B37" w:rsidP="79799B69">
      <w:pPr>
        <w:pStyle w:val="ListParagraph"/>
        <w:numPr>
          <w:ilvl w:val="0"/>
          <w:numId w:val="6"/>
        </w:numPr>
        <w:spacing w:after="0" w:line="240" w:lineRule="auto"/>
        <w:rPr>
          <w:rFonts w:eastAsiaTheme="minorEastAsia"/>
          <w:sz w:val="24"/>
          <w:szCs w:val="24"/>
        </w:rPr>
      </w:pPr>
      <w:r w:rsidRPr="7E5BA58B">
        <w:rPr>
          <w:rFonts w:eastAsiaTheme="minorEastAsia"/>
          <w:sz w:val="24"/>
          <w:szCs w:val="24"/>
        </w:rPr>
        <w:t>Encourage early and informal resolution</w:t>
      </w:r>
      <w:r w:rsidR="2F6F2B5E" w:rsidRPr="7E5BA58B">
        <w:rPr>
          <w:rFonts w:eastAsiaTheme="minorEastAsia"/>
          <w:sz w:val="24"/>
          <w:szCs w:val="24"/>
        </w:rPr>
        <w:t xml:space="preserve"> of staff </w:t>
      </w:r>
      <w:proofErr w:type="gramStart"/>
      <w:r w:rsidR="2F6F2B5E" w:rsidRPr="7E5BA58B">
        <w:rPr>
          <w:rFonts w:eastAsiaTheme="minorEastAsia"/>
          <w:sz w:val="24"/>
          <w:szCs w:val="24"/>
        </w:rPr>
        <w:t>complaints</w:t>
      </w:r>
      <w:proofErr w:type="gramEnd"/>
    </w:p>
    <w:p w14:paraId="5DAED6E9" w14:textId="1BDA3F62" w:rsidR="63623B37" w:rsidRDefault="63623B37" w:rsidP="79799B69">
      <w:pPr>
        <w:pStyle w:val="ListParagraph"/>
        <w:numPr>
          <w:ilvl w:val="0"/>
          <w:numId w:val="6"/>
        </w:numPr>
        <w:spacing w:after="0" w:line="240" w:lineRule="auto"/>
        <w:rPr>
          <w:rFonts w:eastAsiaTheme="minorEastAsia"/>
          <w:sz w:val="24"/>
          <w:szCs w:val="24"/>
        </w:rPr>
      </w:pPr>
      <w:r w:rsidRPr="79799B69">
        <w:rPr>
          <w:rFonts w:eastAsiaTheme="minorEastAsia"/>
          <w:sz w:val="24"/>
          <w:szCs w:val="24"/>
        </w:rPr>
        <w:t xml:space="preserve">Clear pathway to resolve staff </w:t>
      </w:r>
      <w:proofErr w:type="gramStart"/>
      <w:r w:rsidRPr="79799B69">
        <w:rPr>
          <w:rFonts w:eastAsiaTheme="minorEastAsia"/>
          <w:sz w:val="24"/>
          <w:szCs w:val="24"/>
        </w:rPr>
        <w:t>complaints</w:t>
      </w:r>
      <w:proofErr w:type="gramEnd"/>
    </w:p>
    <w:p w14:paraId="1DA26D18" w14:textId="0CCA2D13" w:rsidR="63623B37" w:rsidRDefault="63623B37" w:rsidP="79799B69">
      <w:pPr>
        <w:pStyle w:val="ListParagraph"/>
        <w:numPr>
          <w:ilvl w:val="0"/>
          <w:numId w:val="6"/>
        </w:numPr>
        <w:spacing w:after="0" w:line="240" w:lineRule="auto"/>
        <w:rPr>
          <w:rFonts w:eastAsiaTheme="minorEastAsia"/>
          <w:sz w:val="24"/>
          <w:szCs w:val="24"/>
        </w:rPr>
      </w:pPr>
      <w:r w:rsidRPr="79799B69">
        <w:rPr>
          <w:rFonts w:eastAsiaTheme="minorEastAsia"/>
          <w:sz w:val="24"/>
          <w:szCs w:val="24"/>
        </w:rPr>
        <w:t>Support staff by bringing together methods of resolution support – Resolution Hub</w:t>
      </w:r>
    </w:p>
    <w:p w14:paraId="0FFE7004" w14:textId="0F7017D3" w:rsidR="63623B37" w:rsidRDefault="63623B37" w:rsidP="79799B69">
      <w:pPr>
        <w:pStyle w:val="ListParagraph"/>
        <w:numPr>
          <w:ilvl w:val="0"/>
          <w:numId w:val="6"/>
        </w:numPr>
        <w:spacing w:after="0" w:line="240" w:lineRule="auto"/>
        <w:rPr>
          <w:rFonts w:eastAsiaTheme="minorEastAsia"/>
          <w:sz w:val="24"/>
          <w:szCs w:val="24"/>
        </w:rPr>
      </w:pPr>
      <w:r w:rsidRPr="79799B69">
        <w:rPr>
          <w:rFonts w:eastAsiaTheme="minorEastAsia"/>
          <w:sz w:val="24"/>
          <w:szCs w:val="24"/>
        </w:rPr>
        <w:t xml:space="preserve">Increase managers ability to spot issues </w:t>
      </w:r>
      <w:proofErr w:type="gramStart"/>
      <w:r w:rsidRPr="79799B69">
        <w:rPr>
          <w:rFonts w:eastAsiaTheme="minorEastAsia"/>
          <w:sz w:val="24"/>
          <w:szCs w:val="24"/>
        </w:rPr>
        <w:t>quickly</w:t>
      </w:r>
      <w:proofErr w:type="gramEnd"/>
    </w:p>
    <w:p w14:paraId="04F9BC70" w14:textId="70683611" w:rsidR="63623B37" w:rsidRDefault="63623B37" w:rsidP="79799B69">
      <w:pPr>
        <w:pStyle w:val="ListParagraph"/>
        <w:numPr>
          <w:ilvl w:val="0"/>
          <w:numId w:val="6"/>
        </w:numPr>
        <w:spacing w:after="0" w:line="240" w:lineRule="auto"/>
        <w:rPr>
          <w:rFonts w:eastAsiaTheme="minorEastAsia"/>
          <w:sz w:val="24"/>
          <w:szCs w:val="24"/>
        </w:rPr>
      </w:pPr>
      <w:r w:rsidRPr="79799B69">
        <w:rPr>
          <w:rFonts w:eastAsiaTheme="minorEastAsia"/>
          <w:sz w:val="24"/>
          <w:szCs w:val="24"/>
        </w:rPr>
        <w:t xml:space="preserve">Enable staff to speak up when something does not feel </w:t>
      </w:r>
      <w:proofErr w:type="gramStart"/>
      <w:r w:rsidRPr="79799B69">
        <w:rPr>
          <w:rFonts w:eastAsiaTheme="minorEastAsia"/>
          <w:sz w:val="24"/>
          <w:szCs w:val="24"/>
        </w:rPr>
        <w:t>right</w:t>
      </w:r>
      <w:proofErr w:type="gramEnd"/>
    </w:p>
    <w:p w14:paraId="1454DEFD" w14:textId="55BC13A2" w:rsidR="63623B37" w:rsidRDefault="63623B37" w:rsidP="79799B69">
      <w:pPr>
        <w:pStyle w:val="ListParagraph"/>
        <w:numPr>
          <w:ilvl w:val="0"/>
          <w:numId w:val="6"/>
        </w:numPr>
        <w:spacing w:after="0" w:line="240" w:lineRule="auto"/>
        <w:rPr>
          <w:rFonts w:eastAsiaTheme="minorEastAsia"/>
          <w:sz w:val="24"/>
          <w:szCs w:val="24"/>
        </w:rPr>
      </w:pPr>
      <w:r w:rsidRPr="79799B69">
        <w:rPr>
          <w:rFonts w:eastAsiaTheme="minorEastAsia"/>
          <w:sz w:val="24"/>
          <w:szCs w:val="24"/>
        </w:rPr>
        <w:t xml:space="preserve">Enable and facilitate a supportive </w:t>
      </w:r>
      <w:proofErr w:type="gramStart"/>
      <w:r w:rsidRPr="79799B69">
        <w:rPr>
          <w:rFonts w:eastAsiaTheme="minorEastAsia"/>
          <w:sz w:val="24"/>
          <w:szCs w:val="24"/>
        </w:rPr>
        <w:t>process</w:t>
      </w:r>
      <w:proofErr w:type="gramEnd"/>
    </w:p>
    <w:p w14:paraId="25200338" w14:textId="42398022" w:rsidR="79799B69" w:rsidRDefault="79799B69" w:rsidP="79799B69">
      <w:pPr>
        <w:spacing w:after="0" w:line="240" w:lineRule="auto"/>
        <w:ind w:left="-454"/>
        <w:rPr>
          <w:rFonts w:asciiTheme="majorHAnsi" w:hAnsiTheme="majorHAnsi" w:cstheme="majorBidi"/>
          <w:color w:val="002060"/>
          <w:sz w:val="26"/>
          <w:szCs w:val="26"/>
        </w:rPr>
      </w:pPr>
    </w:p>
    <w:p w14:paraId="1743133F"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What sources of information/ data, or who have you identified to help explore potential equalities impacts?</w:t>
      </w:r>
    </w:p>
    <w:p w14:paraId="51E009DE" w14:textId="39E9FC7B" w:rsidR="0069179A" w:rsidRDefault="0069179A" w:rsidP="2AAD768C">
      <w:pPr>
        <w:spacing w:after="0" w:line="240" w:lineRule="auto"/>
        <w:ind w:left="-454"/>
        <w:rPr>
          <w:sz w:val="24"/>
          <w:szCs w:val="24"/>
        </w:rPr>
      </w:pPr>
      <w:r w:rsidRPr="2AAD768C">
        <w:rPr>
          <w:sz w:val="24"/>
          <w:szCs w:val="24"/>
        </w:rPr>
        <w:t xml:space="preserve">Information/data: </w:t>
      </w:r>
      <w:r w:rsidR="6770394F" w:rsidRPr="2AAD768C">
        <w:rPr>
          <w:sz w:val="24"/>
          <w:szCs w:val="24"/>
        </w:rPr>
        <w:t xml:space="preserve">UWE </w:t>
      </w:r>
      <w:r w:rsidR="216C2E24" w:rsidRPr="2AAD768C">
        <w:rPr>
          <w:sz w:val="24"/>
          <w:szCs w:val="24"/>
        </w:rPr>
        <w:t xml:space="preserve">Staff survey 2022, </w:t>
      </w:r>
      <w:r w:rsidR="02ECF1C8" w:rsidRPr="2AAD768C">
        <w:rPr>
          <w:sz w:val="24"/>
          <w:szCs w:val="24"/>
        </w:rPr>
        <w:t xml:space="preserve">UWE </w:t>
      </w:r>
      <w:r w:rsidRPr="2AAD768C">
        <w:rPr>
          <w:sz w:val="24"/>
          <w:szCs w:val="24"/>
        </w:rPr>
        <w:t>Staff</w:t>
      </w:r>
      <w:r w:rsidR="569B6F70" w:rsidRPr="2AAD768C">
        <w:rPr>
          <w:sz w:val="24"/>
          <w:szCs w:val="24"/>
        </w:rPr>
        <w:t xml:space="preserve"> Equalities Monitoring report December 2021</w:t>
      </w:r>
    </w:p>
    <w:p w14:paraId="08BDA87D" w14:textId="77777777" w:rsidR="0069179A" w:rsidRPr="0069179A" w:rsidRDefault="0069179A" w:rsidP="0069179A">
      <w:pPr>
        <w:spacing w:after="0" w:line="240" w:lineRule="auto"/>
        <w:ind w:left="-454"/>
        <w:rPr>
          <w:rFonts w:cstheme="minorHAnsi"/>
          <w:sz w:val="24"/>
          <w:szCs w:val="24"/>
        </w:rPr>
      </w:pPr>
    </w:p>
    <w:p w14:paraId="54160850" w14:textId="77777777" w:rsidR="0069179A" w:rsidRDefault="0069179A" w:rsidP="0069179A">
      <w:pPr>
        <w:spacing w:after="0" w:line="240" w:lineRule="auto"/>
        <w:ind w:left="-454"/>
        <w:rPr>
          <w:rFonts w:cstheme="minorHAnsi"/>
          <w:sz w:val="24"/>
          <w:szCs w:val="24"/>
        </w:rPr>
      </w:pPr>
      <w:r>
        <w:rPr>
          <w:rFonts w:cstheme="minorHAnsi"/>
          <w:sz w:val="24"/>
          <w:szCs w:val="24"/>
        </w:rPr>
        <w:t xml:space="preserve">Stakeholders: </w:t>
      </w:r>
    </w:p>
    <w:p w14:paraId="1AE77BB1" w14:textId="430F1D6A" w:rsidR="0069179A" w:rsidRPr="0069179A" w:rsidRDefault="0069179A" w:rsidP="2AAD768C">
      <w:pPr>
        <w:spacing w:after="0" w:line="240" w:lineRule="auto"/>
        <w:ind w:left="-454"/>
        <w:rPr>
          <w:sz w:val="24"/>
          <w:szCs w:val="24"/>
        </w:rPr>
      </w:pPr>
      <w:r w:rsidRPr="2AAD768C">
        <w:rPr>
          <w:sz w:val="24"/>
          <w:szCs w:val="24"/>
        </w:rPr>
        <w:t>T</w:t>
      </w:r>
      <w:r w:rsidR="0AF818BB" w:rsidRPr="2AAD768C">
        <w:rPr>
          <w:sz w:val="24"/>
          <w:szCs w:val="24"/>
        </w:rPr>
        <w:t xml:space="preserve">rade unions </w:t>
      </w:r>
      <w:r w:rsidRPr="2AAD768C">
        <w:rPr>
          <w:sz w:val="24"/>
          <w:szCs w:val="24"/>
        </w:rPr>
        <w:t xml:space="preserve"> </w:t>
      </w:r>
    </w:p>
    <w:p w14:paraId="180F8DB5" w14:textId="2B20A327" w:rsidR="0069179A" w:rsidRPr="0069179A" w:rsidRDefault="0069179A" w:rsidP="7E5BA58B">
      <w:pPr>
        <w:spacing w:after="0" w:line="240" w:lineRule="auto"/>
        <w:ind w:left="-454"/>
        <w:rPr>
          <w:sz w:val="24"/>
          <w:szCs w:val="24"/>
        </w:rPr>
      </w:pPr>
      <w:r w:rsidRPr="7E5BA58B">
        <w:rPr>
          <w:sz w:val="24"/>
          <w:szCs w:val="24"/>
        </w:rPr>
        <w:t xml:space="preserve">Managers – focus groups </w:t>
      </w:r>
      <w:r w:rsidR="5C0C20AC" w:rsidRPr="7E5BA58B">
        <w:rPr>
          <w:sz w:val="24"/>
          <w:szCs w:val="24"/>
        </w:rPr>
        <w:t>23 August 2023 and 13 September 2023</w:t>
      </w:r>
    </w:p>
    <w:p w14:paraId="73538EEE" w14:textId="48A2201D" w:rsidR="0069179A" w:rsidRPr="0069179A" w:rsidRDefault="0069179A" w:rsidP="2AAD768C">
      <w:pPr>
        <w:spacing w:after="0" w:line="240" w:lineRule="auto"/>
        <w:ind w:left="-454"/>
        <w:rPr>
          <w:sz w:val="24"/>
          <w:szCs w:val="24"/>
        </w:rPr>
      </w:pPr>
      <w:r w:rsidRPr="2AAD768C">
        <w:rPr>
          <w:sz w:val="24"/>
          <w:szCs w:val="24"/>
        </w:rPr>
        <w:t>Staff networks</w:t>
      </w:r>
      <w:r w:rsidR="11FE17C8" w:rsidRPr="2AAD768C">
        <w:rPr>
          <w:sz w:val="24"/>
          <w:szCs w:val="24"/>
        </w:rPr>
        <w:t xml:space="preserve"> – Staff network chairs meeting 12 September 2023</w:t>
      </w:r>
    </w:p>
    <w:p w14:paraId="729FC467" w14:textId="77777777" w:rsidR="0069179A" w:rsidRPr="0069179A" w:rsidRDefault="0069179A" w:rsidP="0069179A">
      <w:pPr>
        <w:spacing w:after="0" w:line="240" w:lineRule="auto"/>
        <w:ind w:left="-454"/>
        <w:rPr>
          <w:rFonts w:cstheme="minorHAnsi"/>
          <w:sz w:val="24"/>
          <w:szCs w:val="24"/>
        </w:rPr>
      </w:pPr>
      <w:r w:rsidRPr="0069179A">
        <w:rPr>
          <w:rFonts w:cstheme="minorHAnsi"/>
          <w:sz w:val="24"/>
          <w:szCs w:val="24"/>
        </w:rPr>
        <w:lastRenderedPageBreak/>
        <w:t xml:space="preserve">EDI Team </w:t>
      </w:r>
    </w:p>
    <w:p w14:paraId="59631BC0" w14:textId="3BB140BF" w:rsidR="0069179A" w:rsidRPr="0069179A" w:rsidRDefault="0069179A" w:rsidP="0069179A">
      <w:pPr>
        <w:spacing w:after="0" w:line="240" w:lineRule="auto"/>
        <w:ind w:left="-454"/>
        <w:rPr>
          <w:rFonts w:cstheme="minorHAnsi"/>
          <w:sz w:val="24"/>
          <w:szCs w:val="24"/>
        </w:rPr>
      </w:pPr>
      <w:r w:rsidRPr="0069179A">
        <w:rPr>
          <w:rFonts w:cstheme="minorHAnsi"/>
          <w:sz w:val="24"/>
          <w:szCs w:val="24"/>
        </w:rPr>
        <w:t xml:space="preserve">Dignity at </w:t>
      </w:r>
      <w:r>
        <w:rPr>
          <w:rFonts w:cstheme="minorHAnsi"/>
          <w:sz w:val="24"/>
          <w:szCs w:val="24"/>
        </w:rPr>
        <w:t>W</w:t>
      </w:r>
      <w:r w:rsidRPr="0069179A">
        <w:rPr>
          <w:rFonts w:cstheme="minorHAnsi"/>
          <w:sz w:val="24"/>
          <w:szCs w:val="24"/>
        </w:rPr>
        <w:t>ork</w:t>
      </w:r>
      <w:r>
        <w:rPr>
          <w:rFonts w:cstheme="minorHAnsi"/>
          <w:sz w:val="24"/>
          <w:szCs w:val="24"/>
        </w:rPr>
        <w:t xml:space="preserve"> A</w:t>
      </w:r>
      <w:r w:rsidRPr="0069179A">
        <w:rPr>
          <w:rFonts w:cstheme="minorHAnsi"/>
          <w:sz w:val="24"/>
          <w:szCs w:val="24"/>
        </w:rPr>
        <w:t>dvisor</w:t>
      </w:r>
      <w:r>
        <w:rPr>
          <w:rFonts w:cstheme="minorHAnsi"/>
          <w:sz w:val="24"/>
          <w:szCs w:val="24"/>
        </w:rPr>
        <w:t>s</w:t>
      </w:r>
      <w:r w:rsidRPr="0069179A">
        <w:rPr>
          <w:rFonts w:cstheme="minorHAnsi"/>
          <w:sz w:val="24"/>
          <w:szCs w:val="24"/>
        </w:rPr>
        <w:t xml:space="preserve"> </w:t>
      </w:r>
    </w:p>
    <w:p w14:paraId="3256D323" w14:textId="77777777" w:rsidR="00177813" w:rsidRPr="00177813" w:rsidRDefault="00177813" w:rsidP="00177813">
      <w:pPr>
        <w:spacing w:after="0" w:line="240" w:lineRule="auto"/>
        <w:ind w:left="-454"/>
        <w:rPr>
          <w:rFonts w:cstheme="minorHAnsi"/>
          <w:sz w:val="24"/>
          <w:szCs w:val="24"/>
        </w:rPr>
      </w:pPr>
    </w:p>
    <w:p w14:paraId="40CBB14F" w14:textId="6CE2F3AA" w:rsidR="00E84CC6"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Assessing the activity from different perspectives</w:t>
      </w:r>
      <w:r w:rsidR="0069179A">
        <w:rPr>
          <w:rFonts w:asciiTheme="majorHAnsi" w:hAnsiTheme="majorHAnsi" w:cstheme="majorHAnsi"/>
          <w:color w:val="002060"/>
          <w:sz w:val="26"/>
          <w:szCs w:val="26"/>
        </w:rPr>
        <w:t xml:space="preserve"> </w:t>
      </w:r>
      <w:r w:rsidR="00E84CC6">
        <w:rPr>
          <w:rFonts w:asciiTheme="majorHAnsi" w:hAnsiTheme="majorHAnsi" w:cstheme="majorHAnsi"/>
          <w:color w:val="002060"/>
          <w:sz w:val="26"/>
          <w:szCs w:val="26"/>
        </w:rPr>
        <w:t>–</w:t>
      </w:r>
      <w:r w:rsidR="0069179A">
        <w:rPr>
          <w:rFonts w:asciiTheme="majorHAnsi" w:hAnsiTheme="majorHAnsi" w:cstheme="majorHAnsi"/>
          <w:color w:val="002060"/>
          <w:sz w:val="26"/>
          <w:szCs w:val="26"/>
        </w:rPr>
        <w:t xml:space="preserve"> </w:t>
      </w:r>
    </w:p>
    <w:p w14:paraId="0C05C6E1" w14:textId="6A3A21B8" w:rsidR="00E84CC6" w:rsidRDefault="00E84CC6" w:rsidP="00E84CC6">
      <w:pPr>
        <w:spacing w:after="0" w:line="240" w:lineRule="auto"/>
        <w:ind w:left="-454"/>
        <w:contextualSpacing/>
        <w:rPr>
          <w:rFonts w:cstheme="minorHAnsi"/>
          <w:sz w:val="24"/>
          <w:szCs w:val="24"/>
        </w:rPr>
      </w:pPr>
      <w:r w:rsidRPr="7E5BA58B">
        <w:rPr>
          <w:sz w:val="24"/>
          <w:szCs w:val="24"/>
        </w:rPr>
        <w:t xml:space="preserve">People who identify with the protected groups may have the potential to be treated more favourably or less favourably </w:t>
      </w:r>
      <w:proofErr w:type="gramStart"/>
      <w:r w:rsidRPr="7E5BA58B">
        <w:rPr>
          <w:sz w:val="24"/>
          <w:szCs w:val="24"/>
        </w:rPr>
        <w:t>as a result of</w:t>
      </w:r>
      <w:proofErr w:type="gramEnd"/>
      <w:r w:rsidRPr="7E5BA58B">
        <w:rPr>
          <w:sz w:val="24"/>
          <w:szCs w:val="24"/>
        </w:rPr>
        <w:t xml:space="preserve"> the Resolution Hub. This may impact on their staff experience.</w:t>
      </w:r>
    </w:p>
    <w:p w14:paraId="2F1B33D6" w14:textId="60204C0C" w:rsidR="7E5BA58B" w:rsidRDefault="7E5BA58B"/>
    <w:p w14:paraId="2BA6BFCA" w14:textId="0B309665"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14:paraId="1D21CD8D" w14:textId="4CD7819D" w:rsidR="00177813" w:rsidRDefault="00CC389D" w:rsidP="00CC38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14:paraId="029437E2" w14:textId="77777777" w:rsidR="00CC389D" w:rsidRPr="00177813" w:rsidRDefault="00CC389D" w:rsidP="00CC389D">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2030"/>
        <w:gridCol w:w="2649"/>
        <w:gridCol w:w="2551"/>
        <w:gridCol w:w="2055"/>
        <w:gridCol w:w="1786"/>
        <w:gridCol w:w="1014"/>
        <w:gridCol w:w="1521"/>
        <w:gridCol w:w="1650"/>
      </w:tblGrid>
      <w:tr w:rsidR="001A278C" w:rsidRPr="00411245" w14:paraId="0B397A6D" w14:textId="77777777" w:rsidTr="2597F2E6">
        <w:trPr>
          <w:trHeight w:val="420"/>
        </w:trPr>
        <w:tc>
          <w:tcPr>
            <w:tcW w:w="2030" w:type="dxa"/>
            <w:shd w:val="clear" w:color="auto" w:fill="auto"/>
          </w:tcPr>
          <w:p w14:paraId="046F4667" w14:textId="77777777" w:rsidR="001A278C" w:rsidRPr="00411245" w:rsidRDefault="001A278C" w:rsidP="1394B54C">
            <w:pPr>
              <w:spacing w:after="200" w:line="276" w:lineRule="auto"/>
              <w:rPr>
                <w:rFonts w:asciiTheme="minorHAnsi" w:hAnsiTheme="minorHAnsi" w:cstheme="minorBidi"/>
                <w:i/>
                <w:iCs/>
              </w:rPr>
            </w:pPr>
          </w:p>
        </w:tc>
        <w:tc>
          <w:tcPr>
            <w:tcW w:w="2649" w:type="dxa"/>
            <w:shd w:val="clear" w:color="auto" w:fill="auto"/>
          </w:tcPr>
          <w:p w14:paraId="2F2BA2A1" w14:textId="4ED97129" w:rsidR="001A278C" w:rsidRPr="00411245" w:rsidRDefault="001A278C" w:rsidP="0FA282B1">
            <w:pPr>
              <w:spacing w:after="200" w:line="276" w:lineRule="auto"/>
              <w:jc w:val="center"/>
              <w:rPr>
                <w:rFonts w:asciiTheme="minorHAnsi" w:hAnsiTheme="minorHAnsi" w:cstheme="minorBidi"/>
                <w:b/>
                <w:bCs/>
              </w:rPr>
            </w:pPr>
            <w:r w:rsidRPr="00411245">
              <w:rPr>
                <w:rFonts w:asciiTheme="minorHAnsi" w:hAnsiTheme="minorHAnsi" w:cstheme="minorBidi"/>
                <w:b/>
                <w:bCs/>
              </w:rPr>
              <w:t xml:space="preserve">Possible Positive   Impact on Groups      </w:t>
            </w:r>
            <w:r w:rsidRPr="00411245">
              <w:rPr>
                <w:rFonts w:asciiTheme="minorHAnsi" w:hAnsiTheme="minorHAnsi" w:cstheme="minorBidi"/>
              </w:rPr>
              <w:t>Include relevant data if possible</w:t>
            </w:r>
          </w:p>
        </w:tc>
        <w:tc>
          <w:tcPr>
            <w:tcW w:w="2551" w:type="dxa"/>
            <w:shd w:val="clear" w:color="auto" w:fill="auto"/>
          </w:tcPr>
          <w:p w14:paraId="73616083" w14:textId="33E8C882" w:rsidR="001A278C" w:rsidRPr="00411245" w:rsidRDefault="001A278C" w:rsidP="0FA282B1">
            <w:pPr>
              <w:spacing w:after="200" w:line="276" w:lineRule="auto"/>
              <w:jc w:val="center"/>
              <w:rPr>
                <w:rFonts w:cstheme="minorBidi"/>
                <w:b/>
                <w:bCs/>
              </w:rPr>
            </w:pPr>
            <w:r w:rsidRPr="00411245">
              <w:rPr>
                <w:rFonts w:asciiTheme="minorHAnsi" w:hAnsiTheme="minorHAnsi" w:cstheme="minorBidi"/>
                <w:b/>
                <w:bCs/>
              </w:rPr>
              <w:t xml:space="preserve">Possible Negative Impact on Groups </w:t>
            </w:r>
            <w:r w:rsidRPr="00411245">
              <w:rPr>
                <w:rFonts w:asciiTheme="minorHAnsi" w:hAnsiTheme="minorHAnsi" w:cstheme="minorBidi"/>
              </w:rPr>
              <w:t>Include relevant data if possible</w:t>
            </w:r>
          </w:p>
        </w:tc>
        <w:tc>
          <w:tcPr>
            <w:tcW w:w="2055" w:type="dxa"/>
            <w:shd w:val="clear" w:color="auto" w:fill="auto"/>
          </w:tcPr>
          <w:p w14:paraId="7C0403EE" w14:textId="18042DE5" w:rsidR="001A278C" w:rsidRPr="00411245" w:rsidRDefault="001A278C" w:rsidP="0FA282B1">
            <w:pPr>
              <w:spacing w:after="200" w:line="276" w:lineRule="auto"/>
              <w:jc w:val="center"/>
              <w:rPr>
                <w:rFonts w:asciiTheme="minorHAnsi" w:hAnsiTheme="minorHAnsi" w:cstheme="minorBidi"/>
                <w:b/>
                <w:bCs/>
              </w:rPr>
            </w:pPr>
            <w:r w:rsidRPr="00411245">
              <w:rPr>
                <w:rFonts w:asciiTheme="minorHAnsi" w:hAnsiTheme="minorHAnsi" w:cstheme="minorBidi"/>
                <w:b/>
                <w:bCs/>
              </w:rPr>
              <w:t>Actions Required</w:t>
            </w:r>
          </w:p>
        </w:tc>
        <w:tc>
          <w:tcPr>
            <w:tcW w:w="1786" w:type="dxa"/>
            <w:shd w:val="clear" w:color="auto" w:fill="auto"/>
          </w:tcPr>
          <w:p w14:paraId="4117C81B" w14:textId="77777777" w:rsidR="001A278C" w:rsidRPr="00411245" w:rsidRDefault="001A278C" w:rsidP="0FA282B1">
            <w:pPr>
              <w:spacing w:after="200" w:line="276" w:lineRule="auto"/>
              <w:jc w:val="center"/>
              <w:rPr>
                <w:rFonts w:asciiTheme="minorHAnsi" w:hAnsiTheme="minorHAnsi" w:cstheme="minorBidi"/>
                <w:b/>
                <w:bCs/>
              </w:rPr>
            </w:pPr>
            <w:r w:rsidRPr="00411245">
              <w:rPr>
                <w:rFonts w:asciiTheme="minorHAnsi" w:hAnsiTheme="minorHAnsi" w:cstheme="minorBidi"/>
                <w:b/>
                <w:bCs/>
              </w:rPr>
              <w:t>Responsible Person</w:t>
            </w:r>
          </w:p>
        </w:tc>
        <w:tc>
          <w:tcPr>
            <w:tcW w:w="1014" w:type="dxa"/>
            <w:shd w:val="clear" w:color="auto" w:fill="auto"/>
          </w:tcPr>
          <w:p w14:paraId="48649D62" w14:textId="77777777" w:rsidR="001A278C" w:rsidRPr="00411245" w:rsidRDefault="001A278C" w:rsidP="0FA282B1">
            <w:pPr>
              <w:spacing w:after="200" w:line="276" w:lineRule="auto"/>
              <w:jc w:val="center"/>
              <w:rPr>
                <w:rFonts w:asciiTheme="minorHAnsi" w:hAnsiTheme="minorHAnsi" w:cstheme="minorBidi"/>
                <w:b/>
                <w:bCs/>
              </w:rPr>
            </w:pPr>
            <w:r w:rsidRPr="00411245">
              <w:rPr>
                <w:rFonts w:asciiTheme="minorHAnsi" w:hAnsiTheme="minorHAnsi" w:cstheme="minorBidi"/>
                <w:b/>
                <w:bCs/>
              </w:rPr>
              <w:t>Target date</w:t>
            </w:r>
          </w:p>
        </w:tc>
        <w:tc>
          <w:tcPr>
            <w:tcW w:w="1521" w:type="dxa"/>
            <w:shd w:val="clear" w:color="auto" w:fill="auto"/>
          </w:tcPr>
          <w:p w14:paraId="56F68FD1" w14:textId="77777777" w:rsidR="001A278C" w:rsidRPr="00411245" w:rsidRDefault="001A278C" w:rsidP="0FA282B1">
            <w:pPr>
              <w:spacing w:after="200" w:line="276" w:lineRule="auto"/>
              <w:jc w:val="center"/>
              <w:rPr>
                <w:rFonts w:asciiTheme="minorHAnsi" w:hAnsiTheme="minorHAnsi" w:cstheme="minorBidi"/>
                <w:b/>
                <w:bCs/>
              </w:rPr>
            </w:pPr>
            <w:r w:rsidRPr="00411245">
              <w:rPr>
                <w:rFonts w:asciiTheme="minorHAnsi" w:hAnsiTheme="minorHAnsi" w:cstheme="minorBidi"/>
                <w:b/>
                <w:bCs/>
              </w:rPr>
              <w:t>Success indicators</w:t>
            </w:r>
          </w:p>
        </w:tc>
        <w:tc>
          <w:tcPr>
            <w:tcW w:w="1650" w:type="dxa"/>
            <w:shd w:val="clear" w:color="auto" w:fill="auto"/>
          </w:tcPr>
          <w:p w14:paraId="4BF82F40" w14:textId="77777777" w:rsidR="001A278C" w:rsidRPr="00411245" w:rsidRDefault="001A278C" w:rsidP="0FA282B1">
            <w:pPr>
              <w:spacing w:after="200" w:line="276" w:lineRule="auto"/>
              <w:jc w:val="center"/>
              <w:rPr>
                <w:rFonts w:asciiTheme="minorHAnsi" w:hAnsiTheme="minorHAnsi" w:cstheme="minorBidi"/>
                <w:b/>
                <w:bCs/>
              </w:rPr>
            </w:pPr>
            <w:r w:rsidRPr="00411245">
              <w:rPr>
                <w:rFonts w:asciiTheme="minorHAnsi" w:hAnsiTheme="minorHAnsi" w:cstheme="minorBidi"/>
                <w:b/>
                <w:bCs/>
              </w:rPr>
              <w:t>Progress to date</w:t>
            </w:r>
          </w:p>
        </w:tc>
      </w:tr>
      <w:tr w:rsidR="003861B4" w:rsidRPr="00411245" w14:paraId="15E2BC88" w14:textId="77777777" w:rsidTr="2597F2E6">
        <w:trPr>
          <w:trHeight w:val="420"/>
        </w:trPr>
        <w:tc>
          <w:tcPr>
            <w:tcW w:w="2030" w:type="dxa"/>
            <w:vMerge w:val="restart"/>
            <w:shd w:val="clear" w:color="auto" w:fill="auto"/>
          </w:tcPr>
          <w:p w14:paraId="5B65E142" w14:textId="77777777" w:rsidR="003861B4" w:rsidRPr="00411245" w:rsidRDefault="003861B4" w:rsidP="7E5BA58B">
            <w:pPr>
              <w:spacing w:after="200" w:line="276" w:lineRule="auto"/>
              <w:rPr>
                <w:rFonts w:asciiTheme="minorHAnsi" w:hAnsiTheme="minorHAnsi" w:cstheme="minorBidi"/>
              </w:rPr>
            </w:pPr>
            <w:r w:rsidRPr="00411245">
              <w:rPr>
                <w:rFonts w:asciiTheme="minorHAnsi" w:hAnsiTheme="minorHAnsi" w:cstheme="minorBidi"/>
                <w:b/>
                <w:bCs/>
              </w:rPr>
              <w:t>All</w:t>
            </w:r>
            <w:r w:rsidRPr="00411245">
              <w:rPr>
                <w:rFonts w:asciiTheme="minorHAnsi" w:hAnsiTheme="minorHAnsi" w:cstheme="minorBidi"/>
              </w:rPr>
              <w:t xml:space="preserve"> (possible impacts affecting many groups)</w:t>
            </w:r>
          </w:p>
          <w:p w14:paraId="607A5B1F" w14:textId="0BA580D9" w:rsidR="003861B4" w:rsidRPr="00411245" w:rsidRDefault="003861B4" w:rsidP="7E5BA58B">
            <w:pPr>
              <w:spacing w:line="276" w:lineRule="auto"/>
              <w:rPr>
                <w:rFonts w:asciiTheme="minorHAnsi" w:hAnsiTheme="minorHAnsi" w:cstheme="minorBidi"/>
                <w:i/>
                <w:iCs/>
              </w:rPr>
            </w:pPr>
          </w:p>
        </w:tc>
        <w:tc>
          <w:tcPr>
            <w:tcW w:w="2649" w:type="dxa"/>
            <w:shd w:val="clear" w:color="auto" w:fill="auto"/>
          </w:tcPr>
          <w:p w14:paraId="5CE3ED6E" w14:textId="235CD086" w:rsidR="003861B4" w:rsidRPr="00411245" w:rsidRDefault="003861B4" w:rsidP="00411245">
            <w:pPr>
              <w:spacing w:after="200" w:line="276" w:lineRule="auto"/>
              <w:rPr>
                <w:rFonts w:asciiTheme="minorHAnsi" w:hAnsiTheme="minorHAnsi" w:cstheme="minorBidi"/>
                <w:b/>
                <w:bCs/>
              </w:rPr>
            </w:pPr>
            <w:r w:rsidRPr="00411245">
              <w:rPr>
                <w:rStyle w:val="normaltextrun"/>
                <w:rFonts w:asciiTheme="minorHAnsi" w:eastAsiaTheme="minorEastAsia" w:hAnsiTheme="minorHAnsi" w:cstheme="minorBidi"/>
                <w:color w:val="000000" w:themeColor="text1"/>
              </w:rPr>
              <w:t>Increased focus on informal early resolution of complaints should reduce stress and improve staff general health and wellbeing.</w:t>
            </w:r>
          </w:p>
        </w:tc>
        <w:tc>
          <w:tcPr>
            <w:tcW w:w="2551" w:type="dxa"/>
            <w:shd w:val="clear" w:color="auto" w:fill="auto"/>
          </w:tcPr>
          <w:p w14:paraId="18670945" w14:textId="4685322E" w:rsidR="003861B4" w:rsidRPr="00411245" w:rsidRDefault="003861B4" w:rsidP="7E5BA58B">
            <w:pPr>
              <w:spacing w:line="276" w:lineRule="auto"/>
              <w:jc w:val="center"/>
              <w:rPr>
                <w:rFonts w:asciiTheme="minorHAnsi" w:hAnsiTheme="minorHAnsi" w:cstheme="minorBidi"/>
                <w:b/>
                <w:bCs/>
              </w:rPr>
            </w:pPr>
          </w:p>
        </w:tc>
        <w:tc>
          <w:tcPr>
            <w:tcW w:w="2055" w:type="dxa"/>
            <w:shd w:val="clear" w:color="auto" w:fill="auto"/>
          </w:tcPr>
          <w:p w14:paraId="7ECA2027" w14:textId="3B7B9F8B" w:rsidR="003861B4" w:rsidRPr="00411245" w:rsidRDefault="003861B4" w:rsidP="7E5BA58B">
            <w:pPr>
              <w:spacing w:line="276" w:lineRule="auto"/>
              <w:rPr>
                <w:rFonts w:asciiTheme="minorHAnsi" w:hAnsiTheme="minorHAnsi" w:cstheme="minorBidi"/>
              </w:rPr>
            </w:pPr>
            <w:r w:rsidRPr="00411245">
              <w:rPr>
                <w:rFonts w:asciiTheme="minorHAnsi" w:hAnsiTheme="minorHAnsi" w:cstheme="minorBidi"/>
              </w:rPr>
              <w:t>None</w:t>
            </w:r>
          </w:p>
        </w:tc>
        <w:tc>
          <w:tcPr>
            <w:tcW w:w="1786" w:type="dxa"/>
            <w:shd w:val="clear" w:color="auto" w:fill="auto"/>
          </w:tcPr>
          <w:p w14:paraId="47CD38DE" w14:textId="40041705" w:rsidR="003861B4" w:rsidRPr="00411245" w:rsidRDefault="003861B4" w:rsidP="7E5BA58B">
            <w:pPr>
              <w:spacing w:line="276" w:lineRule="auto"/>
              <w:jc w:val="center"/>
              <w:rPr>
                <w:rFonts w:asciiTheme="minorHAnsi" w:hAnsiTheme="minorHAnsi" w:cstheme="minorBidi"/>
                <w:b/>
                <w:bCs/>
              </w:rPr>
            </w:pPr>
          </w:p>
        </w:tc>
        <w:tc>
          <w:tcPr>
            <w:tcW w:w="1014" w:type="dxa"/>
            <w:shd w:val="clear" w:color="auto" w:fill="auto"/>
          </w:tcPr>
          <w:p w14:paraId="134D1B21" w14:textId="0CAD67B9" w:rsidR="003861B4" w:rsidRPr="00411245" w:rsidRDefault="003861B4" w:rsidP="7E5BA58B">
            <w:pPr>
              <w:spacing w:line="276" w:lineRule="auto"/>
              <w:jc w:val="center"/>
              <w:rPr>
                <w:rFonts w:asciiTheme="minorHAnsi" w:hAnsiTheme="minorHAnsi" w:cstheme="minorBidi"/>
                <w:b/>
                <w:bCs/>
              </w:rPr>
            </w:pPr>
          </w:p>
        </w:tc>
        <w:tc>
          <w:tcPr>
            <w:tcW w:w="1521" w:type="dxa"/>
            <w:shd w:val="clear" w:color="auto" w:fill="auto"/>
          </w:tcPr>
          <w:p w14:paraId="2528186D" w14:textId="443E7EFE" w:rsidR="003861B4" w:rsidRPr="00411245" w:rsidRDefault="003861B4" w:rsidP="7E5BA58B">
            <w:pPr>
              <w:spacing w:line="276" w:lineRule="auto"/>
              <w:jc w:val="center"/>
              <w:rPr>
                <w:rFonts w:asciiTheme="minorHAnsi" w:hAnsiTheme="minorHAnsi" w:cstheme="minorBidi"/>
                <w:b/>
                <w:bCs/>
              </w:rPr>
            </w:pPr>
          </w:p>
        </w:tc>
        <w:tc>
          <w:tcPr>
            <w:tcW w:w="1650" w:type="dxa"/>
            <w:shd w:val="clear" w:color="auto" w:fill="auto"/>
          </w:tcPr>
          <w:p w14:paraId="63351811" w14:textId="77608076" w:rsidR="003861B4" w:rsidRPr="00411245" w:rsidRDefault="003861B4" w:rsidP="7E5BA58B">
            <w:pPr>
              <w:spacing w:line="276" w:lineRule="auto"/>
              <w:jc w:val="center"/>
              <w:rPr>
                <w:rFonts w:asciiTheme="minorHAnsi" w:hAnsiTheme="minorHAnsi" w:cstheme="minorBidi"/>
                <w:b/>
                <w:bCs/>
              </w:rPr>
            </w:pPr>
          </w:p>
        </w:tc>
      </w:tr>
      <w:tr w:rsidR="003861B4" w:rsidRPr="00411245" w14:paraId="60197D15" w14:textId="77777777" w:rsidTr="2597F2E6">
        <w:trPr>
          <w:trHeight w:val="420"/>
        </w:trPr>
        <w:tc>
          <w:tcPr>
            <w:tcW w:w="2030" w:type="dxa"/>
            <w:vMerge/>
          </w:tcPr>
          <w:p w14:paraId="5464A331" w14:textId="1D15786E" w:rsidR="003861B4" w:rsidRPr="00411245" w:rsidRDefault="003861B4" w:rsidP="2519F8F5">
            <w:pPr>
              <w:spacing w:line="276" w:lineRule="auto"/>
              <w:rPr>
                <w:rFonts w:asciiTheme="minorHAnsi" w:hAnsiTheme="minorHAnsi" w:cstheme="minorBidi"/>
                <w:i/>
                <w:iCs/>
              </w:rPr>
            </w:pPr>
          </w:p>
        </w:tc>
        <w:tc>
          <w:tcPr>
            <w:tcW w:w="2649" w:type="dxa"/>
            <w:shd w:val="clear" w:color="auto" w:fill="auto"/>
          </w:tcPr>
          <w:p w14:paraId="620FF205" w14:textId="5EB4129C" w:rsidR="003861B4" w:rsidRPr="00411245" w:rsidRDefault="003861B4" w:rsidP="00411245">
            <w:pPr>
              <w:spacing w:after="200" w:line="276" w:lineRule="auto"/>
              <w:rPr>
                <w:rFonts w:asciiTheme="minorHAnsi" w:hAnsiTheme="minorHAnsi" w:cstheme="minorBidi"/>
                <w:b/>
                <w:bCs/>
              </w:rPr>
            </w:pPr>
            <w:r w:rsidRPr="00411245">
              <w:rPr>
                <w:rFonts w:asciiTheme="minorHAnsi" w:eastAsiaTheme="minorEastAsia" w:hAnsiTheme="minorHAnsi" w:cstheme="minorBidi"/>
              </w:rPr>
              <w:t>New staff volunteer roles of Dignity and Respect Advocate (Advocate) and Mediator will provide greater support for all staff.</w:t>
            </w:r>
          </w:p>
        </w:tc>
        <w:tc>
          <w:tcPr>
            <w:tcW w:w="2551" w:type="dxa"/>
            <w:shd w:val="clear" w:color="auto" w:fill="auto"/>
          </w:tcPr>
          <w:p w14:paraId="085B0CE6" w14:textId="45EF5A09" w:rsidR="003861B4" w:rsidRPr="00411245" w:rsidRDefault="003861B4" w:rsidP="49F30D1B">
            <w:pPr>
              <w:spacing w:line="276" w:lineRule="auto"/>
              <w:rPr>
                <w:rFonts w:asciiTheme="minorHAnsi" w:hAnsiTheme="minorHAnsi" w:cstheme="minorBidi"/>
              </w:rPr>
            </w:pPr>
          </w:p>
        </w:tc>
        <w:tc>
          <w:tcPr>
            <w:tcW w:w="2055" w:type="dxa"/>
            <w:shd w:val="clear" w:color="auto" w:fill="auto"/>
          </w:tcPr>
          <w:p w14:paraId="4A1E92E6" w14:textId="06E9C539" w:rsidR="003861B4" w:rsidRPr="00411245" w:rsidRDefault="003861B4" w:rsidP="49F30D1B">
            <w:pPr>
              <w:spacing w:line="276" w:lineRule="auto"/>
              <w:rPr>
                <w:rFonts w:asciiTheme="minorHAnsi" w:hAnsiTheme="minorHAnsi" w:cstheme="minorBidi"/>
              </w:rPr>
            </w:pPr>
            <w:r w:rsidRPr="00411245">
              <w:rPr>
                <w:rFonts w:asciiTheme="minorHAnsi" w:hAnsiTheme="minorHAnsi" w:cstheme="minorBidi"/>
              </w:rPr>
              <w:t>None</w:t>
            </w:r>
          </w:p>
        </w:tc>
        <w:tc>
          <w:tcPr>
            <w:tcW w:w="1786" w:type="dxa"/>
            <w:shd w:val="clear" w:color="auto" w:fill="auto"/>
          </w:tcPr>
          <w:p w14:paraId="468C30B7" w14:textId="6BB29A29" w:rsidR="003861B4" w:rsidRPr="00411245" w:rsidRDefault="003861B4" w:rsidP="49F30D1B">
            <w:pPr>
              <w:spacing w:line="276" w:lineRule="auto"/>
              <w:rPr>
                <w:rFonts w:asciiTheme="minorHAnsi" w:hAnsiTheme="minorHAnsi" w:cstheme="minorBidi"/>
              </w:rPr>
            </w:pPr>
          </w:p>
        </w:tc>
        <w:tc>
          <w:tcPr>
            <w:tcW w:w="1014" w:type="dxa"/>
            <w:shd w:val="clear" w:color="auto" w:fill="auto"/>
          </w:tcPr>
          <w:p w14:paraId="0046BDCB" w14:textId="5783F2C5" w:rsidR="003861B4" w:rsidRPr="00411245" w:rsidRDefault="003861B4" w:rsidP="49F30D1B">
            <w:pPr>
              <w:spacing w:line="276" w:lineRule="auto"/>
              <w:rPr>
                <w:rFonts w:asciiTheme="minorHAnsi" w:hAnsiTheme="minorHAnsi" w:cstheme="minorBidi"/>
              </w:rPr>
            </w:pPr>
          </w:p>
        </w:tc>
        <w:tc>
          <w:tcPr>
            <w:tcW w:w="1521" w:type="dxa"/>
            <w:shd w:val="clear" w:color="auto" w:fill="auto"/>
          </w:tcPr>
          <w:p w14:paraId="362A5A4D" w14:textId="7D8E1AF9" w:rsidR="003861B4" w:rsidRPr="00411245" w:rsidRDefault="003861B4" w:rsidP="49F30D1B">
            <w:pPr>
              <w:spacing w:line="276" w:lineRule="auto"/>
              <w:rPr>
                <w:rFonts w:asciiTheme="minorHAnsi" w:hAnsiTheme="minorHAnsi" w:cstheme="minorBidi"/>
              </w:rPr>
            </w:pPr>
          </w:p>
        </w:tc>
        <w:tc>
          <w:tcPr>
            <w:tcW w:w="1650" w:type="dxa"/>
            <w:shd w:val="clear" w:color="auto" w:fill="auto"/>
          </w:tcPr>
          <w:p w14:paraId="484A0153" w14:textId="4B6557B2" w:rsidR="003861B4" w:rsidRPr="00411245" w:rsidRDefault="003861B4" w:rsidP="49F30D1B">
            <w:pPr>
              <w:spacing w:line="276" w:lineRule="auto"/>
              <w:rPr>
                <w:rFonts w:asciiTheme="minorHAnsi" w:hAnsiTheme="minorHAnsi" w:cstheme="minorBidi"/>
              </w:rPr>
            </w:pPr>
          </w:p>
        </w:tc>
      </w:tr>
      <w:tr w:rsidR="003861B4" w:rsidRPr="00411245" w14:paraId="72D9730B" w14:textId="77777777" w:rsidTr="2597F2E6">
        <w:trPr>
          <w:trHeight w:val="570"/>
        </w:trPr>
        <w:tc>
          <w:tcPr>
            <w:tcW w:w="2030" w:type="dxa"/>
            <w:vMerge/>
          </w:tcPr>
          <w:p w14:paraId="371A68B6" w14:textId="4348202D" w:rsidR="003861B4" w:rsidRPr="00411245" w:rsidRDefault="003861B4" w:rsidP="1394B54C">
            <w:pPr>
              <w:spacing w:after="200" w:line="276" w:lineRule="auto"/>
              <w:rPr>
                <w:rFonts w:asciiTheme="minorHAnsi" w:hAnsiTheme="minorHAnsi" w:cstheme="minorBidi"/>
              </w:rPr>
            </w:pPr>
          </w:p>
        </w:tc>
        <w:tc>
          <w:tcPr>
            <w:tcW w:w="2649" w:type="dxa"/>
            <w:shd w:val="clear" w:color="auto" w:fill="auto"/>
          </w:tcPr>
          <w:p w14:paraId="0E1C7EC2" w14:textId="0CE8ED74" w:rsidR="003861B4" w:rsidRPr="00411245" w:rsidRDefault="003861B4" w:rsidP="1E26E8E4">
            <w:pPr>
              <w:spacing w:after="200" w:line="276" w:lineRule="auto"/>
              <w:rPr>
                <w:rFonts w:asciiTheme="minorHAnsi" w:eastAsiaTheme="minorEastAsia" w:hAnsiTheme="minorHAnsi" w:cstheme="minorBidi"/>
              </w:rPr>
            </w:pPr>
          </w:p>
        </w:tc>
        <w:tc>
          <w:tcPr>
            <w:tcW w:w="2551" w:type="dxa"/>
            <w:shd w:val="clear" w:color="auto" w:fill="auto"/>
          </w:tcPr>
          <w:p w14:paraId="49A0DC4F" w14:textId="0E7363B6" w:rsidR="003861B4" w:rsidRPr="00411245" w:rsidRDefault="003861B4" w:rsidP="2519F8F5">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Staff may not trust support available to help resolve </w:t>
            </w:r>
            <w:r w:rsidRPr="00411245">
              <w:rPr>
                <w:rFonts w:asciiTheme="minorHAnsi" w:eastAsiaTheme="minorEastAsia" w:hAnsiTheme="minorHAnsi" w:cstheme="minorBidi"/>
              </w:rPr>
              <w:lastRenderedPageBreak/>
              <w:t>issues e.g. Advocate, Mediator</w:t>
            </w:r>
            <w:r>
              <w:rPr>
                <w:rFonts w:asciiTheme="minorHAnsi" w:eastAsiaTheme="minorEastAsia" w:hAnsiTheme="minorHAnsi" w:cstheme="minorBidi"/>
              </w:rPr>
              <w:t xml:space="preserve"> roles</w:t>
            </w:r>
            <w:r w:rsidRPr="00411245">
              <w:rPr>
                <w:rFonts w:asciiTheme="minorHAnsi" w:eastAsiaTheme="minorEastAsia" w:hAnsiTheme="minorHAnsi" w:cstheme="minorBidi"/>
              </w:rPr>
              <w:t>.</w:t>
            </w:r>
          </w:p>
          <w:p w14:paraId="1FAC7809" w14:textId="1199E016" w:rsidR="003861B4" w:rsidRPr="00411245" w:rsidRDefault="003861B4" w:rsidP="2519F8F5">
            <w:pPr>
              <w:spacing w:after="200" w:line="276" w:lineRule="auto"/>
              <w:rPr>
                <w:rFonts w:asciiTheme="minorHAnsi" w:eastAsiaTheme="minorEastAsia" w:hAnsiTheme="minorHAnsi" w:cstheme="minorBidi"/>
              </w:rPr>
            </w:pPr>
          </w:p>
          <w:p w14:paraId="67770EFB" w14:textId="330AD727" w:rsidR="003861B4" w:rsidRPr="00411245" w:rsidRDefault="003861B4" w:rsidP="1E26E8E4">
            <w:pPr>
              <w:spacing w:after="200" w:line="276" w:lineRule="auto"/>
              <w:rPr>
                <w:rFonts w:asciiTheme="minorHAnsi" w:eastAsiaTheme="minorEastAsia" w:hAnsiTheme="minorHAnsi" w:cstheme="minorBidi"/>
              </w:rPr>
            </w:pPr>
          </w:p>
        </w:tc>
        <w:tc>
          <w:tcPr>
            <w:tcW w:w="2055" w:type="dxa"/>
            <w:shd w:val="clear" w:color="auto" w:fill="auto"/>
          </w:tcPr>
          <w:p w14:paraId="5C4C6D09" w14:textId="001B3444" w:rsidR="003861B4" w:rsidRDefault="568EA05E" w:rsidP="21D8C0D4">
            <w:pPr>
              <w:spacing w:after="200" w:line="276" w:lineRule="auto"/>
              <w:rPr>
                <w:rFonts w:asciiTheme="minorHAnsi" w:eastAsiaTheme="minorEastAsia" w:hAnsiTheme="minorHAnsi" w:cstheme="minorBidi"/>
              </w:rPr>
            </w:pPr>
            <w:r w:rsidRPr="21D8C0D4">
              <w:rPr>
                <w:rFonts w:asciiTheme="minorHAnsi" w:eastAsiaTheme="minorEastAsia" w:hAnsiTheme="minorHAnsi" w:cstheme="minorBidi"/>
                <w:b/>
                <w:bCs/>
              </w:rPr>
              <w:lastRenderedPageBreak/>
              <w:t xml:space="preserve">Communicate </w:t>
            </w:r>
            <w:r w:rsidRPr="21D8C0D4">
              <w:rPr>
                <w:rFonts w:asciiTheme="minorHAnsi" w:eastAsiaTheme="minorEastAsia" w:hAnsiTheme="minorHAnsi" w:cstheme="minorBidi"/>
              </w:rPr>
              <w:t xml:space="preserve">purpose, </w:t>
            </w:r>
            <w:proofErr w:type="gramStart"/>
            <w:r w:rsidRPr="21D8C0D4">
              <w:rPr>
                <w:rFonts w:asciiTheme="minorHAnsi" w:eastAsiaTheme="minorEastAsia" w:hAnsiTheme="minorHAnsi" w:cstheme="minorBidi"/>
              </w:rPr>
              <w:t>responsibilities</w:t>
            </w:r>
            <w:proofErr w:type="gramEnd"/>
            <w:r w:rsidRPr="21D8C0D4">
              <w:rPr>
                <w:rFonts w:asciiTheme="minorHAnsi" w:eastAsiaTheme="minorEastAsia" w:hAnsiTheme="minorHAnsi" w:cstheme="minorBidi"/>
              </w:rPr>
              <w:t xml:space="preserve"> and </w:t>
            </w:r>
            <w:r w:rsidRPr="21D8C0D4">
              <w:rPr>
                <w:rFonts w:asciiTheme="minorHAnsi" w:eastAsiaTheme="minorEastAsia" w:hAnsiTheme="minorHAnsi" w:cstheme="minorBidi"/>
              </w:rPr>
              <w:lastRenderedPageBreak/>
              <w:t xml:space="preserve">training </w:t>
            </w:r>
            <w:r w:rsidR="51687AB8" w:rsidRPr="21D8C0D4">
              <w:rPr>
                <w:rFonts w:asciiTheme="minorHAnsi" w:eastAsiaTheme="minorEastAsia" w:hAnsiTheme="minorHAnsi" w:cstheme="minorBidi"/>
              </w:rPr>
              <w:t xml:space="preserve">to be </w:t>
            </w:r>
            <w:r w:rsidRPr="21D8C0D4">
              <w:rPr>
                <w:rFonts w:asciiTheme="minorHAnsi" w:eastAsiaTheme="minorEastAsia" w:hAnsiTheme="minorHAnsi" w:cstheme="minorBidi"/>
              </w:rPr>
              <w:t>received by staff in support roles e.g. Advocate, Mediator and emphasise neutrality of roles.</w:t>
            </w:r>
          </w:p>
          <w:p w14:paraId="46FF5DE4" w14:textId="4CCFA16F" w:rsidR="003861B4" w:rsidRPr="00411245" w:rsidRDefault="003861B4" w:rsidP="0034537C">
            <w:pPr>
              <w:spacing w:after="200" w:line="276" w:lineRule="auto"/>
              <w:rPr>
                <w:rFonts w:asciiTheme="minorHAnsi" w:eastAsiaTheme="minorEastAsia" w:hAnsiTheme="minorHAnsi" w:cstheme="minorBidi"/>
              </w:rPr>
            </w:pPr>
            <w:r w:rsidRPr="0034537C">
              <w:rPr>
                <w:rFonts w:asciiTheme="minorHAnsi" w:eastAsiaTheme="minorEastAsia" w:hAnsiTheme="minorHAnsi" w:cstheme="minorBidi"/>
                <w:b/>
              </w:rPr>
              <w:t>Promote</w:t>
            </w:r>
            <w:r>
              <w:rPr>
                <w:rFonts w:asciiTheme="minorHAnsi" w:eastAsiaTheme="minorEastAsia" w:hAnsiTheme="minorHAnsi" w:cstheme="minorBidi"/>
              </w:rPr>
              <w:t xml:space="preserve"> option of seeking support from ext</w:t>
            </w:r>
            <w:r w:rsidRPr="00411245">
              <w:rPr>
                <w:rFonts w:asciiTheme="minorHAnsi" w:eastAsiaTheme="minorEastAsia" w:hAnsiTheme="minorHAnsi" w:cstheme="minorBidi"/>
              </w:rPr>
              <w:t xml:space="preserve">ernal </w:t>
            </w:r>
            <w:r>
              <w:rPr>
                <w:rFonts w:asciiTheme="minorHAnsi" w:eastAsiaTheme="minorEastAsia" w:hAnsiTheme="minorHAnsi" w:cstheme="minorBidi"/>
              </w:rPr>
              <w:t xml:space="preserve">providers </w:t>
            </w:r>
            <w:r w:rsidRPr="00411245">
              <w:rPr>
                <w:rFonts w:asciiTheme="minorHAnsi" w:eastAsiaTheme="minorEastAsia" w:hAnsiTheme="minorHAnsi" w:cstheme="minorBidi"/>
              </w:rPr>
              <w:t>e.g. EAP, Nilaari.</w:t>
            </w:r>
          </w:p>
        </w:tc>
        <w:tc>
          <w:tcPr>
            <w:tcW w:w="1786" w:type="dxa"/>
            <w:shd w:val="clear" w:color="auto" w:fill="auto"/>
          </w:tcPr>
          <w:p w14:paraId="4DC1DFE0" w14:textId="75CD0167" w:rsidR="003861B4" w:rsidRPr="00411245" w:rsidRDefault="003861B4" w:rsidP="0034537C">
            <w:pPr>
              <w:spacing w:after="200" w:line="276" w:lineRule="auto"/>
              <w:rPr>
                <w:rFonts w:asciiTheme="minorHAnsi" w:hAnsiTheme="minorHAnsi" w:cstheme="minorBidi"/>
              </w:rPr>
            </w:pPr>
            <w:r w:rsidRPr="00411245">
              <w:rPr>
                <w:rFonts w:asciiTheme="minorHAnsi" w:hAnsiTheme="minorHAnsi" w:cstheme="minorBidi"/>
              </w:rPr>
              <w:lastRenderedPageBreak/>
              <w:t>Louise Davis, Nina Stonelake</w:t>
            </w:r>
          </w:p>
        </w:tc>
        <w:tc>
          <w:tcPr>
            <w:tcW w:w="1014" w:type="dxa"/>
            <w:shd w:val="clear" w:color="auto" w:fill="auto"/>
          </w:tcPr>
          <w:p w14:paraId="21B66B5E" w14:textId="43D0DFA5" w:rsidR="003861B4" w:rsidRPr="00411245" w:rsidRDefault="003861B4" w:rsidP="0FA282B1">
            <w:pPr>
              <w:spacing w:after="200" w:line="276" w:lineRule="auto"/>
              <w:rPr>
                <w:rFonts w:asciiTheme="minorHAnsi" w:hAnsiTheme="minorHAnsi" w:cstheme="minorBidi"/>
              </w:rPr>
            </w:pPr>
            <w:r w:rsidRPr="00411245">
              <w:rPr>
                <w:rFonts w:asciiTheme="minorHAnsi" w:hAnsiTheme="minorHAnsi" w:cstheme="minorBidi"/>
              </w:rPr>
              <w:t xml:space="preserve">Autumn </w:t>
            </w:r>
            <w:r>
              <w:rPr>
                <w:rFonts w:asciiTheme="minorHAnsi" w:hAnsiTheme="minorHAnsi" w:cstheme="minorBidi"/>
              </w:rPr>
              <w:t>20</w:t>
            </w:r>
            <w:r w:rsidRPr="00411245">
              <w:rPr>
                <w:rFonts w:asciiTheme="minorHAnsi" w:hAnsiTheme="minorHAnsi" w:cstheme="minorBidi"/>
              </w:rPr>
              <w:t>23</w:t>
            </w:r>
          </w:p>
        </w:tc>
        <w:tc>
          <w:tcPr>
            <w:tcW w:w="1521" w:type="dxa"/>
            <w:shd w:val="clear" w:color="auto" w:fill="auto"/>
          </w:tcPr>
          <w:p w14:paraId="6E41CA90" w14:textId="79D65E03" w:rsidR="003861B4" w:rsidRPr="00411245" w:rsidRDefault="003861B4" w:rsidP="287DB77A">
            <w:pPr>
              <w:spacing w:after="200" w:line="276" w:lineRule="auto"/>
              <w:rPr>
                <w:rFonts w:asciiTheme="minorHAnsi" w:hAnsiTheme="minorHAnsi" w:cstheme="minorBidi"/>
              </w:rPr>
            </w:pPr>
            <w:r w:rsidRPr="287DB77A">
              <w:rPr>
                <w:rFonts w:asciiTheme="minorHAnsi" w:hAnsiTheme="minorHAnsi" w:cstheme="minorBidi"/>
              </w:rPr>
              <w:t xml:space="preserve">Increased usage of Advocates, </w:t>
            </w:r>
            <w:proofErr w:type="gramStart"/>
            <w:r w:rsidRPr="287DB77A">
              <w:rPr>
                <w:rFonts w:asciiTheme="minorHAnsi" w:hAnsiTheme="minorHAnsi" w:cstheme="minorBidi"/>
              </w:rPr>
              <w:lastRenderedPageBreak/>
              <w:t>Mediators</w:t>
            </w:r>
            <w:proofErr w:type="gramEnd"/>
            <w:r w:rsidRPr="287DB77A">
              <w:rPr>
                <w:rFonts w:asciiTheme="minorHAnsi" w:hAnsiTheme="minorHAnsi" w:cstheme="minorBidi"/>
              </w:rPr>
              <w:t xml:space="preserve"> and external providers.</w:t>
            </w:r>
          </w:p>
        </w:tc>
        <w:tc>
          <w:tcPr>
            <w:tcW w:w="1650" w:type="dxa"/>
            <w:shd w:val="clear" w:color="auto" w:fill="auto"/>
          </w:tcPr>
          <w:p w14:paraId="6D04F936" w14:textId="77777777" w:rsidR="003861B4" w:rsidRPr="00411245" w:rsidRDefault="003861B4" w:rsidP="0FA282B1">
            <w:pPr>
              <w:spacing w:after="200" w:line="276" w:lineRule="auto"/>
              <w:rPr>
                <w:rFonts w:asciiTheme="minorHAnsi" w:hAnsiTheme="minorHAnsi" w:cstheme="minorBidi"/>
              </w:rPr>
            </w:pPr>
          </w:p>
        </w:tc>
      </w:tr>
      <w:tr w:rsidR="003861B4" w:rsidRPr="00411245" w14:paraId="77A587FE" w14:textId="77777777" w:rsidTr="2597F2E6">
        <w:trPr>
          <w:trHeight w:val="570"/>
        </w:trPr>
        <w:tc>
          <w:tcPr>
            <w:tcW w:w="2030" w:type="dxa"/>
            <w:vMerge/>
          </w:tcPr>
          <w:p w14:paraId="1504DA48" w14:textId="5CCF197D" w:rsidR="003861B4" w:rsidRPr="00411245" w:rsidRDefault="003861B4" w:rsidP="1E26E8E4">
            <w:pPr>
              <w:spacing w:line="276" w:lineRule="auto"/>
              <w:rPr>
                <w:rFonts w:asciiTheme="minorHAnsi" w:hAnsiTheme="minorHAnsi" w:cstheme="minorBidi"/>
                <w:b/>
                <w:bCs/>
              </w:rPr>
            </w:pPr>
          </w:p>
        </w:tc>
        <w:tc>
          <w:tcPr>
            <w:tcW w:w="2649" w:type="dxa"/>
            <w:shd w:val="clear" w:color="auto" w:fill="auto"/>
          </w:tcPr>
          <w:p w14:paraId="11275566" w14:textId="05F0FED9" w:rsidR="21D8C0D4" w:rsidRDefault="21D8C0D4">
            <w:pPr>
              <w:rPr>
                <w:rFonts w:ascii="Calibri" w:eastAsia="Calibri" w:hAnsi="Calibri" w:cs="Calibri"/>
                <w:color w:val="000000" w:themeColor="text1"/>
                <w:sz w:val="22"/>
                <w:szCs w:val="22"/>
              </w:rPr>
            </w:pPr>
          </w:p>
        </w:tc>
        <w:tc>
          <w:tcPr>
            <w:tcW w:w="2551" w:type="dxa"/>
            <w:shd w:val="clear" w:color="auto" w:fill="auto"/>
          </w:tcPr>
          <w:p w14:paraId="2A542A64" w14:textId="24772DC8" w:rsidR="003861B4" w:rsidRPr="00411245" w:rsidRDefault="003861B4" w:rsidP="1E26E8E4">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Focus on informal early resolution could lead to managers trivialising or dismissing issues due to low fluency in identifying racism, ableism, homophobia etc and low confidence in addressing </w:t>
            </w:r>
            <w:r>
              <w:rPr>
                <w:rFonts w:asciiTheme="minorHAnsi" w:eastAsiaTheme="minorEastAsia" w:hAnsiTheme="minorHAnsi" w:cstheme="minorBidi"/>
              </w:rPr>
              <w:t>such</w:t>
            </w:r>
            <w:r w:rsidRPr="00411245">
              <w:rPr>
                <w:rFonts w:asciiTheme="minorHAnsi" w:eastAsiaTheme="minorEastAsia" w:hAnsiTheme="minorHAnsi" w:cstheme="minorBidi"/>
              </w:rPr>
              <w:t xml:space="preserve"> issues.</w:t>
            </w:r>
          </w:p>
        </w:tc>
        <w:tc>
          <w:tcPr>
            <w:tcW w:w="2055" w:type="dxa"/>
            <w:shd w:val="clear" w:color="auto" w:fill="auto"/>
          </w:tcPr>
          <w:p w14:paraId="6B737095" w14:textId="4D2E2D26" w:rsidR="61EA6700" w:rsidRPr="00360545" w:rsidRDefault="61EA6700" w:rsidP="21D8C0D4">
            <w:pPr>
              <w:rPr>
                <w:rFonts w:ascii="Calibri" w:eastAsia="Calibri" w:hAnsi="Calibri" w:cs="Calibri"/>
                <w:color w:val="000000" w:themeColor="text1"/>
              </w:rPr>
            </w:pPr>
            <w:r w:rsidRPr="00360545">
              <w:rPr>
                <w:rFonts w:ascii="Calibri" w:eastAsia="Calibri" w:hAnsi="Calibri" w:cs="Calibri"/>
                <w:color w:val="000000" w:themeColor="text1"/>
              </w:rPr>
              <w:t>Resolution Hub to be outlined in all existing training for managers. Bespoke Manager Clinics to be run to include how to identify issues, build culture of trust and have difficult conversations with their staff.</w:t>
            </w:r>
          </w:p>
          <w:p w14:paraId="68639485" w14:textId="01731C1B" w:rsidR="003861B4" w:rsidRPr="00411245" w:rsidRDefault="003861B4" w:rsidP="000362A7">
            <w:pPr>
              <w:spacing w:line="276" w:lineRule="auto"/>
              <w:rPr>
                <w:rFonts w:asciiTheme="minorHAnsi" w:eastAsiaTheme="minorEastAsia" w:hAnsiTheme="minorHAnsi" w:cstheme="minorBidi"/>
              </w:rPr>
            </w:pPr>
            <w:r>
              <w:rPr>
                <w:rFonts w:asciiTheme="minorHAnsi" w:eastAsiaTheme="minorEastAsia" w:hAnsiTheme="minorHAnsi" w:cstheme="minorBidi"/>
                <w:b/>
              </w:rPr>
              <w:t xml:space="preserve">Monitor </w:t>
            </w:r>
            <w:r w:rsidRPr="000362A7">
              <w:rPr>
                <w:rFonts w:asciiTheme="minorHAnsi" w:eastAsiaTheme="minorEastAsia" w:hAnsiTheme="minorHAnsi" w:cstheme="minorBidi"/>
              </w:rPr>
              <w:t>incidences of managers trivialising or dismissing issues via feedback from staff, staff networks trade unions, Advocates and Mediators.</w:t>
            </w:r>
            <w:r>
              <w:rPr>
                <w:rFonts w:asciiTheme="minorHAnsi" w:eastAsiaTheme="minorEastAsia" w:hAnsiTheme="minorHAnsi" w:cstheme="minorBidi"/>
                <w:b/>
              </w:rPr>
              <w:t xml:space="preserve"> </w:t>
            </w:r>
          </w:p>
        </w:tc>
        <w:tc>
          <w:tcPr>
            <w:tcW w:w="1786" w:type="dxa"/>
            <w:shd w:val="clear" w:color="auto" w:fill="auto"/>
          </w:tcPr>
          <w:p w14:paraId="71BEE83B" w14:textId="77777777" w:rsidR="003861B4" w:rsidRDefault="003861B4" w:rsidP="1E26E8E4">
            <w:pPr>
              <w:spacing w:line="276" w:lineRule="auto"/>
              <w:rPr>
                <w:rFonts w:asciiTheme="minorHAnsi" w:hAnsiTheme="minorHAnsi" w:cstheme="minorBidi"/>
              </w:rPr>
            </w:pPr>
            <w:r w:rsidRPr="00411245">
              <w:rPr>
                <w:rFonts w:asciiTheme="minorHAnsi" w:hAnsiTheme="minorHAnsi" w:cstheme="minorBidi"/>
              </w:rPr>
              <w:t>Karl Daly</w:t>
            </w:r>
          </w:p>
          <w:p w14:paraId="059B1F74" w14:textId="77777777" w:rsidR="003861B4" w:rsidRDefault="003861B4" w:rsidP="1E26E8E4">
            <w:pPr>
              <w:spacing w:line="276" w:lineRule="auto"/>
              <w:rPr>
                <w:rFonts w:asciiTheme="minorHAnsi" w:hAnsiTheme="minorHAnsi" w:cstheme="minorBidi"/>
              </w:rPr>
            </w:pPr>
          </w:p>
          <w:p w14:paraId="77ED2D71" w14:textId="77777777" w:rsidR="003861B4" w:rsidRDefault="003861B4" w:rsidP="1E26E8E4">
            <w:pPr>
              <w:spacing w:line="276" w:lineRule="auto"/>
              <w:rPr>
                <w:rFonts w:asciiTheme="minorHAnsi" w:hAnsiTheme="minorHAnsi" w:cstheme="minorBidi"/>
              </w:rPr>
            </w:pPr>
          </w:p>
          <w:p w14:paraId="3A6C339C" w14:textId="77777777" w:rsidR="003861B4" w:rsidRDefault="003861B4" w:rsidP="1E26E8E4">
            <w:pPr>
              <w:spacing w:line="276" w:lineRule="auto"/>
              <w:rPr>
                <w:rFonts w:asciiTheme="minorHAnsi" w:hAnsiTheme="minorHAnsi" w:cstheme="minorBidi"/>
              </w:rPr>
            </w:pPr>
          </w:p>
          <w:p w14:paraId="22B4D077" w14:textId="77777777" w:rsidR="003861B4" w:rsidRDefault="003861B4" w:rsidP="1E26E8E4">
            <w:pPr>
              <w:spacing w:line="276" w:lineRule="auto"/>
              <w:rPr>
                <w:rFonts w:asciiTheme="minorHAnsi" w:hAnsiTheme="minorHAnsi" w:cstheme="minorBidi"/>
              </w:rPr>
            </w:pPr>
          </w:p>
          <w:p w14:paraId="55867054" w14:textId="77777777" w:rsidR="003861B4" w:rsidRDefault="003861B4" w:rsidP="1E26E8E4">
            <w:pPr>
              <w:spacing w:line="276" w:lineRule="auto"/>
              <w:rPr>
                <w:rFonts w:asciiTheme="minorHAnsi" w:hAnsiTheme="minorHAnsi" w:cstheme="minorBidi"/>
              </w:rPr>
            </w:pPr>
          </w:p>
          <w:p w14:paraId="30C03A09" w14:textId="77777777" w:rsidR="003861B4" w:rsidRDefault="003861B4" w:rsidP="1E26E8E4">
            <w:pPr>
              <w:spacing w:line="276" w:lineRule="auto"/>
              <w:rPr>
                <w:rFonts w:asciiTheme="minorHAnsi" w:hAnsiTheme="minorHAnsi" w:cstheme="minorBidi"/>
              </w:rPr>
            </w:pPr>
          </w:p>
          <w:p w14:paraId="7F0D1D0F" w14:textId="77777777" w:rsidR="003861B4" w:rsidRDefault="003861B4" w:rsidP="1E26E8E4">
            <w:pPr>
              <w:spacing w:line="276" w:lineRule="auto"/>
              <w:rPr>
                <w:rFonts w:asciiTheme="minorHAnsi" w:hAnsiTheme="minorHAnsi" w:cstheme="minorBidi"/>
              </w:rPr>
            </w:pPr>
          </w:p>
          <w:p w14:paraId="73E41D80" w14:textId="597F2DCE" w:rsidR="003861B4" w:rsidRPr="00411245" w:rsidRDefault="003861B4" w:rsidP="1E26E8E4">
            <w:pPr>
              <w:spacing w:line="276" w:lineRule="auto"/>
              <w:rPr>
                <w:rFonts w:asciiTheme="minorHAnsi" w:hAnsiTheme="minorHAnsi" w:cstheme="minorBidi"/>
              </w:rPr>
            </w:pPr>
            <w:r>
              <w:rPr>
                <w:rFonts w:asciiTheme="minorHAnsi" w:hAnsiTheme="minorHAnsi" w:cstheme="minorBidi"/>
              </w:rPr>
              <w:t>TBC</w:t>
            </w:r>
          </w:p>
        </w:tc>
        <w:tc>
          <w:tcPr>
            <w:tcW w:w="1014" w:type="dxa"/>
            <w:shd w:val="clear" w:color="auto" w:fill="auto"/>
          </w:tcPr>
          <w:p w14:paraId="14C96965" w14:textId="77777777" w:rsidR="003861B4" w:rsidRDefault="003861B4" w:rsidP="1E26E8E4">
            <w:pPr>
              <w:spacing w:line="276" w:lineRule="auto"/>
              <w:rPr>
                <w:rFonts w:asciiTheme="minorHAnsi" w:hAnsiTheme="minorHAnsi" w:cstheme="minorBidi"/>
              </w:rPr>
            </w:pPr>
            <w:r w:rsidRPr="00411245">
              <w:rPr>
                <w:rFonts w:asciiTheme="minorHAnsi" w:hAnsiTheme="minorHAnsi" w:cstheme="minorBidi"/>
              </w:rPr>
              <w:t xml:space="preserve">Autumn </w:t>
            </w:r>
            <w:r>
              <w:rPr>
                <w:rFonts w:asciiTheme="minorHAnsi" w:hAnsiTheme="minorHAnsi" w:cstheme="minorBidi"/>
              </w:rPr>
              <w:t>20</w:t>
            </w:r>
            <w:r w:rsidRPr="00411245">
              <w:rPr>
                <w:rFonts w:asciiTheme="minorHAnsi" w:hAnsiTheme="minorHAnsi" w:cstheme="minorBidi"/>
              </w:rPr>
              <w:t>23</w:t>
            </w:r>
          </w:p>
          <w:p w14:paraId="71FB4E06" w14:textId="77777777" w:rsidR="003861B4" w:rsidRDefault="003861B4" w:rsidP="1E26E8E4">
            <w:pPr>
              <w:spacing w:line="276" w:lineRule="auto"/>
              <w:rPr>
                <w:rFonts w:asciiTheme="minorHAnsi" w:hAnsiTheme="minorHAnsi" w:cstheme="minorBidi"/>
              </w:rPr>
            </w:pPr>
          </w:p>
          <w:p w14:paraId="34FF1248" w14:textId="77777777" w:rsidR="003861B4" w:rsidRDefault="003861B4" w:rsidP="1E26E8E4">
            <w:pPr>
              <w:spacing w:line="276" w:lineRule="auto"/>
              <w:rPr>
                <w:rFonts w:asciiTheme="minorHAnsi" w:hAnsiTheme="minorHAnsi" w:cstheme="minorBidi"/>
              </w:rPr>
            </w:pPr>
          </w:p>
          <w:p w14:paraId="4F598382" w14:textId="77777777" w:rsidR="003861B4" w:rsidRDefault="003861B4" w:rsidP="1E26E8E4">
            <w:pPr>
              <w:spacing w:line="276" w:lineRule="auto"/>
              <w:rPr>
                <w:rFonts w:asciiTheme="minorHAnsi" w:hAnsiTheme="minorHAnsi" w:cstheme="minorBidi"/>
              </w:rPr>
            </w:pPr>
          </w:p>
          <w:p w14:paraId="4806063D" w14:textId="77777777" w:rsidR="003861B4" w:rsidRDefault="003861B4" w:rsidP="1E26E8E4">
            <w:pPr>
              <w:spacing w:line="276" w:lineRule="auto"/>
              <w:rPr>
                <w:rFonts w:asciiTheme="minorHAnsi" w:hAnsiTheme="minorHAnsi" w:cstheme="minorBidi"/>
              </w:rPr>
            </w:pPr>
          </w:p>
          <w:p w14:paraId="2C490BCE" w14:textId="77777777" w:rsidR="003861B4" w:rsidRDefault="003861B4" w:rsidP="1E26E8E4">
            <w:pPr>
              <w:spacing w:line="276" w:lineRule="auto"/>
              <w:rPr>
                <w:rFonts w:asciiTheme="minorHAnsi" w:hAnsiTheme="minorHAnsi" w:cstheme="minorBidi"/>
              </w:rPr>
            </w:pPr>
          </w:p>
          <w:p w14:paraId="5EEB185B" w14:textId="77777777" w:rsidR="003861B4" w:rsidRDefault="003861B4" w:rsidP="1E26E8E4">
            <w:pPr>
              <w:spacing w:line="276" w:lineRule="auto"/>
              <w:rPr>
                <w:rFonts w:asciiTheme="minorHAnsi" w:hAnsiTheme="minorHAnsi" w:cstheme="minorBidi"/>
              </w:rPr>
            </w:pPr>
          </w:p>
          <w:p w14:paraId="5631DB66" w14:textId="0956B85A" w:rsidR="003861B4" w:rsidRPr="00411245" w:rsidRDefault="003861B4" w:rsidP="1E26E8E4">
            <w:pPr>
              <w:spacing w:line="276" w:lineRule="auto"/>
              <w:rPr>
                <w:rFonts w:asciiTheme="minorHAnsi" w:hAnsiTheme="minorHAnsi" w:cstheme="minorBidi"/>
              </w:rPr>
            </w:pPr>
            <w:r>
              <w:rPr>
                <w:rFonts w:asciiTheme="minorHAnsi" w:hAnsiTheme="minorHAnsi" w:cstheme="minorBidi"/>
              </w:rPr>
              <w:t>Regular and ongoing</w:t>
            </w:r>
          </w:p>
        </w:tc>
        <w:tc>
          <w:tcPr>
            <w:tcW w:w="1521" w:type="dxa"/>
            <w:shd w:val="clear" w:color="auto" w:fill="auto"/>
          </w:tcPr>
          <w:p w14:paraId="027DE091" w14:textId="51C482F2" w:rsidR="003861B4" w:rsidRDefault="003861B4" w:rsidP="1E26E8E4">
            <w:pPr>
              <w:spacing w:line="276" w:lineRule="auto"/>
              <w:rPr>
                <w:rFonts w:asciiTheme="minorHAnsi" w:hAnsiTheme="minorHAnsi" w:cstheme="minorBidi"/>
              </w:rPr>
            </w:pPr>
            <w:r w:rsidRPr="00411245">
              <w:rPr>
                <w:rFonts w:asciiTheme="minorHAnsi" w:hAnsiTheme="minorHAnsi" w:cstheme="minorBidi"/>
              </w:rPr>
              <w:t>Number of managers trained</w:t>
            </w:r>
            <w:r>
              <w:rPr>
                <w:rFonts w:asciiTheme="minorHAnsi" w:hAnsiTheme="minorHAnsi" w:cstheme="minorBidi"/>
              </w:rPr>
              <w:t>.</w:t>
            </w:r>
          </w:p>
          <w:p w14:paraId="7AE0707A" w14:textId="77777777" w:rsidR="003861B4" w:rsidRDefault="003861B4" w:rsidP="1E26E8E4">
            <w:pPr>
              <w:spacing w:line="276" w:lineRule="auto"/>
              <w:rPr>
                <w:rFonts w:asciiTheme="minorHAnsi" w:hAnsiTheme="minorHAnsi" w:cstheme="minorBidi"/>
              </w:rPr>
            </w:pPr>
          </w:p>
          <w:p w14:paraId="17E96B27" w14:textId="77777777" w:rsidR="003861B4" w:rsidRDefault="003861B4" w:rsidP="1E26E8E4">
            <w:pPr>
              <w:spacing w:line="276" w:lineRule="auto"/>
              <w:rPr>
                <w:rFonts w:asciiTheme="minorHAnsi" w:hAnsiTheme="minorHAnsi" w:cstheme="minorBidi"/>
              </w:rPr>
            </w:pPr>
          </w:p>
          <w:p w14:paraId="2315531B" w14:textId="77777777" w:rsidR="003861B4" w:rsidRDefault="003861B4" w:rsidP="1E26E8E4">
            <w:pPr>
              <w:spacing w:line="276" w:lineRule="auto"/>
              <w:rPr>
                <w:rFonts w:asciiTheme="minorHAnsi" w:hAnsiTheme="minorHAnsi" w:cstheme="minorBidi"/>
              </w:rPr>
            </w:pPr>
          </w:p>
          <w:p w14:paraId="61A3CBCD" w14:textId="77777777" w:rsidR="003861B4" w:rsidRDefault="003861B4" w:rsidP="1E26E8E4">
            <w:pPr>
              <w:spacing w:line="276" w:lineRule="auto"/>
              <w:rPr>
                <w:rFonts w:asciiTheme="minorHAnsi" w:hAnsiTheme="minorHAnsi" w:cstheme="minorBidi"/>
              </w:rPr>
            </w:pPr>
          </w:p>
          <w:p w14:paraId="01B84633" w14:textId="77777777" w:rsidR="003861B4" w:rsidRDefault="003861B4" w:rsidP="1E26E8E4">
            <w:pPr>
              <w:spacing w:line="276" w:lineRule="auto"/>
              <w:rPr>
                <w:rFonts w:asciiTheme="minorHAnsi" w:hAnsiTheme="minorHAnsi" w:cstheme="minorBidi"/>
              </w:rPr>
            </w:pPr>
          </w:p>
          <w:p w14:paraId="7F3B1E23" w14:textId="41BD7DBF" w:rsidR="003861B4" w:rsidRPr="00411245" w:rsidRDefault="61593B0A" w:rsidP="287DB77A">
            <w:pPr>
              <w:spacing w:line="276" w:lineRule="auto"/>
              <w:rPr>
                <w:rFonts w:asciiTheme="minorHAnsi" w:hAnsiTheme="minorHAnsi" w:cstheme="minorBidi"/>
              </w:rPr>
            </w:pPr>
            <w:r w:rsidRPr="287DB77A">
              <w:rPr>
                <w:rFonts w:asciiTheme="minorHAnsi" w:hAnsiTheme="minorHAnsi" w:cstheme="minorBidi"/>
              </w:rPr>
              <w:t xml:space="preserve">Any </w:t>
            </w:r>
            <w:r w:rsidR="2C471AE2" w:rsidRPr="287DB77A">
              <w:rPr>
                <w:rFonts w:asciiTheme="minorHAnsi" w:hAnsiTheme="minorHAnsi" w:cstheme="minorBidi"/>
              </w:rPr>
              <w:t xml:space="preserve">reported </w:t>
            </w:r>
            <w:r w:rsidR="583C6F09" w:rsidRPr="287DB77A">
              <w:rPr>
                <w:rFonts w:asciiTheme="minorHAnsi" w:hAnsiTheme="minorHAnsi" w:cstheme="minorBidi"/>
              </w:rPr>
              <w:t>incidents addressed</w:t>
            </w:r>
            <w:r w:rsidR="462FA271" w:rsidRPr="287DB77A">
              <w:rPr>
                <w:rFonts w:asciiTheme="minorHAnsi" w:hAnsiTheme="minorHAnsi" w:cstheme="minorBidi"/>
              </w:rPr>
              <w:t xml:space="preserve">. </w:t>
            </w:r>
          </w:p>
          <w:p w14:paraId="35E778E9" w14:textId="611BC93C" w:rsidR="003861B4" w:rsidRPr="00411245" w:rsidRDefault="462FA271" w:rsidP="287DB77A">
            <w:pPr>
              <w:spacing w:line="276" w:lineRule="auto"/>
              <w:rPr>
                <w:rFonts w:asciiTheme="minorHAnsi" w:hAnsiTheme="minorHAnsi" w:cstheme="minorBidi"/>
              </w:rPr>
            </w:pPr>
            <w:r w:rsidRPr="287DB77A">
              <w:rPr>
                <w:rFonts w:asciiTheme="minorHAnsi" w:hAnsiTheme="minorHAnsi" w:cstheme="minorBidi"/>
              </w:rPr>
              <w:t xml:space="preserve">Any </w:t>
            </w:r>
            <w:r w:rsidR="00C25D1E" w:rsidRPr="287DB77A">
              <w:rPr>
                <w:rFonts w:asciiTheme="minorHAnsi" w:hAnsiTheme="minorHAnsi" w:cstheme="minorBidi"/>
              </w:rPr>
              <w:t>patterns of incidents identified and addressed.</w:t>
            </w:r>
          </w:p>
        </w:tc>
        <w:tc>
          <w:tcPr>
            <w:tcW w:w="1650" w:type="dxa"/>
            <w:shd w:val="clear" w:color="auto" w:fill="auto"/>
          </w:tcPr>
          <w:p w14:paraId="6D2B7964" w14:textId="1437B9CA" w:rsidR="003861B4" w:rsidRPr="00411245" w:rsidRDefault="003861B4" w:rsidP="1E26E8E4">
            <w:pPr>
              <w:spacing w:line="276" w:lineRule="auto"/>
              <w:rPr>
                <w:rFonts w:asciiTheme="minorHAnsi" w:hAnsiTheme="minorHAnsi" w:cstheme="minorBidi"/>
              </w:rPr>
            </w:pPr>
          </w:p>
        </w:tc>
      </w:tr>
      <w:tr w:rsidR="003861B4" w:rsidRPr="00411245" w14:paraId="06EC2DFA" w14:textId="77777777" w:rsidTr="2597F2E6">
        <w:trPr>
          <w:trHeight w:val="570"/>
        </w:trPr>
        <w:tc>
          <w:tcPr>
            <w:tcW w:w="2030" w:type="dxa"/>
            <w:vMerge/>
          </w:tcPr>
          <w:p w14:paraId="6D9F05DD" w14:textId="40810058" w:rsidR="003861B4" w:rsidRPr="00411245" w:rsidRDefault="003861B4" w:rsidP="1E26E8E4">
            <w:pPr>
              <w:spacing w:line="276" w:lineRule="auto"/>
              <w:rPr>
                <w:rFonts w:asciiTheme="minorHAnsi" w:hAnsiTheme="minorHAnsi" w:cstheme="minorBidi"/>
                <w:b/>
                <w:bCs/>
              </w:rPr>
            </w:pPr>
          </w:p>
        </w:tc>
        <w:tc>
          <w:tcPr>
            <w:tcW w:w="2649" w:type="dxa"/>
            <w:shd w:val="clear" w:color="auto" w:fill="auto"/>
          </w:tcPr>
          <w:p w14:paraId="5B7129DC" w14:textId="0426426F" w:rsidR="003861B4" w:rsidRPr="00411245" w:rsidRDefault="003861B4" w:rsidP="7839D071">
            <w:pPr>
              <w:spacing w:line="276" w:lineRule="auto"/>
              <w:rPr>
                <w:rFonts w:asciiTheme="minorHAnsi" w:eastAsiaTheme="minorEastAsia" w:hAnsiTheme="minorHAnsi" w:cstheme="minorBidi"/>
              </w:rPr>
            </w:pPr>
          </w:p>
        </w:tc>
        <w:tc>
          <w:tcPr>
            <w:tcW w:w="2551" w:type="dxa"/>
            <w:shd w:val="clear" w:color="auto" w:fill="auto"/>
          </w:tcPr>
          <w:p w14:paraId="057C1538" w14:textId="56CA14ED" w:rsidR="003861B4" w:rsidRPr="00411245" w:rsidRDefault="003861B4" w:rsidP="007149A4">
            <w:pPr>
              <w:spacing w:after="200" w:line="276" w:lineRule="auto"/>
              <w:rPr>
                <w:rFonts w:asciiTheme="minorHAnsi" w:eastAsiaTheme="minorEastAsia" w:hAnsiTheme="minorHAnsi" w:cstheme="minorBidi"/>
              </w:rPr>
            </w:pPr>
            <w:r w:rsidRPr="00411245">
              <w:rPr>
                <w:rStyle w:val="normaltextrun"/>
                <w:rFonts w:asciiTheme="minorHAnsi" w:eastAsiaTheme="minorEastAsia" w:hAnsiTheme="minorHAnsi" w:cstheme="minorBidi"/>
                <w:color w:val="000000" w:themeColor="text1"/>
              </w:rPr>
              <w:t xml:space="preserve">Low engagement </w:t>
            </w:r>
            <w:r>
              <w:rPr>
                <w:rStyle w:val="normaltextrun"/>
                <w:rFonts w:asciiTheme="minorHAnsi" w:eastAsiaTheme="minorEastAsia" w:hAnsiTheme="minorHAnsi" w:cstheme="minorBidi"/>
                <w:color w:val="000000" w:themeColor="text1"/>
              </w:rPr>
              <w:t>in</w:t>
            </w:r>
            <w:r w:rsidRPr="00411245">
              <w:rPr>
                <w:rStyle w:val="normaltextrun"/>
                <w:rFonts w:asciiTheme="minorHAnsi" w:eastAsiaTheme="minorEastAsia" w:hAnsiTheme="minorHAnsi" w:cstheme="minorBidi"/>
                <w:color w:val="000000" w:themeColor="text1"/>
              </w:rPr>
              <w:t xml:space="preserve"> the </w:t>
            </w:r>
            <w:r>
              <w:rPr>
                <w:rStyle w:val="normaltextrun"/>
                <w:rFonts w:asciiTheme="minorHAnsi" w:eastAsiaTheme="minorEastAsia" w:hAnsiTheme="minorHAnsi" w:cstheme="minorBidi"/>
                <w:color w:val="000000" w:themeColor="text1"/>
              </w:rPr>
              <w:t xml:space="preserve">complaints </w:t>
            </w:r>
            <w:r w:rsidRPr="00411245">
              <w:rPr>
                <w:rStyle w:val="normaltextrun"/>
                <w:rFonts w:asciiTheme="minorHAnsi" w:eastAsiaTheme="minorEastAsia" w:hAnsiTheme="minorHAnsi" w:cstheme="minorBidi"/>
                <w:color w:val="000000" w:themeColor="text1"/>
              </w:rPr>
              <w:t>process due to</w:t>
            </w:r>
            <w:r>
              <w:rPr>
                <w:rStyle w:val="normaltextrun"/>
                <w:rFonts w:asciiTheme="minorHAnsi" w:eastAsiaTheme="minorEastAsia" w:hAnsiTheme="minorHAnsi" w:cstheme="minorBidi"/>
                <w:color w:val="000000" w:themeColor="text1"/>
              </w:rPr>
              <w:t xml:space="preserve"> </w:t>
            </w:r>
            <w:r w:rsidRPr="00411245">
              <w:rPr>
                <w:rStyle w:val="normaltextrun"/>
                <w:rFonts w:asciiTheme="minorHAnsi" w:eastAsiaTheme="minorEastAsia" w:hAnsiTheme="minorHAnsi" w:cstheme="minorBidi"/>
                <w:color w:val="000000" w:themeColor="text1"/>
              </w:rPr>
              <w:t xml:space="preserve">high expectation that it </w:t>
            </w:r>
            <w:r w:rsidRPr="00411245">
              <w:rPr>
                <w:rStyle w:val="normaltextrun"/>
                <w:rFonts w:asciiTheme="minorHAnsi" w:eastAsiaTheme="minorEastAsia" w:hAnsiTheme="minorHAnsi" w:cstheme="minorBidi"/>
                <w:color w:val="000000" w:themeColor="text1"/>
              </w:rPr>
              <w:lastRenderedPageBreak/>
              <w:t xml:space="preserve">would be quicker than expected OR low expectation that people handling complaints </w:t>
            </w:r>
            <w:r w:rsidRPr="00411245">
              <w:rPr>
                <w:rFonts w:asciiTheme="minorHAnsi" w:eastAsiaTheme="minorEastAsia" w:hAnsiTheme="minorHAnsi" w:cstheme="minorBidi"/>
              </w:rPr>
              <w:t>not equipped to identify or challenge what</w:t>
            </w:r>
            <w:r>
              <w:rPr>
                <w:rFonts w:asciiTheme="minorHAnsi" w:eastAsiaTheme="minorEastAsia" w:hAnsiTheme="minorHAnsi" w:cstheme="minorBidi"/>
              </w:rPr>
              <w:t xml:space="preserve"> i</w:t>
            </w:r>
            <w:r w:rsidRPr="00411245">
              <w:rPr>
                <w:rFonts w:asciiTheme="minorHAnsi" w:eastAsiaTheme="minorEastAsia" w:hAnsiTheme="minorHAnsi" w:cstheme="minorBidi"/>
              </w:rPr>
              <w:t>ndividuals are experiencing.</w:t>
            </w:r>
          </w:p>
        </w:tc>
        <w:tc>
          <w:tcPr>
            <w:tcW w:w="2055" w:type="dxa"/>
            <w:shd w:val="clear" w:color="auto" w:fill="auto"/>
          </w:tcPr>
          <w:p w14:paraId="536F78EB" w14:textId="60944814" w:rsidR="003861B4" w:rsidRDefault="568EA05E" w:rsidP="21D8C0D4">
            <w:pPr>
              <w:spacing w:after="200" w:line="276" w:lineRule="auto"/>
              <w:rPr>
                <w:rFonts w:asciiTheme="minorHAnsi" w:eastAsiaTheme="minorEastAsia" w:hAnsiTheme="minorHAnsi" w:cstheme="minorBidi"/>
              </w:rPr>
            </w:pPr>
            <w:r w:rsidRPr="21D8C0D4">
              <w:rPr>
                <w:rFonts w:asciiTheme="minorHAnsi" w:eastAsiaTheme="minorEastAsia" w:hAnsiTheme="minorHAnsi" w:cstheme="minorBidi"/>
                <w:b/>
                <w:bCs/>
              </w:rPr>
              <w:lastRenderedPageBreak/>
              <w:t xml:space="preserve">Communicate </w:t>
            </w:r>
            <w:r w:rsidRPr="21D8C0D4">
              <w:rPr>
                <w:rFonts w:asciiTheme="minorHAnsi" w:eastAsiaTheme="minorEastAsia" w:hAnsiTheme="minorHAnsi" w:cstheme="minorBidi"/>
              </w:rPr>
              <w:t xml:space="preserve">purpose, </w:t>
            </w:r>
            <w:proofErr w:type="gramStart"/>
            <w:r w:rsidRPr="21D8C0D4">
              <w:rPr>
                <w:rFonts w:asciiTheme="minorHAnsi" w:eastAsiaTheme="minorEastAsia" w:hAnsiTheme="minorHAnsi" w:cstheme="minorBidi"/>
              </w:rPr>
              <w:t>responsibilities</w:t>
            </w:r>
            <w:proofErr w:type="gramEnd"/>
            <w:r w:rsidRPr="21D8C0D4">
              <w:rPr>
                <w:rFonts w:asciiTheme="minorHAnsi" w:eastAsiaTheme="minorEastAsia" w:hAnsiTheme="minorHAnsi" w:cstheme="minorBidi"/>
              </w:rPr>
              <w:t xml:space="preserve"> and </w:t>
            </w:r>
            <w:r w:rsidRPr="21D8C0D4">
              <w:rPr>
                <w:rFonts w:asciiTheme="minorHAnsi" w:eastAsiaTheme="minorEastAsia" w:hAnsiTheme="minorHAnsi" w:cstheme="minorBidi"/>
              </w:rPr>
              <w:lastRenderedPageBreak/>
              <w:t xml:space="preserve">training </w:t>
            </w:r>
            <w:r w:rsidR="3974F303" w:rsidRPr="21D8C0D4">
              <w:rPr>
                <w:rFonts w:asciiTheme="minorHAnsi" w:eastAsiaTheme="minorEastAsia" w:hAnsiTheme="minorHAnsi" w:cstheme="minorBidi"/>
              </w:rPr>
              <w:t xml:space="preserve">to be </w:t>
            </w:r>
            <w:r w:rsidRPr="21D8C0D4">
              <w:rPr>
                <w:rFonts w:asciiTheme="minorHAnsi" w:eastAsiaTheme="minorEastAsia" w:hAnsiTheme="minorHAnsi" w:cstheme="minorBidi"/>
              </w:rPr>
              <w:t>received by staff in support roles e.g. Advocate, Mediator and emphasise neutrality of roles.</w:t>
            </w:r>
          </w:p>
          <w:p w14:paraId="35314159" w14:textId="457773A5" w:rsidR="003861B4" w:rsidRPr="00411245" w:rsidRDefault="2C9B940A" w:rsidP="21D8C0D4">
            <w:pPr>
              <w:spacing w:after="200" w:line="276" w:lineRule="auto"/>
              <w:rPr>
                <w:rFonts w:ascii="Calibri" w:eastAsia="Calibri" w:hAnsi="Calibri" w:cs="Calibri"/>
                <w:color w:val="000000" w:themeColor="text1"/>
                <w:sz w:val="22"/>
                <w:szCs w:val="22"/>
              </w:rPr>
            </w:pPr>
            <w:r w:rsidRPr="21D8C0D4">
              <w:rPr>
                <w:rFonts w:ascii="Calibri" w:eastAsia="Calibri" w:hAnsi="Calibri" w:cs="Calibri"/>
                <w:color w:val="000000" w:themeColor="text1"/>
              </w:rPr>
              <w:t>Gradually build reassurance through development and communication of case studies.</w:t>
            </w:r>
          </w:p>
        </w:tc>
        <w:tc>
          <w:tcPr>
            <w:tcW w:w="1786" w:type="dxa"/>
            <w:shd w:val="clear" w:color="auto" w:fill="auto"/>
          </w:tcPr>
          <w:p w14:paraId="340826D5" w14:textId="77777777" w:rsidR="003861B4" w:rsidRDefault="003861B4" w:rsidP="1E26E8E4">
            <w:pPr>
              <w:spacing w:line="276" w:lineRule="auto"/>
              <w:rPr>
                <w:rFonts w:asciiTheme="minorHAnsi" w:hAnsiTheme="minorHAnsi" w:cstheme="minorBidi"/>
              </w:rPr>
            </w:pPr>
            <w:r w:rsidRPr="00411245">
              <w:rPr>
                <w:rFonts w:asciiTheme="minorHAnsi" w:hAnsiTheme="minorHAnsi" w:cstheme="minorBidi"/>
              </w:rPr>
              <w:lastRenderedPageBreak/>
              <w:t>Louise Davis, Nina Stonelake</w:t>
            </w:r>
          </w:p>
          <w:p w14:paraId="53C92E07" w14:textId="77777777" w:rsidR="003861B4" w:rsidRDefault="003861B4" w:rsidP="1E26E8E4">
            <w:pPr>
              <w:spacing w:line="276" w:lineRule="auto"/>
              <w:rPr>
                <w:rFonts w:asciiTheme="minorHAnsi" w:hAnsiTheme="minorHAnsi" w:cstheme="minorBidi"/>
              </w:rPr>
            </w:pPr>
          </w:p>
          <w:p w14:paraId="253F1ED9" w14:textId="77777777" w:rsidR="003861B4" w:rsidRDefault="003861B4" w:rsidP="1E26E8E4">
            <w:pPr>
              <w:spacing w:line="276" w:lineRule="auto"/>
              <w:rPr>
                <w:rFonts w:asciiTheme="minorHAnsi" w:hAnsiTheme="minorHAnsi" w:cstheme="minorBidi"/>
              </w:rPr>
            </w:pPr>
          </w:p>
          <w:p w14:paraId="6CFA524E" w14:textId="77777777" w:rsidR="003861B4" w:rsidRDefault="003861B4" w:rsidP="1E26E8E4">
            <w:pPr>
              <w:spacing w:line="276" w:lineRule="auto"/>
              <w:rPr>
                <w:rFonts w:asciiTheme="minorHAnsi" w:hAnsiTheme="minorHAnsi" w:cstheme="minorBidi"/>
              </w:rPr>
            </w:pPr>
          </w:p>
          <w:p w14:paraId="287392AF" w14:textId="77777777" w:rsidR="003861B4" w:rsidRDefault="003861B4" w:rsidP="1E26E8E4">
            <w:pPr>
              <w:spacing w:line="276" w:lineRule="auto"/>
              <w:rPr>
                <w:rFonts w:asciiTheme="minorHAnsi" w:hAnsiTheme="minorHAnsi" w:cstheme="minorBidi"/>
              </w:rPr>
            </w:pPr>
          </w:p>
          <w:p w14:paraId="46D97200" w14:textId="77777777" w:rsidR="003861B4" w:rsidRDefault="003861B4" w:rsidP="1E26E8E4">
            <w:pPr>
              <w:spacing w:line="276" w:lineRule="auto"/>
              <w:rPr>
                <w:rFonts w:asciiTheme="minorHAnsi" w:hAnsiTheme="minorHAnsi" w:cstheme="minorBidi"/>
              </w:rPr>
            </w:pPr>
          </w:p>
          <w:p w14:paraId="10960DE6" w14:textId="77777777" w:rsidR="003861B4" w:rsidRDefault="003861B4" w:rsidP="1E26E8E4">
            <w:pPr>
              <w:spacing w:line="276" w:lineRule="auto"/>
              <w:rPr>
                <w:rFonts w:asciiTheme="minorHAnsi" w:hAnsiTheme="minorHAnsi" w:cstheme="minorBidi"/>
              </w:rPr>
            </w:pPr>
          </w:p>
          <w:p w14:paraId="7DBC4466" w14:textId="77777777" w:rsidR="003861B4" w:rsidRDefault="003861B4" w:rsidP="1E26E8E4">
            <w:pPr>
              <w:spacing w:line="276" w:lineRule="auto"/>
              <w:rPr>
                <w:rFonts w:asciiTheme="minorHAnsi" w:hAnsiTheme="minorHAnsi" w:cstheme="minorBidi"/>
              </w:rPr>
            </w:pPr>
          </w:p>
          <w:p w14:paraId="1B8BCF77" w14:textId="77777777" w:rsidR="003861B4" w:rsidRDefault="003861B4" w:rsidP="1E26E8E4">
            <w:pPr>
              <w:spacing w:line="276" w:lineRule="auto"/>
              <w:rPr>
                <w:rFonts w:asciiTheme="minorHAnsi" w:hAnsiTheme="minorHAnsi" w:cstheme="minorBidi"/>
              </w:rPr>
            </w:pPr>
          </w:p>
          <w:p w14:paraId="49DF1FB5" w14:textId="77777777" w:rsidR="003861B4" w:rsidRDefault="003861B4" w:rsidP="1E26E8E4">
            <w:pPr>
              <w:spacing w:line="276" w:lineRule="auto"/>
              <w:rPr>
                <w:rFonts w:asciiTheme="minorHAnsi" w:hAnsiTheme="minorHAnsi" w:cstheme="minorBidi"/>
              </w:rPr>
            </w:pPr>
          </w:p>
          <w:p w14:paraId="4192136B" w14:textId="61CA38D2" w:rsidR="003861B4" w:rsidRPr="00411245" w:rsidRDefault="003861B4" w:rsidP="1E26E8E4">
            <w:pPr>
              <w:spacing w:line="276" w:lineRule="auto"/>
              <w:rPr>
                <w:rFonts w:asciiTheme="minorHAnsi" w:hAnsiTheme="minorHAnsi" w:cstheme="minorBidi"/>
              </w:rPr>
            </w:pPr>
            <w:r>
              <w:rPr>
                <w:rFonts w:asciiTheme="minorHAnsi" w:hAnsiTheme="minorHAnsi" w:cstheme="minorBidi"/>
              </w:rPr>
              <w:t>TBC</w:t>
            </w:r>
          </w:p>
        </w:tc>
        <w:tc>
          <w:tcPr>
            <w:tcW w:w="1014" w:type="dxa"/>
            <w:shd w:val="clear" w:color="auto" w:fill="auto"/>
          </w:tcPr>
          <w:p w14:paraId="02F72562" w14:textId="77777777" w:rsidR="003861B4" w:rsidRDefault="003861B4" w:rsidP="1E26E8E4">
            <w:pPr>
              <w:spacing w:line="276" w:lineRule="auto"/>
              <w:rPr>
                <w:rFonts w:asciiTheme="minorHAnsi" w:hAnsiTheme="minorHAnsi" w:cstheme="minorBidi"/>
              </w:rPr>
            </w:pPr>
            <w:r w:rsidRPr="00411245">
              <w:rPr>
                <w:rFonts w:asciiTheme="minorHAnsi" w:hAnsiTheme="minorHAnsi" w:cstheme="minorBidi"/>
              </w:rPr>
              <w:lastRenderedPageBreak/>
              <w:t xml:space="preserve">Autumn </w:t>
            </w:r>
            <w:r>
              <w:rPr>
                <w:rFonts w:asciiTheme="minorHAnsi" w:hAnsiTheme="minorHAnsi" w:cstheme="minorBidi"/>
              </w:rPr>
              <w:t>20</w:t>
            </w:r>
            <w:r w:rsidRPr="00411245">
              <w:rPr>
                <w:rFonts w:asciiTheme="minorHAnsi" w:hAnsiTheme="minorHAnsi" w:cstheme="minorBidi"/>
              </w:rPr>
              <w:t>23</w:t>
            </w:r>
          </w:p>
          <w:p w14:paraId="6B98C359" w14:textId="77777777" w:rsidR="003861B4" w:rsidRDefault="003861B4" w:rsidP="1E26E8E4">
            <w:pPr>
              <w:spacing w:line="276" w:lineRule="auto"/>
              <w:rPr>
                <w:rFonts w:asciiTheme="minorHAnsi" w:hAnsiTheme="minorHAnsi" w:cstheme="minorBidi"/>
              </w:rPr>
            </w:pPr>
          </w:p>
          <w:p w14:paraId="1C3F13DE" w14:textId="77777777" w:rsidR="003861B4" w:rsidRDefault="003861B4" w:rsidP="1E26E8E4">
            <w:pPr>
              <w:spacing w:line="276" w:lineRule="auto"/>
              <w:rPr>
                <w:rFonts w:asciiTheme="minorHAnsi" w:hAnsiTheme="minorHAnsi" w:cstheme="minorBidi"/>
              </w:rPr>
            </w:pPr>
          </w:p>
          <w:p w14:paraId="3A1BB50C" w14:textId="77777777" w:rsidR="003861B4" w:rsidRDefault="003861B4" w:rsidP="1E26E8E4">
            <w:pPr>
              <w:spacing w:line="276" w:lineRule="auto"/>
              <w:rPr>
                <w:rFonts w:asciiTheme="minorHAnsi" w:hAnsiTheme="minorHAnsi" w:cstheme="minorBidi"/>
              </w:rPr>
            </w:pPr>
          </w:p>
          <w:p w14:paraId="395ED8DE" w14:textId="77777777" w:rsidR="003861B4" w:rsidRDefault="003861B4" w:rsidP="1E26E8E4">
            <w:pPr>
              <w:spacing w:line="276" w:lineRule="auto"/>
              <w:rPr>
                <w:rFonts w:asciiTheme="minorHAnsi" w:hAnsiTheme="minorHAnsi" w:cstheme="minorBidi"/>
              </w:rPr>
            </w:pPr>
          </w:p>
          <w:p w14:paraId="0A3BC27E" w14:textId="77777777" w:rsidR="003861B4" w:rsidRDefault="003861B4" w:rsidP="1E26E8E4">
            <w:pPr>
              <w:spacing w:line="276" w:lineRule="auto"/>
              <w:rPr>
                <w:rFonts w:asciiTheme="minorHAnsi" w:hAnsiTheme="minorHAnsi" w:cstheme="minorBidi"/>
              </w:rPr>
            </w:pPr>
          </w:p>
          <w:p w14:paraId="0D4E1F58" w14:textId="77777777" w:rsidR="003861B4" w:rsidRDefault="003861B4" w:rsidP="1E26E8E4">
            <w:pPr>
              <w:spacing w:line="276" w:lineRule="auto"/>
              <w:rPr>
                <w:rFonts w:asciiTheme="minorHAnsi" w:hAnsiTheme="minorHAnsi" w:cstheme="minorBidi"/>
              </w:rPr>
            </w:pPr>
          </w:p>
          <w:p w14:paraId="0CDDC4AA" w14:textId="77777777" w:rsidR="003861B4" w:rsidRDefault="003861B4" w:rsidP="1E26E8E4">
            <w:pPr>
              <w:spacing w:line="276" w:lineRule="auto"/>
              <w:rPr>
                <w:rFonts w:asciiTheme="minorHAnsi" w:hAnsiTheme="minorHAnsi" w:cstheme="minorBidi"/>
              </w:rPr>
            </w:pPr>
          </w:p>
          <w:p w14:paraId="3471D594" w14:textId="77777777" w:rsidR="003861B4" w:rsidRDefault="003861B4" w:rsidP="1E26E8E4">
            <w:pPr>
              <w:spacing w:line="276" w:lineRule="auto"/>
              <w:rPr>
                <w:rFonts w:asciiTheme="minorHAnsi" w:hAnsiTheme="minorHAnsi" w:cstheme="minorBidi"/>
              </w:rPr>
            </w:pPr>
          </w:p>
          <w:p w14:paraId="4C6375A9" w14:textId="77777777" w:rsidR="003861B4" w:rsidRDefault="003861B4" w:rsidP="1E26E8E4">
            <w:pPr>
              <w:spacing w:line="276" w:lineRule="auto"/>
              <w:rPr>
                <w:rFonts w:asciiTheme="minorHAnsi" w:hAnsiTheme="minorHAnsi" w:cstheme="minorBidi"/>
              </w:rPr>
            </w:pPr>
          </w:p>
          <w:p w14:paraId="138C522E" w14:textId="53836D5F" w:rsidR="003861B4" w:rsidRPr="00411245" w:rsidRDefault="003861B4" w:rsidP="1E26E8E4">
            <w:pPr>
              <w:spacing w:line="276" w:lineRule="auto"/>
              <w:rPr>
                <w:rFonts w:asciiTheme="minorHAnsi" w:hAnsiTheme="minorHAnsi" w:cstheme="minorBidi"/>
              </w:rPr>
            </w:pPr>
            <w:r>
              <w:rPr>
                <w:rFonts w:asciiTheme="minorHAnsi" w:hAnsiTheme="minorHAnsi" w:cstheme="minorBidi"/>
              </w:rPr>
              <w:t>During 2024</w:t>
            </w:r>
          </w:p>
        </w:tc>
        <w:tc>
          <w:tcPr>
            <w:tcW w:w="1521" w:type="dxa"/>
            <w:shd w:val="clear" w:color="auto" w:fill="auto"/>
          </w:tcPr>
          <w:p w14:paraId="607FA42E" w14:textId="77777777" w:rsidR="003861B4" w:rsidRDefault="003861B4" w:rsidP="1E26E8E4">
            <w:pPr>
              <w:spacing w:line="276" w:lineRule="auto"/>
              <w:rPr>
                <w:rFonts w:asciiTheme="minorHAnsi" w:hAnsiTheme="minorHAnsi" w:cstheme="minorBidi"/>
              </w:rPr>
            </w:pPr>
            <w:r>
              <w:rPr>
                <w:rFonts w:asciiTheme="minorHAnsi" w:hAnsiTheme="minorHAnsi" w:cstheme="minorBidi"/>
              </w:rPr>
              <w:lastRenderedPageBreak/>
              <w:t>Increased u</w:t>
            </w:r>
            <w:r w:rsidRPr="00411245">
              <w:rPr>
                <w:rFonts w:asciiTheme="minorHAnsi" w:hAnsiTheme="minorHAnsi" w:cstheme="minorBidi"/>
              </w:rPr>
              <w:t xml:space="preserve">sage of Advocates, </w:t>
            </w:r>
            <w:proofErr w:type="gramStart"/>
            <w:r w:rsidRPr="00411245">
              <w:rPr>
                <w:rFonts w:asciiTheme="minorHAnsi" w:hAnsiTheme="minorHAnsi" w:cstheme="minorBidi"/>
              </w:rPr>
              <w:lastRenderedPageBreak/>
              <w:t>Mediators</w:t>
            </w:r>
            <w:proofErr w:type="gramEnd"/>
            <w:r w:rsidRPr="00411245">
              <w:rPr>
                <w:rFonts w:asciiTheme="minorHAnsi" w:hAnsiTheme="minorHAnsi" w:cstheme="minorBidi"/>
              </w:rPr>
              <w:t xml:space="preserve"> and external providers </w:t>
            </w:r>
          </w:p>
          <w:p w14:paraId="3F0C7785" w14:textId="77777777" w:rsidR="003861B4" w:rsidRDefault="003861B4" w:rsidP="1E26E8E4">
            <w:pPr>
              <w:spacing w:line="276" w:lineRule="auto"/>
              <w:rPr>
                <w:rFonts w:asciiTheme="minorHAnsi" w:hAnsiTheme="minorHAnsi" w:cstheme="minorBidi"/>
              </w:rPr>
            </w:pPr>
          </w:p>
          <w:p w14:paraId="50FC8AF4" w14:textId="77777777" w:rsidR="003861B4" w:rsidRDefault="003861B4" w:rsidP="1E26E8E4">
            <w:pPr>
              <w:spacing w:line="276" w:lineRule="auto"/>
              <w:rPr>
                <w:rFonts w:asciiTheme="minorHAnsi" w:hAnsiTheme="minorHAnsi" w:cstheme="minorBidi"/>
              </w:rPr>
            </w:pPr>
          </w:p>
          <w:p w14:paraId="50917580" w14:textId="77777777" w:rsidR="003861B4" w:rsidRDefault="003861B4" w:rsidP="1E26E8E4">
            <w:pPr>
              <w:spacing w:line="276" w:lineRule="auto"/>
              <w:rPr>
                <w:rFonts w:asciiTheme="minorHAnsi" w:hAnsiTheme="minorHAnsi" w:cstheme="minorBidi"/>
              </w:rPr>
            </w:pPr>
          </w:p>
          <w:p w14:paraId="2934ACC0" w14:textId="77777777" w:rsidR="003861B4" w:rsidRDefault="003861B4" w:rsidP="1E26E8E4">
            <w:pPr>
              <w:spacing w:line="276" w:lineRule="auto"/>
              <w:rPr>
                <w:rFonts w:asciiTheme="minorHAnsi" w:hAnsiTheme="minorHAnsi" w:cstheme="minorBidi"/>
              </w:rPr>
            </w:pPr>
          </w:p>
          <w:p w14:paraId="36E010CA" w14:textId="77777777" w:rsidR="003861B4" w:rsidRDefault="003861B4" w:rsidP="1E26E8E4">
            <w:pPr>
              <w:spacing w:line="276" w:lineRule="auto"/>
              <w:rPr>
                <w:rFonts w:asciiTheme="minorHAnsi" w:hAnsiTheme="minorHAnsi" w:cstheme="minorBidi"/>
              </w:rPr>
            </w:pPr>
          </w:p>
          <w:p w14:paraId="4B2C7907" w14:textId="4CF0E255" w:rsidR="003861B4" w:rsidRPr="00411245" w:rsidRDefault="003861B4" w:rsidP="1E26E8E4">
            <w:pPr>
              <w:spacing w:line="276" w:lineRule="auto"/>
              <w:rPr>
                <w:rFonts w:asciiTheme="minorHAnsi" w:hAnsiTheme="minorHAnsi" w:cstheme="minorBidi"/>
              </w:rPr>
            </w:pPr>
            <w:r>
              <w:rPr>
                <w:rFonts w:asciiTheme="minorHAnsi" w:hAnsiTheme="minorHAnsi" w:cstheme="minorBidi"/>
              </w:rPr>
              <w:t>Increased u</w:t>
            </w:r>
            <w:r w:rsidRPr="00411245">
              <w:rPr>
                <w:rFonts w:asciiTheme="minorHAnsi" w:hAnsiTheme="minorHAnsi" w:cstheme="minorBidi"/>
              </w:rPr>
              <w:t xml:space="preserve">sage of Advocates, </w:t>
            </w:r>
            <w:proofErr w:type="gramStart"/>
            <w:r w:rsidRPr="00411245">
              <w:rPr>
                <w:rFonts w:asciiTheme="minorHAnsi" w:hAnsiTheme="minorHAnsi" w:cstheme="minorBidi"/>
              </w:rPr>
              <w:t>Mediators</w:t>
            </w:r>
            <w:proofErr w:type="gramEnd"/>
            <w:r w:rsidRPr="00411245">
              <w:rPr>
                <w:rFonts w:asciiTheme="minorHAnsi" w:hAnsiTheme="minorHAnsi" w:cstheme="minorBidi"/>
              </w:rPr>
              <w:t xml:space="preserve"> and external providers</w:t>
            </w:r>
          </w:p>
        </w:tc>
        <w:tc>
          <w:tcPr>
            <w:tcW w:w="1650" w:type="dxa"/>
            <w:shd w:val="clear" w:color="auto" w:fill="auto"/>
          </w:tcPr>
          <w:p w14:paraId="15AFFD40" w14:textId="1FD4CBD8" w:rsidR="003861B4" w:rsidRPr="00411245" w:rsidRDefault="003861B4" w:rsidP="1E26E8E4">
            <w:pPr>
              <w:spacing w:line="276" w:lineRule="auto"/>
              <w:rPr>
                <w:rFonts w:asciiTheme="minorHAnsi" w:hAnsiTheme="minorHAnsi" w:cstheme="minorBidi"/>
              </w:rPr>
            </w:pPr>
          </w:p>
        </w:tc>
      </w:tr>
      <w:tr w:rsidR="003861B4" w:rsidRPr="00411245" w14:paraId="44CE1322" w14:textId="77777777" w:rsidTr="2597F2E6">
        <w:trPr>
          <w:trHeight w:val="570"/>
        </w:trPr>
        <w:tc>
          <w:tcPr>
            <w:tcW w:w="2030" w:type="dxa"/>
            <w:vMerge/>
          </w:tcPr>
          <w:p w14:paraId="7C98B56B" w14:textId="77777777" w:rsidR="003861B4" w:rsidRPr="00411245" w:rsidRDefault="003861B4" w:rsidP="1E26E8E4">
            <w:pPr>
              <w:spacing w:line="276" w:lineRule="auto"/>
              <w:rPr>
                <w:b/>
                <w:bCs/>
              </w:rPr>
            </w:pPr>
          </w:p>
        </w:tc>
        <w:tc>
          <w:tcPr>
            <w:tcW w:w="2649" w:type="dxa"/>
            <w:shd w:val="clear" w:color="auto" w:fill="auto"/>
          </w:tcPr>
          <w:p w14:paraId="0974CEB9" w14:textId="77777777" w:rsidR="003861B4" w:rsidRPr="00411245" w:rsidRDefault="003861B4" w:rsidP="1E26E8E4">
            <w:pPr>
              <w:spacing w:line="276" w:lineRule="auto"/>
              <w:rPr>
                <w:rStyle w:val="normaltextrun"/>
                <w:rFonts w:eastAsiaTheme="minorEastAsia"/>
                <w:color w:val="000000" w:themeColor="text1"/>
              </w:rPr>
            </w:pPr>
          </w:p>
        </w:tc>
        <w:tc>
          <w:tcPr>
            <w:tcW w:w="2551" w:type="dxa"/>
            <w:shd w:val="clear" w:color="auto" w:fill="auto"/>
          </w:tcPr>
          <w:p w14:paraId="612B44A1" w14:textId="6976C8AC" w:rsidR="003861B4" w:rsidRDefault="003861B4" w:rsidP="003D4534">
            <w:pPr>
              <w:spacing w:after="200" w:line="276" w:lineRule="auto"/>
              <w:rPr>
                <w:rFonts w:eastAsiaTheme="minorEastAsia"/>
              </w:rPr>
            </w:pPr>
            <w:r>
              <w:rPr>
                <w:rFonts w:asciiTheme="minorHAnsi" w:eastAsiaTheme="minorEastAsia" w:hAnsiTheme="minorHAnsi" w:cstheme="minorBidi"/>
              </w:rPr>
              <w:t>Complaints p</w:t>
            </w:r>
            <w:r w:rsidRPr="00411245">
              <w:rPr>
                <w:rFonts w:asciiTheme="minorHAnsi" w:eastAsiaTheme="minorEastAsia" w:hAnsiTheme="minorHAnsi" w:cstheme="minorBidi"/>
              </w:rPr>
              <w:t>rocess with multiple stages</w:t>
            </w:r>
            <w:r>
              <w:rPr>
                <w:rFonts w:asciiTheme="minorHAnsi" w:eastAsiaTheme="minorEastAsia" w:hAnsiTheme="minorHAnsi" w:cstheme="minorBidi"/>
              </w:rPr>
              <w:t xml:space="preserve"> and </w:t>
            </w:r>
            <w:r w:rsidRPr="00411245">
              <w:rPr>
                <w:rFonts w:asciiTheme="minorHAnsi" w:eastAsiaTheme="minorEastAsia" w:hAnsiTheme="minorHAnsi" w:cstheme="minorBidi"/>
              </w:rPr>
              <w:t xml:space="preserve">points of contact may lead to people </w:t>
            </w:r>
            <w:r w:rsidRPr="008F3F40">
              <w:rPr>
                <w:rFonts w:asciiTheme="minorHAnsi" w:eastAsiaTheme="minorEastAsia" w:hAnsiTheme="minorHAnsi" w:cstheme="minorBidi"/>
                <w:bCs/>
              </w:rPr>
              <w:t>repeating their experiences</w:t>
            </w:r>
            <w:r w:rsidRPr="008F3F40">
              <w:rPr>
                <w:rFonts w:asciiTheme="minorHAnsi" w:eastAsiaTheme="minorEastAsia" w:hAnsiTheme="minorHAnsi" w:cstheme="minorBidi"/>
              </w:rPr>
              <w:t>,</w:t>
            </w:r>
            <w:r w:rsidRPr="00411245">
              <w:rPr>
                <w:rFonts w:asciiTheme="minorHAnsi" w:eastAsiaTheme="minorEastAsia" w:hAnsiTheme="minorHAnsi" w:cstheme="minorBidi"/>
              </w:rPr>
              <w:t xml:space="preserve"> which can retraumatise and take a lot of energy. </w:t>
            </w:r>
          </w:p>
        </w:tc>
        <w:tc>
          <w:tcPr>
            <w:tcW w:w="2055" w:type="dxa"/>
            <w:shd w:val="clear" w:color="auto" w:fill="auto"/>
          </w:tcPr>
          <w:p w14:paraId="1E38D304" w14:textId="2ECAEE42" w:rsidR="003861B4" w:rsidRPr="003D4534" w:rsidRDefault="003861B4" w:rsidP="003D4534">
            <w:pPr>
              <w:spacing w:line="276" w:lineRule="auto"/>
              <w:rPr>
                <w:rFonts w:asciiTheme="minorHAnsi" w:hAnsiTheme="minorHAnsi" w:cstheme="minorHAnsi"/>
              </w:rPr>
            </w:pPr>
            <w:r w:rsidRPr="003D4534">
              <w:rPr>
                <w:rFonts w:asciiTheme="minorHAnsi" w:hAnsiTheme="minorHAnsi" w:cstheme="minorHAnsi"/>
                <w:b/>
              </w:rPr>
              <w:t xml:space="preserve">Explore interventions to </w:t>
            </w:r>
            <w:r>
              <w:rPr>
                <w:rFonts w:asciiTheme="minorHAnsi" w:hAnsiTheme="minorHAnsi" w:cstheme="minorHAnsi"/>
                <w:b/>
              </w:rPr>
              <w:t xml:space="preserve">help </w:t>
            </w:r>
            <w:r w:rsidRPr="003D4534">
              <w:rPr>
                <w:rFonts w:asciiTheme="minorHAnsi" w:hAnsiTheme="minorHAnsi" w:cstheme="minorHAnsi"/>
                <w:b/>
              </w:rPr>
              <w:t>avoid unnecessary repetition</w:t>
            </w:r>
            <w:r w:rsidRPr="003D4534">
              <w:rPr>
                <w:rFonts w:asciiTheme="minorHAnsi" w:hAnsiTheme="minorHAnsi" w:cstheme="minorHAnsi"/>
              </w:rPr>
              <w:t xml:space="preserve"> e.g. voice file or typing of experience.</w:t>
            </w:r>
          </w:p>
          <w:p w14:paraId="0503F4D5" w14:textId="77777777" w:rsidR="003861B4" w:rsidRPr="003D4534" w:rsidRDefault="003861B4" w:rsidP="003D4534">
            <w:pPr>
              <w:spacing w:line="276" w:lineRule="auto"/>
              <w:rPr>
                <w:rFonts w:asciiTheme="minorHAnsi" w:eastAsiaTheme="minorEastAsia" w:hAnsiTheme="minorHAnsi" w:cstheme="minorHAnsi"/>
              </w:rPr>
            </w:pPr>
            <w:r w:rsidRPr="003D4534">
              <w:rPr>
                <w:rFonts w:asciiTheme="minorHAnsi" w:eastAsiaTheme="minorEastAsia" w:hAnsiTheme="minorHAnsi" w:cstheme="minorHAnsi"/>
              </w:rPr>
              <w:t xml:space="preserve"> </w:t>
            </w:r>
          </w:p>
          <w:p w14:paraId="53F4C1E2" w14:textId="280CB1B4" w:rsidR="003861B4" w:rsidRPr="003D4534" w:rsidRDefault="003861B4" w:rsidP="003D4534">
            <w:pPr>
              <w:spacing w:line="276" w:lineRule="auto"/>
              <w:rPr>
                <w:rFonts w:asciiTheme="minorHAnsi" w:eastAsiaTheme="minorEastAsia" w:hAnsiTheme="minorHAnsi" w:cstheme="minorHAnsi"/>
              </w:rPr>
            </w:pPr>
          </w:p>
        </w:tc>
        <w:tc>
          <w:tcPr>
            <w:tcW w:w="1786" w:type="dxa"/>
            <w:shd w:val="clear" w:color="auto" w:fill="auto"/>
          </w:tcPr>
          <w:p w14:paraId="6FBEDC6E" w14:textId="15A4DA8B" w:rsidR="003861B4" w:rsidRPr="003D4534" w:rsidRDefault="003861B4" w:rsidP="49F30D1B">
            <w:pPr>
              <w:spacing w:line="276" w:lineRule="auto"/>
              <w:rPr>
                <w:rFonts w:asciiTheme="minorHAnsi" w:hAnsiTheme="minorHAnsi" w:cstheme="minorHAnsi"/>
              </w:rPr>
            </w:pPr>
            <w:r w:rsidRPr="003D4534">
              <w:rPr>
                <w:rFonts w:asciiTheme="minorHAnsi" w:hAnsiTheme="minorHAnsi" w:cstheme="minorHAnsi"/>
              </w:rPr>
              <w:t>TBC</w:t>
            </w:r>
          </w:p>
        </w:tc>
        <w:tc>
          <w:tcPr>
            <w:tcW w:w="1014" w:type="dxa"/>
            <w:shd w:val="clear" w:color="auto" w:fill="auto"/>
          </w:tcPr>
          <w:p w14:paraId="081B664B" w14:textId="77777777" w:rsidR="003861B4" w:rsidRPr="003D4534" w:rsidRDefault="003861B4" w:rsidP="1E26E8E4">
            <w:pPr>
              <w:spacing w:line="276" w:lineRule="auto"/>
              <w:rPr>
                <w:rFonts w:asciiTheme="minorHAnsi" w:hAnsiTheme="minorHAnsi" w:cstheme="minorHAnsi"/>
              </w:rPr>
            </w:pPr>
          </w:p>
        </w:tc>
        <w:tc>
          <w:tcPr>
            <w:tcW w:w="1521" w:type="dxa"/>
            <w:shd w:val="clear" w:color="auto" w:fill="auto"/>
          </w:tcPr>
          <w:p w14:paraId="1E300851" w14:textId="67F56B4C" w:rsidR="003861B4" w:rsidRPr="003D4534" w:rsidRDefault="003861B4" w:rsidP="1E26E8E4">
            <w:pPr>
              <w:spacing w:line="276" w:lineRule="auto"/>
              <w:rPr>
                <w:rFonts w:asciiTheme="minorHAnsi" w:hAnsiTheme="minorHAnsi" w:cstheme="minorHAnsi"/>
              </w:rPr>
            </w:pPr>
            <w:r>
              <w:rPr>
                <w:rFonts w:asciiTheme="minorHAnsi" w:hAnsiTheme="minorHAnsi" w:cstheme="minorHAnsi"/>
              </w:rPr>
              <w:t>Positive feedback from staff on experience of complaint process</w:t>
            </w:r>
          </w:p>
        </w:tc>
        <w:tc>
          <w:tcPr>
            <w:tcW w:w="1650" w:type="dxa"/>
            <w:shd w:val="clear" w:color="auto" w:fill="auto"/>
          </w:tcPr>
          <w:p w14:paraId="33BBC054" w14:textId="77777777" w:rsidR="003861B4" w:rsidRPr="003D4534" w:rsidRDefault="003861B4" w:rsidP="1E26E8E4">
            <w:pPr>
              <w:spacing w:line="276" w:lineRule="auto"/>
              <w:rPr>
                <w:rFonts w:asciiTheme="minorHAnsi" w:hAnsiTheme="minorHAnsi" w:cstheme="minorHAnsi"/>
              </w:rPr>
            </w:pPr>
          </w:p>
        </w:tc>
      </w:tr>
      <w:tr w:rsidR="003861B4" w:rsidRPr="00411245" w14:paraId="78CF4743" w14:textId="77777777" w:rsidTr="2597F2E6">
        <w:trPr>
          <w:trHeight w:val="570"/>
        </w:trPr>
        <w:tc>
          <w:tcPr>
            <w:tcW w:w="2030" w:type="dxa"/>
            <w:vMerge/>
          </w:tcPr>
          <w:p w14:paraId="4F1BCA30" w14:textId="3336C70A" w:rsidR="003861B4" w:rsidRPr="00411245" w:rsidRDefault="003861B4" w:rsidP="008F3F40">
            <w:pPr>
              <w:spacing w:line="276" w:lineRule="auto"/>
              <w:rPr>
                <w:rFonts w:asciiTheme="minorHAnsi" w:hAnsiTheme="minorHAnsi" w:cstheme="minorBidi"/>
                <w:b/>
                <w:bCs/>
              </w:rPr>
            </w:pPr>
          </w:p>
        </w:tc>
        <w:tc>
          <w:tcPr>
            <w:tcW w:w="2649" w:type="dxa"/>
            <w:shd w:val="clear" w:color="auto" w:fill="auto"/>
          </w:tcPr>
          <w:p w14:paraId="70CF6994" w14:textId="36110A9F" w:rsidR="003861B4" w:rsidRPr="00411245" w:rsidRDefault="003861B4" w:rsidP="008F3F40">
            <w:pPr>
              <w:spacing w:line="276" w:lineRule="auto"/>
              <w:rPr>
                <w:rStyle w:val="normaltextrun"/>
                <w:rFonts w:asciiTheme="minorHAnsi" w:eastAsiaTheme="minorEastAsia" w:hAnsiTheme="minorHAnsi" w:cstheme="minorBidi"/>
                <w:color w:val="000000" w:themeColor="text1"/>
              </w:rPr>
            </w:pPr>
          </w:p>
        </w:tc>
        <w:tc>
          <w:tcPr>
            <w:tcW w:w="2551" w:type="dxa"/>
            <w:shd w:val="clear" w:color="auto" w:fill="auto"/>
          </w:tcPr>
          <w:p w14:paraId="0147DE98" w14:textId="4E085192" w:rsidR="003861B4" w:rsidRPr="00411245" w:rsidRDefault="003861B4" w:rsidP="008F3F40">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Processes that d</w:t>
            </w:r>
            <w:r w:rsidRPr="008F3F40">
              <w:rPr>
                <w:rFonts w:asciiTheme="minorHAnsi" w:eastAsiaTheme="minorEastAsia" w:hAnsiTheme="minorHAnsi" w:cstheme="minorBidi"/>
                <w:bCs/>
              </w:rPr>
              <w:t>o</w:t>
            </w:r>
            <w:r w:rsidRPr="00411245">
              <w:rPr>
                <w:rFonts w:asciiTheme="minorHAnsi" w:eastAsiaTheme="minorEastAsia" w:hAnsiTheme="minorHAnsi" w:cstheme="minorBidi"/>
                <w:b/>
                <w:bCs/>
              </w:rPr>
              <w:t xml:space="preserve"> </w:t>
            </w:r>
            <w:r w:rsidRPr="008F3F40">
              <w:rPr>
                <w:rFonts w:asciiTheme="minorHAnsi" w:eastAsiaTheme="minorEastAsia" w:hAnsiTheme="minorHAnsi" w:cstheme="minorBidi"/>
                <w:bCs/>
              </w:rPr>
              <w:t>not foster psychological safety may</w:t>
            </w:r>
            <w:r w:rsidRPr="00411245">
              <w:rPr>
                <w:rFonts w:asciiTheme="minorHAnsi" w:eastAsiaTheme="minorEastAsia" w:hAnsiTheme="minorHAnsi" w:cstheme="minorBidi"/>
              </w:rPr>
              <w:t xml:space="preserve"> cause people to withdraw or to settle for poor outcomes</w:t>
            </w:r>
          </w:p>
        </w:tc>
        <w:tc>
          <w:tcPr>
            <w:tcW w:w="2055" w:type="dxa"/>
            <w:shd w:val="clear" w:color="auto" w:fill="auto"/>
          </w:tcPr>
          <w:p w14:paraId="6C1ED3DA" w14:textId="35F4CFA2" w:rsidR="003861B4" w:rsidRDefault="568EA05E" w:rsidP="21D8C0D4">
            <w:pPr>
              <w:spacing w:line="276" w:lineRule="auto"/>
              <w:rPr>
                <w:rFonts w:asciiTheme="minorHAnsi" w:eastAsiaTheme="minorEastAsia" w:hAnsiTheme="minorHAnsi" w:cstheme="minorBidi"/>
              </w:rPr>
            </w:pPr>
            <w:r w:rsidRPr="21D8C0D4">
              <w:rPr>
                <w:rFonts w:asciiTheme="minorHAnsi" w:eastAsiaTheme="minorEastAsia" w:hAnsiTheme="minorHAnsi" w:cstheme="minorBidi"/>
                <w:b/>
                <w:bCs/>
              </w:rPr>
              <w:t>People Partner (from P&amp;OD) allocated to complainant to provide wellbeing support</w:t>
            </w:r>
            <w:r w:rsidRPr="21D8C0D4">
              <w:rPr>
                <w:rFonts w:asciiTheme="minorHAnsi" w:eastAsiaTheme="minorEastAsia" w:hAnsiTheme="minorHAnsi" w:cstheme="minorBidi"/>
              </w:rPr>
              <w:t xml:space="preserve"> (separate from People Partner managing process)</w:t>
            </w:r>
            <w:r w:rsidR="40BB126A" w:rsidRPr="21D8C0D4">
              <w:rPr>
                <w:rFonts w:asciiTheme="minorHAnsi" w:eastAsiaTheme="minorEastAsia" w:hAnsiTheme="minorHAnsi" w:cstheme="minorBidi"/>
              </w:rPr>
              <w:t xml:space="preserve"> for formal cases.</w:t>
            </w:r>
          </w:p>
          <w:p w14:paraId="2B1E4B3E" w14:textId="77777777" w:rsidR="003861B4" w:rsidRPr="00411245" w:rsidRDefault="003861B4" w:rsidP="008F3F40">
            <w:pPr>
              <w:spacing w:line="276" w:lineRule="auto"/>
              <w:rPr>
                <w:rFonts w:asciiTheme="minorHAnsi" w:eastAsiaTheme="minorEastAsia" w:hAnsiTheme="minorHAnsi" w:cstheme="minorBidi"/>
              </w:rPr>
            </w:pPr>
          </w:p>
          <w:p w14:paraId="0A0A0D0D" w14:textId="2C352921" w:rsidR="003861B4" w:rsidRPr="00411245" w:rsidRDefault="003861B4" w:rsidP="008F3F40">
            <w:pPr>
              <w:spacing w:line="276" w:lineRule="auto"/>
              <w:rPr>
                <w:rFonts w:asciiTheme="minorHAnsi" w:hAnsiTheme="minorHAnsi" w:cstheme="minorBidi"/>
              </w:rPr>
            </w:pPr>
            <w:r w:rsidRPr="008F3F40">
              <w:rPr>
                <w:rFonts w:asciiTheme="minorHAnsi" w:hAnsiTheme="minorHAnsi" w:cstheme="minorBidi"/>
                <w:b/>
              </w:rPr>
              <w:lastRenderedPageBreak/>
              <w:t>Training for Advocate/Mediator</w:t>
            </w:r>
            <w:r w:rsidRPr="00411245">
              <w:rPr>
                <w:rFonts w:asciiTheme="minorHAnsi" w:hAnsiTheme="minorHAnsi" w:cstheme="minorBidi"/>
              </w:rPr>
              <w:t xml:space="preserve"> to include showing compassion, </w:t>
            </w:r>
          </w:p>
          <w:p w14:paraId="00C75457" w14:textId="3EA36A37" w:rsidR="003861B4" w:rsidRPr="00411245" w:rsidRDefault="003861B4" w:rsidP="008F3F40">
            <w:pPr>
              <w:spacing w:line="276" w:lineRule="auto"/>
              <w:rPr>
                <w:rFonts w:asciiTheme="minorHAnsi" w:eastAsiaTheme="minorEastAsia" w:hAnsiTheme="minorHAnsi" w:cstheme="minorBidi"/>
              </w:rPr>
            </w:pPr>
            <w:r w:rsidRPr="00411245">
              <w:rPr>
                <w:rFonts w:asciiTheme="minorHAnsi" w:hAnsiTheme="minorHAnsi" w:cstheme="minorBidi"/>
              </w:rPr>
              <w:t>taking complaints on face value, not over-questioning or prying</w:t>
            </w:r>
          </w:p>
          <w:p w14:paraId="04FB641F" w14:textId="2DBF3E00" w:rsidR="003861B4" w:rsidRPr="00411245" w:rsidRDefault="003861B4" w:rsidP="008F3F40">
            <w:pPr>
              <w:spacing w:line="276" w:lineRule="auto"/>
              <w:rPr>
                <w:rFonts w:asciiTheme="minorHAnsi" w:hAnsiTheme="minorHAnsi" w:cstheme="minorBidi"/>
              </w:rPr>
            </w:pPr>
            <w:r w:rsidRPr="008F3F40">
              <w:rPr>
                <w:rFonts w:asciiTheme="minorHAnsi" w:hAnsiTheme="minorHAnsi" w:cstheme="minorBidi"/>
                <w:b/>
              </w:rPr>
              <w:t>Advocates</w:t>
            </w:r>
            <w:r>
              <w:rPr>
                <w:rFonts w:asciiTheme="minorHAnsi" w:hAnsiTheme="minorHAnsi" w:cstheme="minorBidi"/>
                <w:b/>
              </w:rPr>
              <w:t xml:space="preserve"> and </w:t>
            </w:r>
            <w:r w:rsidRPr="008F3F40">
              <w:rPr>
                <w:rFonts w:asciiTheme="minorHAnsi" w:hAnsiTheme="minorHAnsi" w:cstheme="minorBidi"/>
                <w:b/>
              </w:rPr>
              <w:t>Mediators</w:t>
            </w:r>
            <w:r w:rsidRPr="008E14E0">
              <w:rPr>
                <w:rFonts w:asciiTheme="minorHAnsi" w:hAnsiTheme="minorHAnsi" w:cstheme="minorBidi"/>
                <w:b/>
              </w:rPr>
              <w:t xml:space="preserve"> to offer flexibility in how complainants engage with them</w:t>
            </w:r>
            <w:r>
              <w:rPr>
                <w:rFonts w:asciiTheme="minorHAnsi" w:hAnsiTheme="minorHAnsi" w:cstheme="minorBidi"/>
              </w:rPr>
              <w:t xml:space="preserve"> </w:t>
            </w:r>
            <w:r w:rsidRPr="00411245">
              <w:rPr>
                <w:rFonts w:asciiTheme="minorHAnsi" w:hAnsiTheme="minorHAnsi" w:cstheme="minorBidi"/>
              </w:rPr>
              <w:t>- face to face, online etc.</w:t>
            </w:r>
          </w:p>
        </w:tc>
        <w:tc>
          <w:tcPr>
            <w:tcW w:w="1786" w:type="dxa"/>
            <w:shd w:val="clear" w:color="auto" w:fill="auto"/>
          </w:tcPr>
          <w:p w14:paraId="06E2AC79" w14:textId="72A7D9B9" w:rsidR="003861B4" w:rsidRPr="00411245" w:rsidRDefault="003861B4" w:rsidP="008F3F40">
            <w:pPr>
              <w:spacing w:line="276" w:lineRule="auto"/>
              <w:rPr>
                <w:rFonts w:asciiTheme="minorHAnsi" w:hAnsiTheme="minorHAnsi" w:cstheme="minorBidi"/>
              </w:rPr>
            </w:pPr>
            <w:r w:rsidRPr="00411245">
              <w:rPr>
                <w:rFonts w:asciiTheme="minorHAnsi" w:hAnsiTheme="minorHAnsi" w:cstheme="minorBidi"/>
              </w:rPr>
              <w:lastRenderedPageBreak/>
              <w:t>HR People Partners</w:t>
            </w:r>
          </w:p>
        </w:tc>
        <w:tc>
          <w:tcPr>
            <w:tcW w:w="1014" w:type="dxa"/>
            <w:shd w:val="clear" w:color="auto" w:fill="auto"/>
          </w:tcPr>
          <w:p w14:paraId="46B1135A" w14:textId="194A5DD6" w:rsidR="003861B4" w:rsidRPr="00411245" w:rsidRDefault="003861B4" w:rsidP="008F3F40">
            <w:pPr>
              <w:spacing w:line="276" w:lineRule="auto"/>
              <w:rPr>
                <w:rFonts w:asciiTheme="minorHAnsi" w:hAnsiTheme="minorHAnsi" w:cstheme="minorBidi"/>
              </w:rPr>
            </w:pPr>
            <w:r w:rsidRPr="00411245">
              <w:rPr>
                <w:rFonts w:asciiTheme="minorHAnsi" w:hAnsiTheme="minorHAnsi" w:cstheme="minorBidi"/>
              </w:rPr>
              <w:t>Ongoing</w:t>
            </w:r>
          </w:p>
        </w:tc>
        <w:tc>
          <w:tcPr>
            <w:tcW w:w="1521" w:type="dxa"/>
            <w:shd w:val="clear" w:color="auto" w:fill="auto"/>
          </w:tcPr>
          <w:p w14:paraId="399052E4" w14:textId="7A3B1BB2" w:rsidR="003861B4" w:rsidRPr="00411245" w:rsidRDefault="003861B4" w:rsidP="008F3F40">
            <w:pPr>
              <w:spacing w:line="276" w:lineRule="auto"/>
              <w:rPr>
                <w:rFonts w:asciiTheme="minorHAnsi" w:hAnsiTheme="minorHAnsi" w:cstheme="minorBidi"/>
              </w:rPr>
            </w:pPr>
            <w:r>
              <w:rPr>
                <w:rFonts w:asciiTheme="minorHAnsi" w:hAnsiTheme="minorHAnsi" w:cstheme="minorHAnsi"/>
              </w:rPr>
              <w:t>Positive feedback from staff on experience of complaint process</w:t>
            </w:r>
          </w:p>
        </w:tc>
        <w:tc>
          <w:tcPr>
            <w:tcW w:w="1650" w:type="dxa"/>
            <w:shd w:val="clear" w:color="auto" w:fill="auto"/>
          </w:tcPr>
          <w:p w14:paraId="6CDE8536" w14:textId="6F3F48B2" w:rsidR="003861B4" w:rsidRPr="00411245" w:rsidRDefault="003861B4" w:rsidP="008F3F40">
            <w:pPr>
              <w:spacing w:line="276" w:lineRule="auto"/>
              <w:rPr>
                <w:rFonts w:asciiTheme="minorHAnsi" w:hAnsiTheme="minorHAnsi" w:cstheme="minorBidi"/>
              </w:rPr>
            </w:pPr>
          </w:p>
        </w:tc>
      </w:tr>
      <w:tr w:rsidR="003861B4" w:rsidRPr="00411245" w14:paraId="1C951DFE" w14:textId="77777777" w:rsidTr="2597F2E6">
        <w:trPr>
          <w:trHeight w:val="570"/>
        </w:trPr>
        <w:tc>
          <w:tcPr>
            <w:tcW w:w="2030" w:type="dxa"/>
            <w:vMerge/>
          </w:tcPr>
          <w:p w14:paraId="617D2FD2" w14:textId="05D5F8F1" w:rsidR="003861B4" w:rsidRPr="00411245" w:rsidRDefault="003861B4" w:rsidP="008F3F40">
            <w:pPr>
              <w:spacing w:line="276" w:lineRule="auto"/>
              <w:rPr>
                <w:rFonts w:asciiTheme="minorHAnsi" w:hAnsiTheme="minorHAnsi" w:cstheme="minorBidi"/>
                <w:b/>
                <w:bCs/>
              </w:rPr>
            </w:pPr>
          </w:p>
        </w:tc>
        <w:tc>
          <w:tcPr>
            <w:tcW w:w="2649" w:type="dxa"/>
            <w:shd w:val="clear" w:color="auto" w:fill="auto"/>
          </w:tcPr>
          <w:p w14:paraId="2A11A090" w14:textId="427DAF01" w:rsidR="003861B4" w:rsidRPr="00411245" w:rsidRDefault="003861B4" w:rsidP="008F3F40">
            <w:pPr>
              <w:spacing w:line="276" w:lineRule="auto"/>
              <w:rPr>
                <w:rStyle w:val="normaltextrun"/>
                <w:rFonts w:asciiTheme="minorHAnsi" w:eastAsiaTheme="minorEastAsia" w:hAnsiTheme="minorHAnsi" w:cstheme="minorBidi"/>
                <w:color w:val="000000" w:themeColor="text1"/>
              </w:rPr>
            </w:pPr>
          </w:p>
        </w:tc>
        <w:tc>
          <w:tcPr>
            <w:tcW w:w="2551" w:type="dxa"/>
            <w:shd w:val="clear" w:color="auto" w:fill="auto"/>
          </w:tcPr>
          <w:p w14:paraId="44D91AE3" w14:textId="256381D7" w:rsidR="003861B4" w:rsidRPr="00411245" w:rsidRDefault="003861B4" w:rsidP="008F3F40">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Complaints processes that do not </w:t>
            </w:r>
            <w:r w:rsidRPr="00411245">
              <w:rPr>
                <w:rFonts w:asciiTheme="minorHAnsi" w:eastAsiaTheme="minorEastAsia" w:hAnsiTheme="minorHAnsi" w:cstheme="minorBidi"/>
                <w:b/>
                <w:bCs/>
              </w:rPr>
              <w:t>tailor communicatio</w:t>
            </w:r>
            <w:r w:rsidRPr="00411245">
              <w:rPr>
                <w:rFonts w:asciiTheme="minorHAnsi" w:eastAsiaTheme="minorEastAsia" w:hAnsiTheme="minorHAnsi" w:cstheme="minorBidi"/>
              </w:rPr>
              <w:t>n frequency to those who engage with them can be a source of anxiety or cause people to withdraw or to settle for poor outcomes.</w:t>
            </w:r>
          </w:p>
        </w:tc>
        <w:tc>
          <w:tcPr>
            <w:tcW w:w="2055" w:type="dxa"/>
            <w:shd w:val="clear" w:color="auto" w:fill="auto"/>
          </w:tcPr>
          <w:p w14:paraId="5721B0CE" w14:textId="314842C7" w:rsidR="003861B4" w:rsidRPr="00411245" w:rsidRDefault="003861B4" w:rsidP="008F3F40">
            <w:pPr>
              <w:spacing w:line="276" w:lineRule="auto"/>
              <w:rPr>
                <w:rFonts w:asciiTheme="minorHAnsi" w:eastAsiaTheme="minorEastAsia" w:hAnsiTheme="minorHAnsi" w:cstheme="minorBidi"/>
              </w:rPr>
            </w:pPr>
            <w:r w:rsidRPr="002D4546">
              <w:rPr>
                <w:rFonts w:asciiTheme="minorHAnsi" w:eastAsiaTheme="minorEastAsia" w:hAnsiTheme="minorHAnsi" w:cstheme="minorBidi"/>
                <w:b/>
              </w:rPr>
              <w:t xml:space="preserve">People Partner allocated to support wellbeing to agree preferred </w:t>
            </w:r>
            <w:r>
              <w:rPr>
                <w:rFonts w:asciiTheme="minorHAnsi" w:eastAsiaTheme="minorEastAsia" w:hAnsiTheme="minorHAnsi" w:cstheme="minorBidi"/>
                <w:b/>
              </w:rPr>
              <w:t xml:space="preserve">frequency and </w:t>
            </w:r>
            <w:r w:rsidRPr="002D4546">
              <w:rPr>
                <w:rFonts w:asciiTheme="minorHAnsi" w:eastAsiaTheme="minorEastAsia" w:hAnsiTheme="minorHAnsi" w:cstheme="minorBidi"/>
                <w:b/>
              </w:rPr>
              <w:t>method of communication</w:t>
            </w:r>
            <w:r w:rsidRPr="00411245">
              <w:rPr>
                <w:rFonts w:asciiTheme="minorHAnsi" w:eastAsiaTheme="minorEastAsia" w:hAnsiTheme="minorHAnsi" w:cstheme="minorBidi"/>
              </w:rPr>
              <w:t xml:space="preserve"> e.g. use of personal email rather than UWE email. </w:t>
            </w:r>
          </w:p>
        </w:tc>
        <w:tc>
          <w:tcPr>
            <w:tcW w:w="1786" w:type="dxa"/>
            <w:shd w:val="clear" w:color="auto" w:fill="auto"/>
          </w:tcPr>
          <w:p w14:paraId="45175B51" w14:textId="6E7FDAE1" w:rsidR="003861B4" w:rsidRPr="00411245" w:rsidRDefault="003861B4" w:rsidP="008F3F40">
            <w:pPr>
              <w:spacing w:line="276" w:lineRule="auto"/>
              <w:rPr>
                <w:rFonts w:asciiTheme="minorHAnsi" w:hAnsiTheme="minorHAnsi" w:cstheme="minorBidi"/>
              </w:rPr>
            </w:pPr>
            <w:r w:rsidRPr="00411245">
              <w:rPr>
                <w:rFonts w:asciiTheme="minorHAnsi" w:hAnsiTheme="minorHAnsi" w:cstheme="minorBidi"/>
              </w:rPr>
              <w:t>People Partners</w:t>
            </w:r>
          </w:p>
        </w:tc>
        <w:tc>
          <w:tcPr>
            <w:tcW w:w="1014" w:type="dxa"/>
            <w:shd w:val="clear" w:color="auto" w:fill="auto"/>
          </w:tcPr>
          <w:p w14:paraId="5FA98C7E" w14:textId="53F42195" w:rsidR="003861B4" w:rsidRPr="00411245" w:rsidRDefault="003861B4" w:rsidP="008F3F40">
            <w:pPr>
              <w:spacing w:line="276" w:lineRule="auto"/>
              <w:rPr>
                <w:rFonts w:asciiTheme="minorHAnsi" w:hAnsiTheme="minorHAnsi" w:cstheme="minorBidi"/>
              </w:rPr>
            </w:pPr>
            <w:r w:rsidRPr="00411245">
              <w:rPr>
                <w:rFonts w:asciiTheme="minorHAnsi" w:hAnsiTheme="minorHAnsi" w:cstheme="minorBidi"/>
              </w:rPr>
              <w:t>Ongoing</w:t>
            </w:r>
          </w:p>
        </w:tc>
        <w:tc>
          <w:tcPr>
            <w:tcW w:w="1521" w:type="dxa"/>
            <w:shd w:val="clear" w:color="auto" w:fill="auto"/>
          </w:tcPr>
          <w:p w14:paraId="7115EFE8" w14:textId="3D03DFF3" w:rsidR="003861B4" w:rsidRPr="00411245" w:rsidRDefault="003861B4" w:rsidP="008F3F40">
            <w:pPr>
              <w:spacing w:line="276" w:lineRule="auto"/>
              <w:rPr>
                <w:rFonts w:ascii="Calibri" w:eastAsia="Calibri" w:hAnsi="Calibri" w:cs="Calibri"/>
                <w:color w:val="FF0000"/>
              </w:rPr>
            </w:pPr>
            <w:r>
              <w:rPr>
                <w:rFonts w:asciiTheme="minorHAnsi" w:hAnsiTheme="minorHAnsi" w:cstheme="minorHAnsi"/>
              </w:rPr>
              <w:t>Positive feedback from staff on experience of complaint process</w:t>
            </w:r>
          </w:p>
        </w:tc>
        <w:tc>
          <w:tcPr>
            <w:tcW w:w="1650" w:type="dxa"/>
            <w:shd w:val="clear" w:color="auto" w:fill="auto"/>
          </w:tcPr>
          <w:p w14:paraId="110C2739" w14:textId="37DE9AFF" w:rsidR="003861B4" w:rsidRPr="00411245" w:rsidRDefault="003861B4" w:rsidP="008F3F40">
            <w:pPr>
              <w:spacing w:line="276" w:lineRule="auto"/>
              <w:rPr>
                <w:rFonts w:asciiTheme="minorHAnsi" w:hAnsiTheme="minorHAnsi" w:cstheme="minorBidi"/>
              </w:rPr>
            </w:pPr>
          </w:p>
        </w:tc>
      </w:tr>
      <w:tr w:rsidR="003861B4" w:rsidRPr="00411245" w14:paraId="769805C5" w14:textId="77777777" w:rsidTr="2597F2E6">
        <w:trPr>
          <w:trHeight w:val="570"/>
        </w:trPr>
        <w:tc>
          <w:tcPr>
            <w:tcW w:w="2030" w:type="dxa"/>
            <w:vMerge/>
          </w:tcPr>
          <w:p w14:paraId="5B73FA78" w14:textId="07D55C55" w:rsidR="003861B4" w:rsidRPr="00411245" w:rsidRDefault="003861B4" w:rsidP="008F3F40">
            <w:pPr>
              <w:spacing w:line="276" w:lineRule="auto"/>
              <w:rPr>
                <w:rFonts w:asciiTheme="minorHAnsi" w:hAnsiTheme="minorHAnsi" w:cstheme="minorBidi"/>
                <w:b/>
                <w:bCs/>
              </w:rPr>
            </w:pPr>
          </w:p>
        </w:tc>
        <w:tc>
          <w:tcPr>
            <w:tcW w:w="2649" w:type="dxa"/>
            <w:shd w:val="clear" w:color="auto" w:fill="auto"/>
          </w:tcPr>
          <w:p w14:paraId="3BEF1E52" w14:textId="4803B875" w:rsidR="003861B4" w:rsidRPr="00411245" w:rsidRDefault="003861B4" w:rsidP="008F3F40">
            <w:pPr>
              <w:spacing w:line="276" w:lineRule="auto"/>
              <w:rPr>
                <w:rStyle w:val="normaltextrun"/>
                <w:rFonts w:asciiTheme="minorHAnsi" w:eastAsiaTheme="minorEastAsia" w:hAnsiTheme="minorHAnsi" w:cstheme="minorBidi"/>
                <w:color w:val="000000" w:themeColor="text1"/>
              </w:rPr>
            </w:pPr>
          </w:p>
        </w:tc>
        <w:tc>
          <w:tcPr>
            <w:tcW w:w="2551" w:type="dxa"/>
            <w:shd w:val="clear" w:color="auto" w:fill="auto"/>
          </w:tcPr>
          <w:p w14:paraId="210D4524" w14:textId="55ED1798" w:rsidR="003861B4" w:rsidRPr="00411245" w:rsidRDefault="003861B4" w:rsidP="008F3F40">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Complaints processes that do not share the outcome with the complainant can lead to anxiety</w:t>
            </w:r>
            <w:r>
              <w:rPr>
                <w:rFonts w:asciiTheme="minorHAnsi" w:eastAsiaTheme="minorEastAsia" w:hAnsiTheme="minorHAnsi" w:cstheme="minorBidi"/>
              </w:rPr>
              <w:t>,</w:t>
            </w:r>
            <w:r w:rsidRPr="00411245">
              <w:rPr>
                <w:rFonts w:asciiTheme="minorHAnsi" w:eastAsiaTheme="minorEastAsia" w:hAnsiTheme="minorHAnsi" w:cstheme="minorBidi"/>
              </w:rPr>
              <w:t xml:space="preserve"> lack of engagement and trust</w:t>
            </w:r>
            <w:r>
              <w:rPr>
                <w:rFonts w:asciiTheme="minorHAnsi" w:eastAsiaTheme="minorEastAsia" w:hAnsiTheme="minorHAnsi" w:cstheme="minorBidi"/>
              </w:rPr>
              <w:t>.</w:t>
            </w:r>
            <w:r w:rsidRPr="00411245">
              <w:rPr>
                <w:rFonts w:asciiTheme="minorHAnsi" w:eastAsiaTheme="minorEastAsia" w:hAnsiTheme="minorHAnsi" w:cstheme="minorBidi"/>
              </w:rPr>
              <w:t xml:space="preserve"> </w:t>
            </w:r>
          </w:p>
        </w:tc>
        <w:tc>
          <w:tcPr>
            <w:tcW w:w="2055" w:type="dxa"/>
            <w:shd w:val="clear" w:color="auto" w:fill="auto"/>
          </w:tcPr>
          <w:p w14:paraId="6B7ED86A" w14:textId="4B213B8C" w:rsidR="003861B4" w:rsidRPr="00952329" w:rsidRDefault="4BC7D643" w:rsidP="2597F2E6">
            <w:pPr>
              <w:spacing w:line="276" w:lineRule="auto"/>
              <w:rPr>
                <w:rFonts w:ascii="Calibri" w:eastAsia="Calibri" w:hAnsi="Calibri" w:cs="Calibri"/>
              </w:rPr>
            </w:pPr>
            <w:r w:rsidRPr="00360545">
              <w:rPr>
                <w:rFonts w:ascii="Calibri" w:eastAsia="Calibri" w:hAnsi="Calibri" w:cs="Calibri"/>
                <w:color w:val="444444"/>
              </w:rPr>
              <w:t xml:space="preserve">Recommendations from each of the grievance points shared with complainant. To be determined on a </w:t>
            </w:r>
            <w:proofErr w:type="gramStart"/>
            <w:r w:rsidRPr="00360545">
              <w:rPr>
                <w:rFonts w:ascii="Calibri" w:eastAsia="Calibri" w:hAnsi="Calibri" w:cs="Calibri"/>
                <w:color w:val="444444"/>
              </w:rPr>
              <w:t>case by case</w:t>
            </w:r>
            <w:proofErr w:type="gramEnd"/>
            <w:r w:rsidRPr="00360545">
              <w:rPr>
                <w:rFonts w:ascii="Calibri" w:eastAsia="Calibri" w:hAnsi="Calibri" w:cs="Calibri"/>
                <w:color w:val="444444"/>
              </w:rPr>
              <w:t xml:space="preserve"> basis and dependent upon the level of protection required.</w:t>
            </w:r>
          </w:p>
        </w:tc>
        <w:tc>
          <w:tcPr>
            <w:tcW w:w="1786" w:type="dxa"/>
            <w:shd w:val="clear" w:color="auto" w:fill="auto"/>
          </w:tcPr>
          <w:p w14:paraId="57BC3899" w14:textId="79496632" w:rsidR="003861B4" w:rsidRPr="00411245" w:rsidRDefault="003861B4" w:rsidP="008F3F40">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People Partners</w:t>
            </w:r>
          </w:p>
          <w:p w14:paraId="22927EA5" w14:textId="7A4B06E4" w:rsidR="003861B4" w:rsidRPr="00411245" w:rsidRDefault="003861B4" w:rsidP="008F3F40">
            <w:pPr>
              <w:spacing w:after="180" w:line="276" w:lineRule="auto"/>
              <w:rPr>
                <w:rFonts w:ascii="Arial" w:eastAsia="Arial" w:hAnsi="Arial" w:cs="Arial"/>
              </w:rPr>
            </w:pPr>
          </w:p>
          <w:p w14:paraId="3FC1672D" w14:textId="4D019028" w:rsidR="003861B4" w:rsidRPr="00411245" w:rsidRDefault="003861B4" w:rsidP="008F3F40">
            <w:pPr>
              <w:spacing w:line="276" w:lineRule="auto"/>
              <w:rPr>
                <w:rFonts w:asciiTheme="minorHAnsi" w:hAnsiTheme="minorHAnsi" w:cstheme="minorBidi"/>
              </w:rPr>
            </w:pPr>
          </w:p>
          <w:p w14:paraId="033B46F9" w14:textId="6707A7F1" w:rsidR="003861B4" w:rsidRPr="00411245" w:rsidRDefault="003861B4" w:rsidP="008F3F40">
            <w:pPr>
              <w:spacing w:line="276" w:lineRule="auto"/>
              <w:rPr>
                <w:rFonts w:asciiTheme="minorHAnsi" w:hAnsiTheme="minorHAnsi" w:cstheme="minorBidi"/>
              </w:rPr>
            </w:pPr>
          </w:p>
        </w:tc>
        <w:tc>
          <w:tcPr>
            <w:tcW w:w="1014" w:type="dxa"/>
            <w:shd w:val="clear" w:color="auto" w:fill="auto"/>
          </w:tcPr>
          <w:p w14:paraId="67967A37" w14:textId="257E503F" w:rsidR="003861B4" w:rsidRPr="00411245" w:rsidRDefault="003861B4" w:rsidP="008F3F40">
            <w:pPr>
              <w:spacing w:line="276" w:lineRule="auto"/>
              <w:rPr>
                <w:rFonts w:asciiTheme="minorHAnsi" w:hAnsiTheme="minorHAnsi" w:cstheme="minorBidi"/>
              </w:rPr>
            </w:pPr>
            <w:r w:rsidRPr="00411245">
              <w:rPr>
                <w:rFonts w:asciiTheme="minorHAnsi" w:hAnsiTheme="minorHAnsi" w:cstheme="minorBidi"/>
              </w:rPr>
              <w:t>Ongoing</w:t>
            </w:r>
          </w:p>
        </w:tc>
        <w:tc>
          <w:tcPr>
            <w:tcW w:w="1521" w:type="dxa"/>
            <w:shd w:val="clear" w:color="auto" w:fill="auto"/>
          </w:tcPr>
          <w:p w14:paraId="1FCE5AFB" w14:textId="6EF6AFDB" w:rsidR="003861B4" w:rsidRPr="00411245" w:rsidRDefault="003861B4" w:rsidP="008F3F40">
            <w:pPr>
              <w:spacing w:line="276" w:lineRule="auto"/>
              <w:rPr>
                <w:rFonts w:asciiTheme="minorHAnsi" w:hAnsiTheme="minorHAnsi" w:cstheme="minorBidi"/>
              </w:rPr>
            </w:pPr>
            <w:r>
              <w:rPr>
                <w:rFonts w:asciiTheme="minorHAnsi" w:hAnsiTheme="minorHAnsi" w:cstheme="minorHAnsi"/>
              </w:rPr>
              <w:t>Positive feedback from staff on experience of complaint process</w:t>
            </w:r>
          </w:p>
        </w:tc>
        <w:tc>
          <w:tcPr>
            <w:tcW w:w="1650" w:type="dxa"/>
            <w:shd w:val="clear" w:color="auto" w:fill="auto"/>
          </w:tcPr>
          <w:p w14:paraId="32785F09" w14:textId="41DB020D" w:rsidR="003861B4" w:rsidRPr="00411245" w:rsidRDefault="003861B4" w:rsidP="008F3F40">
            <w:pPr>
              <w:spacing w:line="276" w:lineRule="auto"/>
              <w:rPr>
                <w:rFonts w:asciiTheme="minorHAnsi" w:hAnsiTheme="minorHAnsi" w:cstheme="minorBidi"/>
              </w:rPr>
            </w:pPr>
          </w:p>
        </w:tc>
      </w:tr>
      <w:tr w:rsidR="003861B4" w:rsidRPr="00411245" w14:paraId="28EA0D15" w14:textId="77777777" w:rsidTr="2597F2E6">
        <w:trPr>
          <w:trHeight w:val="570"/>
        </w:trPr>
        <w:tc>
          <w:tcPr>
            <w:tcW w:w="2030" w:type="dxa"/>
            <w:vMerge/>
          </w:tcPr>
          <w:p w14:paraId="6210043F" w14:textId="10FC52B4" w:rsidR="003861B4" w:rsidRPr="00411245" w:rsidRDefault="003861B4" w:rsidP="00952329">
            <w:pPr>
              <w:spacing w:line="276" w:lineRule="auto"/>
              <w:rPr>
                <w:rFonts w:asciiTheme="minorHAnsi" w:hAnsiTheme="minorHAnsi" w:cstheme="minorBidi"/>
                <w:b/>
                <w:bCs/>
              </w:rPr>
            </w:pPr>
          </w:p>
        </w:tc>
        <w:tc>
          <w:tcPr>
            <w:tcW w:w="2649" w:type="dxa"/>
            <w:shd w:val="clear" w:color="auto" w:fill="auto"/>
          </w:tcPr>
          <w:p w14:paraId="4FBA08EA" w14:textId="605CCF09" w:rsidR="003861B4" w:rsidRPr="00411245" w:rsidRDefault="003861B4" w:rsidP="00952329">
            <w:pPr>
              <w:spacing w:line="276" w:lineRule="auto"/>
              <w:rPr>
                <w:rStyle w:val="normaltextrun"/>
                <w:rFonts w:asciiTheme="minorHAnsi" w:eastAsiaTheme="minorEastAsia" w:hAnsiTheme="minorHAnsi" w:cstheme="minorBidi"/>
                <w:color w:val="000000" w:themeColor="text1"/>
              </w:rPr>
            </w:pPr>
          </w:p>
        </w:tc>
        <w:tc>
          <w:tcPr>
            <w:tcW w:w="2551" w:type="dxa"/>
            <w:shd w:val="clear" w:color="auto" w:fill="auto"/>
          </w:tcPr>
          <w:p w14:paraId="4BF7B76B" w14:textId="13D9ACE2" w:rsidR="003861B4" w:rsidRPr="00411245" w:rsidRDefault="003861B4" w:rsidP="00952329">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Increased confidence in the process could lead to increased numbers of complaints beyond those which can be resolved </w:t>
            </w:r>
            <w:proofErr w:type="gramStart"/>
            <w:r w:rsidRPr="00411245">
              <w:rPr>
                <w:rFonts w:asciiTheme="minorHAnsi" w:eastAsiaTheme="minorEastAsia" w:hAnsiTheme="minorHAnsi" w:cstheme="minorBidi"/>
              </w:rPr>
              <w:t>informally;</w:t>
            </w:r>
            <w:proofErr w:type="gramEnd"/>
            <w:r w:rsidRPr="00411245">
              <w:rPr>
                <w:rFonts w:asciiTheme="minorHAnsi" w:eastAsiaTheme="minorEastAsia" w:hAnsiTheme="minorHAnsi" w:cstheme="minorBidi"/>
              </w:rPr>
              <w:t xml:space="preserve"> leading to shortage of trained Advocates, Mediators etc.</w:t>
            </w:r>
          </w:p>
        </w:tc>
        <w:tc>
          <w:tcPr>
            <w:tcW w:w="2055" w:type="dxa"/>
            <w:shd w:val="clear" w:color="auto" w:fill="auto"/>
          </w:tcPr>
          <w:p w14:paraId="333174DD" w14:textId="5ACA36F2" w:rsidR="003861B4" w:rsidRPr="00FF3CBE" w:rsidRDefault="003861B4" w:rsidP="2597F2E6">
            <w:pPr>
              <w:spacing w:line="276" w:lineRule="auto"/>
              <w:rPr>
                <w:rFonts w:asciiTheme="minorHAnsi" w:eastAsiaTheme="minorEastAsia" w:hAnsiTheme="minorHAnsi" w:cstheme="minorBidi"/>
                <w:b/>
                <w:bCs/>
              </w:rPr>
            </w:pPr>
            <w:r w:rsidRPr="2597F2E6">
              <w:rPr>
                <w:rFonts w:asciiTheme="minorHAnsi" w:eastAsiaTheme="minorEastAsia" w:hAnsiTheme="minorHAnsi" w:cstheme="minorBidi"/>
                <w:b/>
                <w:bCs/>
              </w:rPr>
              <w:t xml:space="preserve">Monitoring of usage of complaints processes through data collection: </w:t>
            </w:r>
          </w:p>
          <w:p w14:paraId="746C4011" w14:textId="542EB99F" w:rsidR="003861B4" w:rsidRPr="00411245" w:rsidRDefault="003861B4" w:rsidP="2597F2E6">
            <w:pPr>
              <w:pStyle w:val="ListParagraph"/>
              <w:numPr>
                <w:ilvl w:val="0"/>
                <w:numId w:val="2"/>
              </w:numPr>
              <w:spacing w:line="276" w:lineRule="auto"/>
              <w:rPr>
                <w:rFonts w:ascii="Calibri" w:eastAsia="Calibri" w:hAnsi="Calibri" w:cs="Calibri"/>
              </w:rPr>
            </w:pPr>
            <w:r w:rsidRPr="2597F2E6">
              <w:rPr>
                <w:rFonts w:ascii="Calibri" w:eastAsia="Calibri" w:hAnsi="Calibri" w:cs="Calibri"/>
              </w:rPr>
              <w:t>Usage of Advocates/ Mediators and external providers</w:t>
            </w:r>
          </w:p>
          <w:p w14:paraId="48E2CF02" w14:textId="3AFC5FD9" w:rsidR="003861B4" w:rsidRPr="00411245" w:rsidRDefault="003861B4" w:rsidP="2597F2E6">
            <w:pPr>
              <w:pStyle w:val="ListParagraph"/>
              <w:numPr>
                <w:ilvl w:val="0"/>
                <w:numId w:val="2"/>
              </w:numPr>
              <w:spacing w:line="276" w:lineRule="auto"/>
              <w:rPr>
                <w:rFonts w:asciiTheme="minorHAnsi" w:eastAsiaTheme="minorEastAsia" w:hAnsiTheme="minorHAnsi" w:cstheme="minorBidi"/>
                <w:color w:val="FF0000"/>
              </w:rPr>
            </w:pPr>
            <w:r w:rsidRPr="2597F2E6">
              <w:rPr>
                <w:rFonts w:ascii="Calibri" w:eastAsia="Calibri" w:hAnsi="Calibri" w:cs="Calibri"/>
              </w:rPr>
              <w:t>Informal and formal grievance (themes, demographics).</w:t>
            </w:r>
            <w:r w:rsidRPr="2597F2E6">
              <w:rPr>
                <w:rFonts w:ascii="Calibri" w:eastAsia="Calibri" w:hAnsi="Calibri" w:cs="Calibri"/>
                <w:color w:val="FF0000"/>
              </w:rPr>
              <w:t xml:space="preserve"> </w:t>
            </w:r>
            <w:r w:rsidRPr="2597F2E6">
              <w:rPr>
                <w:rFonts w:asciiTheme="minorHAnsi" w:eastAsiaTheme="minorEastAsia" w:hAnsiTheme="minorHAnsi" w:cstheme="minorBidi"/>
              </w:rPr>
              <w:t xml:space="preserve"> </w:t>
            </w:r>
          </w:p>
        </w:tc>
        <w:tc>
          <w:tcPr>
            <w:tcW w:w="1786" w:type="dxa"/>
            <w:shd w:val="clear" w:color="auto" w:fill="auto"/>
          </w:tcPr>
          <w:p w14:paraId="6B82BF5C" w14:textId="1B96DB8D" w:rsidR="003861B4" w:rsidRPr="00411245" w:rsidRDefault="003861B4" w:rsidP="00952329">
            <w:pPr>
              <w:rPr>
                <w:rFonts w:ascii="Calibri" w:eastAsia="Calibri" w:hAnsi="Calibri" w:cs="Calibri"/>
                <w:color w:val="000000" w:themeColor="text1"/>
              </w:rPr>
            </w:pPr>
            <w:r w:rsidRPr="00411245">
              <w:rPr>
                <w:rFonts w:ascii="Calibri" w:eastAsia="Calibri" w:hAnsi="Calibri" w:cs="Calibri"/>
                <w:color w:val="000000" w:themeColor="text1"/>
              </w:rPr>
              <w:t>HR advice hub</w:t>
            </w:r>
          </w:p>
        </w:tc>
        <w:tc>
          <w:tcPr>
            <w:tcW w:w="1014" w:type="dxa"/>
            <w:shd w:val="clear" w:color="auto" w:fill="auto"/>
          </w:tcPr>
          <w:p w14:paraId="79CC50BA" w14:textId="21D55BC9" w:rsidR="003861B4" w:rsidRPr="00411245" w:rsidRDefault="003861B4" w:rsidP="00952329">
            <w:pPr>
              <w:spacing w:line="276" w:lineRule="auto"/>
              <w:rPr>
                <w:rFonts w:asciiTheme="minorHAnsi" w:hAnsiTheme="minorHAnsi" w:cstheme="minorBidi"/>
              </w:rPr>
            </w:pPr>
            <w:r>
              <w:rPr>
                <w:rFonts w:asciiTheme="minorHAnsi" w:hAnsiTheme="minorHAnsi" w:cstheme="minorBidi"/>
              </w:rPr>
              <w:t>Regular and o</w:t>
            </w:r>
            <w:r w:rsidRPr="00411245">
              <w:rPr>
                <w:rFonts w:asciiTheme="minorHAnsi" w:hAnsiTheme="minorHAnsi" w:cstheme="minorBidi"/>
              </w:rPr>
              <w:t>ngoing</w:t>
            </w:r>
          </w:p>
        </w:tc>
        <w:tc>
          <w:tcPr>
            <w:tcW w:w="1521" w:type="dxa"/>
            <w:shd w:val="clear" w:color="auto" w:fill="auto"/>
          </w:tcPr>
          <w:p w14:paraId="355243EF" w14:textId="77777777" w:rsidR="003861B4" w:rsidRDefault="003861B4" w:rsidP="00952329">
            <w:pPr>
              <w:spacing w:line="276" w:lineRule="auto"/>
              <w:rPr>
                <w:rFonts w:asciiTheme="minorHAnsi" w:hAnsiTheme="minorHAnsi" w:cstheme="minorHAnsi"/>
              </w:rPr>
            </w:pPr>
            <w:r>
              <w:rPr>
                <w:rFonts w:asciiTheme="minorHAnsi" w:hAnsiTheme="minorHAnsi" w:cstheme="minorHAnsi"/>
              </w:rPr>
              <w:t>Ability to meet timescales in complaints processes.</w:t>
            </w:r>
          </w:p>
          <w:p w14:paraId="23A196E3" w14:textId="2550ECFB" w:rsidR="003861B4" w:rsidRDefault="003861B4" w:rsidP="00952329">
            <w:pPr>
              <w:spacing w:line="276" w:lineRule="auto"/>
              <w:rPr>
                <w:rFonts w:asciiTheme="minorHAnsi" w:hAnsiTheme="minorHAnsi" w:cstheme="minorHAnsi"/>
              </w:rPr>
            </w:pPr>
            <w:r>
              <w:rPr>
                <w:rFonts w:asciiTheme="minorHAnsi" w:hAnsiTheme="minorHAnsi" w:cstheme="minorHAnsi"/>
              </w:rPr>
              <w:t>Staff able to access support when needed.</w:t>
            </w:r>
          </w:p>
          <w:p w14:paraId="1C31F63B" w14:textId="77777777" w:rsidR="003861B4" w:rsidRDefault="003861B4" w:rsidP="00952329">
            <w:pPr>
              <w:spacing w:line="276" w:lineRule="auto"/>
              <w:rPr>
                <w:rFonts w:asciiTheme="minorHAnsi" w:hAnsiTheme="minorHAnsi" w:cstheme="minorHAnsi"/>
              </w:rPr>
            </w:pPr>
          </w:p>
          <w:p w14:paraId="496D2E7E" w14:textId="62532497" w:rsidR="003861B4" w:rsidRPr="00411245" w:rsidRDefault="003861B4" w:rsidP="00FF3CBE">
            <w:pPr>
              <w:spacing w:line="276" w:lineRule="auto"/>
              <w:rPr>
                <w:rFonts w:asciiTheme="minorHAnsi" w:hAnsiTheme="minorHAnsi" w:cstheme="minorBidi"/>
              </w:rPr>
            </w:pPr>
          </w:p>
        </w:tc>
        <w:tc>
          <w:tcPr>
            <w:tcW w:w="1650" w:type="dxa"/>
            <w:shd w:val="clear" w:color="auto" w:fill="auto"/>
          </w:tcPr>
          <w:p w14:paraId="7FDCFB90" w14:textId="0E03E2F7" w:rsidR="003861B4" w:rsidRPr="00411245" w:rsidRDefault="003861B4" w:rsidP="00952329">
            <w:pPr>
              <w:spacing w:line="276" w:lineRule="auto"/>
              <w:rPr>
                <w:rFonts w:asciiTheme="minorHAnsi" w:hAnsiTheme="minorHAnsi" w:cstheme="minorBidi"/>
              </w:rPr>
            </w:pPr>
          </w:p>
        </w:tc>
      </w:tr>
      <w:tr w:rsidR="003861B4" w:rsidRPr="00411245" w14:paraId="57BF67FA" w14:textId="77777777" w:rsidTr="2597F2E6">
        <w:trPr>
          <w:trHeight w:val="570"/>
        </w:trPr>
        <w:tc>
          <w:tcPr>
            <w:tcW w:w="2030" w:type="dxa"/>
            <w:vMerge/>
          </w:tcPr>
          <w:p w14:paraId="16492AAC" w14:textId="5C90BD78" w:rsidR="003861B4" w:rsidRPr="00411245" w:rsidRDefault="003861B4" w:rsidP="00952329">
            <w:pPr>
              <w:spacing w:line="276" w:lineRule="auto"/>
              <w:rPr>
                <w:rFonts w:asciiTheme="minorHAnsi" w:hAnsiTheme="minorHAnsi" w:cstheme="minorBidi"/>
                <w:b/>
                <w:bCs/>
              </w:rPr>
            </w:pPr>
          </w:p>
        </w:tc>
        <w:tc>
          <w:tcPr>
            <w:tcW w:w="2649" w:type="dxa"/>
            <w:shd w:val="clear" w:color="auto" w:fill="auto"/>
          </w:tcPr>
          <w:p w14:paraId="3D4399A9" w14:textId="7B7D48FE" w:rsidR="003861B4" w:rsidRPr="00411245" w:rsidRDefault="003861B4" w:rsidP="00952329">
            <w:pPr>
              <w:spacing w:line="276" w:lineRule="auto"/>
              <w:rPr>
                <w:rStyle w:val="normaltextrun"/>
                <w:rFonts w:asciiTheme="minorHAnsi" w:eastAsiaTheme="minorEastAsia" w:hAnsiTheme="minorHAnsi" w:cstheme="minorBidi"/>
                <w:color w:val="000000" w:themeColor="text1"/>
              </w:rPr>
            </w:pPr>
          </w:p>
        </w:tc>
        <w:tc>
          <w:tcPr>
            <w:tcW w:w="2551" w:type="dxa"/>
            <w:shd w:val="clear" w:color="auto" w:fill="auto"/>
          </w:tcPr>
          <w:p w14:paraId="4A13240D" w14:textId="755782CB" w:rsidR="003861B4" w:rsidRPr="00411245" w:rsidRDefault="003861B4" w:rsidP="00952329">
            <w:pPr>
              <w:spacing w:after="200" w:line="276" w:lineRule="auto"/>
              <w:rPr>
                <w:rFonts w:asciiTheme="minorHAnsi" w:hAnsiTheme="minorHAnsi" w:cstheme="minorBidi"/>
              </w:rPr>
            </w:pPr>
            <w:r w:rsidRPr="00411245">
              <w:rPr>
                <w:rFonts w:asciiTheme="minorHAnsi" w:hAnsiTheme="minorHAnsi" w:cstheme="minorBidi"/>
              </w:rPr>
              <w:t xml:space="preserve">Some staff e.g. </w:t>
            </w:r>
            <w:proofErr w:type="gramStart"/>
            <w:r w:rsidRPr="00411245">
              <w:rPr>
                <w:rFonts w:asciiTheme="minorHAnsi" w:hAnsiTheme="minorHAnsi" w:cstheme="minorBidi"/>
              </w:rPr>
              <w:t>manual</w:t>
            </w:r>
            <w:proofErr w:type="gramEnd"/>
            <w:r w:rsidRPr="00411245">
              <w:rPr>
                <w:rFonts w:asciiTheme="minorHAnsi" w:hAnsiTheme="minorHAnsi" w:cstheme="minorBidi"/>
              </w:rPr>
              <w:t xml:space="preserve"> may have less knowledge and use of electronic </w:t>
            </w:r>
            <w:r>
              <w:rPr>
                <w:rFonts w:asciiTheme="minorHAnsi" w:hAnsiTheme="minorHAnsi" w:cstheme="minorBidi"/>
              </w:rPr>
              <w:t>c</w:t>
            </w:r>
            <w:r w:rsidRPr="00411245">
              <w:rPr>
                <w:rFonts w:asciiTheme="minorHAnsi" w:hAnsiTheme="minorHAnsi" w:cstheme="minorBidi"/>
              </w:rPr>
              <w:t>ommunication and therefore less engagement with Resolution Hub intranet resources.</w:t>
            </w:r>
          </w:p>
        </w:tc>
        <w:tc>
          <w:tcPr>
            <w:tcW w:w="2055" w:type="dxa"/>
            <w:shd w:val="clear" w:color="auto" w:fill="auto"/>
          </w:tcPr>
          <w:p w14:paraId="78179040" w14:textId="51511DF5" w:rsidR="003861B4" w:rsidRPr="00411245" w:rsidRDefault="003861B4" w:rsidP="00952329">
            <w:pPr>
              <w:spacing w:after="200" w:line="276" w:lineRule="auto"/>
              <w:rPr>
                <w:rFonts w:asciiTheme="minorHAnsi" w:eastAsiaTheme="minorEastAsia" w:hAnsiTheme="minorHAnsi" w:cstheme="minorBidi"/>
              </w:rPr>
            </w:pPr>
            <w:r w:rsidRPr="00FF3CBE">
              <w:rPr>
                <w:rFonts w:asciiTheme="minorHAnsi" w:eastAsiaTheme="minorEastAsia" w:hAnsiTheme="minorHAnsi" w:cstheme="minorBidi"/>
                <w:b/>
              </w:rPr>
              <w:t xml:space="preserve">Communicate </w:t>
            </w:r>
            <w:r w:rsidRPr="008E14E0">
              <w:rPr>
                <w:rFonts w:asciiTheme="minorHAnsi" w:eastAsiaTheme="minorEastAsia" w:hAnsiTheme="minorHAnsi" w:cstheme="minorBidi"/>
              </w:rPr>
              <w:t>v</w:t>
            </w:r>
            <w:r>
              <w:rPr>
                <w:rFonts w:asciiTheme="minorHAnsi" w:eastAsiaTheme="minorEastAsia" w:hAnsiTheme="minorHAnsi" w:cstheme="minorBidi"/>
              </w:rPr>
              <w:t xml:space="preserve">ia </w:t>
            </w:r>
            <w:r w:rsidRPr="00411245">
              <w:rPr>
                <w:rFonts w:asciiTheme="minorHAnsi" w:eastAsiaTheme="minorEastAsia" w:hAnsiTheme="minorHAnsi" w:cstheme="minorBidi"/>
              </w:rPr>
              <w:t xml:space="preserve">range </w:t>
            </w:r>
            <w:r>
              <w:rPr>
                <w:rFonts w:asciiTheme="minorHAnsi" w:eastAsiaTheme="minorEastAsia" w:hAnsiTheme="minorHAnsi" w:cstheme="minorBidi"/>
              </w:rPr>
              <w:t>o</w:t>
            </w:r>
            <w:r w:rsidRPr="00411245">
              <w:rPr>
                <w:rFonts w:asciiTheme="minorHAnsi" w:eastAsiaTheme="minorEastAsia" w:hAnsiTheme="minorHAnsi" w:cstheme="minorBidi"/>
              </w:rPr>
              <w:t>f methods e.g. local campaigns, in person, posters.</w:t>
            </w:r>
          </w:p>
          <w:p w14:paraId="1B1A547E" w14:textId="6E658C90" w:rsidR="003861B4" w:rsidRPr="00411245" w:rsidRDefault="003861B4" w:rsidP="00952329">
            <w:pPr>
              <w:spacing w:line="276" w:lineRule="auto"/>
              <w:rPr>
                <w:rFonts w:asciiTheme="minorHAnsi" w:eastAsiaTheme="minorEastAsia" w:hAnsiTheme="minorHAnsi" w:cstheme="minorBidi"/>
              </w:rPr>
            </w:pPr>
          </w:p>
        </w:tc>
        <w:tc>
          <w:tcPr>
            <w:tcW w:w="1786" w:type="dxa"/>
            <w:shd w:val="clear" w:color="auto" w:fill="auto"/>
          </w:tcPr>
          <w:p w14:paraId="6FA32A8E" w14:textId="115CA684" w:rsidR="003861B4" w:rsidRPr="00411245" w:rsidRDefault="003861B4" w:rsidP="00952329">
            <w:pPr>
              <w:spacing w:line="276" w:lineRule="auto"/>
              <w:rPr>
                <w:rFonts w:asciiTheme="minorHAnsi" w:hAnsiTheme="minorHAnsi" w:cstheme="minorBidi"/>
              </w:rPr>
            </w:pPr>
            <w:r w:rsidRPr="00411245">
              <w:rPr>
                <w:rFonts w:asciiTheme="minorHAnsi" w:hAnsiTheme="minorHAnsi" w:cstheme="minorBidi"/>
              </w:rPr>
              <w:t>Louise Davis, Nina Stonelake</w:t>
            </w:r>
          </w:p>
        </w:tc>
        <w:tc>
          <w:tcPr>
            <w:tcW w:w="1014" w:type="dxa"/>
            <w:shd w:val="clear" w:color="auto" w:fill="auto"/>
          </w:tcPr>
          <w:p w14:paraId="4162B3DF" w14:textId="39647A13" w:rsidR="003861B4" w:rsidRPr="00411245" w:rsidRDefault="003861B4" w:rsidP="00952329">
            <w:pPr>
              <w:spacing w:line="276" w:lineRule="auto"/>
              <w:rPr>
                <w:rFonts w:asciiTheme="minorHAnsi" w:hAnsiTheme="minorHAnsi" w:cstheme="minorBidi"/>
              </w:rPr>
            </w:pPr>
            <w:r w:rsidRPr="00411245">
              <w:rPr>
                <w:rFonts w:asciiTheme="minorHAnsi" w:hAnsiTheme="minorHAnsi" w:cstheme="minorBidi"/>
              </w:rPr>
              <w:t xml:space="preserve">Autumn </w:t>
            </w:r>
            <w:r>
              <w:rPr>
                <w:rFonts w:asciiTheme="minorHAnsi" w:hAnsiTheme="minorHAnsi" w:cstheme="minorBidi"/>
              </w:rPr>
              <w:t>20</w:t>
            </w:r>
            <w:r w:rsidRPr="00411245">
              <w:rPr>
                <w:rFonts w:asciiTheme="minorHAnsi" w:hAnsiTheme="minorHAnsi" w:cstheme="minorBidi"/>
              </w:rPr>
              <w:t>23</w:t>
            </w:r>
          </w:p>
        </w:tc>
        <w:tc>
          <w:tcPr>
            <w:tcW w:w="1521" w:type="dxa"/>
            <w:shd w:val="clear" w:color="auto" w:fill="auto"/>
          </w:tcPr>
          <w:p w14:paraId="3AC14D7F" w14:textId="4585A247" w:rsidR="003861B4" w:rsidRPr="00411245" w:rsidRDefault="003861B4" w:rsidP="00952329">
            <w:pPr>
              <w:spacing w:line="276" w:lineRule="auto"/>
              <w:rPr>
                <w:rFonts w:asciiTheme="minorHAnsi" w:hAnsiTheme="minorHAnsi" w:cstheme="minorBidi"/>
              </w:rPr>
            </w:pPr>
            <w:r>
              <w:rPr>
                <w:rFonts w:asciiTheme="minorHAnsi" w:hAnsiTheme="minorHAnsi" w:cstheme="minorBidi"/>
              </w:rPr>
              <w:t>All staff knowledgeable and accessing resources.</w:t>
            </w:r>
          </w:p>
        </w:tc>
        <w:tc>
          <w:tcPr>
            <w:tcW w:w="1650" w:type="dxa"/>
            <w:shd w:val="clear" w:color="auto" w:fill="auto"/>
          </w:tcPr>
          <w:p w14:paraId="6F9C495E" w14:textId="1C72FA6B" w:rsidR="003861B4" w:rsidRPr="00411245" w:rsidRDefault="003861B4" w:rsidP="00952329">
            <w:pPr>
              <w:spacing w:line="276" w:lineRule="auto"/>
              <w:rPr>
                <w:rFonts w:asciiTheme="minorHAnsi" w:hAnsiTheme="minorHAnsi" w:cstheme="minorBidi"/>
              </w:rPr>
            </w:pPr>
          </w:p>
        </w:tc>
      </w:tr>
      <w:tr w:rsidR="00952329" w:rsidRPr="00411245" w14:paraId="274B7753" w14:textId="77777777" w:rsidTr="2597F2E6">
        <w:trPr>
          <w:trHeight w:val="537"/>
        </w:trPr>
        <w:tc>
          <w:tcPr>
            <w:tcW w:w="2030" w:type="dxa"/>
            <w:shd w:val="clear" w:color="auto" w:fill="auto"/>
          </w:tcPr>
          <w:p w14:paraId="37F7850F" w14:textId="77777777" w:rsidR="00952329" w:rsidRPr="00411245" w:rsidRDefault="00952329" w:rsidP="00952329">
            <w:pPr>
              <w:tabs>
                <w:tab w:val="center" w:pos="1097"/>
              </w:tabs>
              <w:spacing w:after="200" w:line="276" w:lineRule="auto"/>
              <w:rPr>
                <w:rFonts w:asciiTheme="minorHAnsi" w:hAnsiTheme="minorHAnsi" w:cstheme="minorBidi"/>
              </w:rPr>
            </w:pPr>
            <w:r w:rsidRPr="00411245">
              <w:rPr>
                <w:rFonts w:asciiTheme="minorHAnsi" w:hAnsiTheme="minorHAnsi" w:cstheme="minorBidi"/>
                <w:b/>
                <w:bCs/>
              </w:rPr>
              <w:t xml:space="preserve">Age </w:t>
            </w:r>
            <w:r w:rsidRPr="00411245">
              <w:rPr>
                <w:rFonts w:asciiTheme="minorHAnsi" w:hAnsiTheme="minorHAnsi" w:cstheme="minorBidi"/>
              </w:rPr>
              <w:t>(older people, younger people)</w:t>
            </w:r>
          </w:p>
          <w:p w14:paraId="1B1F5287" w14:textId="36AF8ABF" w:rsidR="00952329" w:rsidRPr="00411245" w:rsidRDefault="00952329" w:rsidP="00952329">
            <w:pPr>
              <w:tabs>
                <w:tab w:val="center" w:pos="1097"/>
              </w:tabs>
              <w:spacing w:after="200" w:line="276" w:lineRule="auto"/>
              <w:rPr>
                <w:rFonts w:asciiTheme="minorHAnsi" w:hAnsiTheme="minorHAnsi" w:cstheme="minorBidi"/>
              </w:rPr>
            </w:pPr>
          </w:p>
        </w:tc>
        <w:tc>
          <w:tcPr>
            <w:tcW w:w="2649" w:type="dxa"/>
            <w:shd w:val="clear" w:color="auto" w:fill="auto"/>
          </w:tcPr>
          <w:p w14:paraId="6670B92F" w14:textId="3B642925" w:rsidR="00952329" w:rsidRPr="00411245" w:rsidRDefault="00952329" w:rsidP="00952329">
            <w:pPr>
              <w:spacing w:after="200" w:line="276" w:lineRule="auto"/>
              <w:rPr>
                <w:rFonts w:asciiTheme="minorHAnsi" w:hAnsiTheme="minorHAnsi" w:cstheme="minorBidi"/>
              </w:rPr>
            </w:pPr>
          </w:p>
          <w:p w14:paraId="4BF281F5" w14:textId="156BBFC2" w:rsidR="00952329" w:rsidRPr="00411245" w:rsidRDefault="00952329" w:rsidP="00952329">
            <w:pPr>
              <w:spacing w:after="200" w:line="276" w:lineRule="auto"/>
              <w:rPr>
                <w:rFonts w:asciiTheme="minorHAnsi" w:hAnsiTheme="minorHAnsi" w:cstheme="minorBidi"/>
              </w:rPr>
            </w:pPr>
          </w:p>
        </w:tc>
        <w:tc>
          <w:tcPr>
            <w:tcW w:w="2551" w:type="dxa"/>
            <w:shd w:val="clear" w:color="auto" w:fill="auto"/>
          </w:tcPr>
          <w:p w14:paraId="0E446C33" w14:textId="7D545FEE" w:rsidR="00952329" w:rsidRPr="00411245" w:rsidRDefault="00952329" w:rsidP="00952329">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Staff from different age groups may have differing attitudes to acceptable behaviour at work. </w:t>
            </w:r>
          </w:p>
        </w:tc>
        <w:tc>
          <w:tcPr>
            <w:tcW w:w="2055" w:type="dxa"/>
            <w:shd w:val="clear" w:color="auto" w:fill="auto"/>
          </w:tcPr>
          <w:p w14:paraId="73448FB5" w14:textId="153F0717" w:rsidR="00952329" w:rsidRPr="00411245" w:rsidRDefault="775EC182" w:rsidP="21D8C0D4">
            <w:pPr>
              <w:spacing w:after="200" w:line="276" w:lineRule="auto"/>
              <w:rPr>
                <w:rFonts w:asciiTheme="minorHAnsi" w:eastAsiaTheme="minorEastAsia" w:hAnsiTheme="minorHAnsi" w:cstheme="minorBidi"/>
                <w:color w:val="FF0000"/>
              </w:rPr>
            </w:pPr>
            <w:r w:rsidRPr="21D8C0D4">
              <w:rPr>
                <w:rFonts w:asciiTheme="minorHAnsi" w:eastAsiaTheme="minorEastAsia" w:hAnsiTheme="minorHAnsi" w:cstheme="minorBidi"/>
                <w:b/>
                <w:bCs/>
              </w:rPr>
              <w:t>Communicat</w:t>
            </w:r>
            <w:r w:rsidR="3252E41A" w:rsidRPr="21D8C0D4">
              <w:rPr>
                <w:rFonts w:asciiTheme="minorHAnsi" w:eastAsiaTheme="minorEastAsia" w:hAnsiTheme="minorHAnsi" w:cstheme="minorBidi"/>
                <w:b/>
                <w:bCs/>
              </w:rPr>
              <w:t>e</w:t>
            </w:r>
            <w:r w:rsidRPr="21D8C0D4">
              <w:rPr>
                <w:rFonts w:asciiTheme="minorHAnsi" w:eastAsiaTheme="minorEastAsia" w:hAnsiTheme="minorHAnsi" w:cstheme="minorBidi"/>
              </w:rPr>
              <w:t xml:space="preserve"> case studies (</w:t>
            </w:r>
            <w:r w:rsidR="7F7EA4DC" w:rsidRPr="21D8C0D4">
              <w:rPr>
                <w:rFonts w:asciiTheme="minorHAnsi" w:eastAsiaTheme="minorEastAsia" w:hAnsiTheme="minorHAnsi" w:cstheme="minorBidi"/>
              </w:rPr>
              <w:t>on</w:t>
            </w:r>
            <w:r w:rsidRPr="21D8C0D4">
              <w:rPr>
                <w:rFonts w:asciiTheme="minorHAnsi" w:eastAsiaTheme="minorEastAsia" w:hAnsiTheme="minorHAnsi" w:cstheme="minorBidi"/>
              </w:rPr>
              <w:t xml:space="preserve"> ACAS website) </w:t>
            </w:r>
            <w:r w:rsidR="3252E41A" w:rsidRPr="21D8C0D4">
              <w:rPr>
                <w:rFonts w:asciiTheme="minorHAnsi" w:eastAsiaTheme="minorEastAsia" w:hAnsiTheme="minorHAnsi" w:cstheme="minorBidi"/>
              </w:rPr>
              <w:t xml:space="preserve">of </w:t>
            </w:r>
            <w:r w:rsidRPr="21D8C0D4">
              <w:rPr>
                <w:rFonts w:asciiTheme="minorHAnsi" w:eastAsiaTheme="minorEastAsia" w:hAnsiTheme="minorHAnsi" w:cstheme="minorBidi"/>
              </w:rPr>
              <w:t>acceptable behaviours at work.</w:t>
            </w:r>
          </w:p>
        </w:tc>
        <w:tc>
          <w:tcPr>
            <w:tcW w:w="1786" w:type="dxa"/>
            <w:shd w:val="clear" w:color="auto" w:fill="auto"/>
          </w:tcPr>
          <w:p w14:paraId="284A174E" w14:textId="04974C12" w:rsidR="00952329" w:rsidRPr="00411245" w:rsidRDefault="00952329" w:rsidP="00952329">
            <w:pPr>
              <w:spacing w:after="200" w:line="276" w:lineRule="auto"/>
              <w:rPr>
                <w:rFonts w:asciiTheme="minorHAnsi" w:hAnsiTheme="minorHAnsi" w:cstheme="minorBidi"/>
              </w:rPr>
            </w:pPr>
            <w:r w:rsidRPr="00411245">
              <w:rPr>
                <w:rFonts w:asciiTheme="minorHAnsi" w:hAnsiTheme="minorHAnsi" w:cstheme="minorBidi"/>
              </w:rPr>
              <w:t>Louise Davis, Nina Stonelake</w:t>
            </w:r>
          </w:p>
        </w:tc>
        <w:tc>
          <w:tcPr>
            <w:tcW w:w="1014" w:type="dxa"/>
            <w:shd w:val="clear" w:color="auto" w:fill="auto"/>
          </w:tcPr>
          <w:p w14:paraId="3D6CCB40" w14:textId="4F14AA1B" w:rsidR="00952329" w:rsidRPr="00411245" w:rsidRDefault="00952329" w:rsidP="00952329">
            <w:pPr>
              <w:spacing w:after="200" w:line="276" w:lineRule="auto"/>
              <w:rPr>
                <w:rFonts w:asciiTheme="minorHAnsi" w:hAnsiTheme="minorHAnsi" w:cstheme="minorBidi"/>
              </w:rPr>
            </w:pPr>
            <w:r w:rsidRPr="00411245">
              <w:rPr>
                <w:rFonts w:asciiTheme="minorHAnsi" w:hAnsiTheme="minorHAnsi" w:cstheme="minorBidi"/>
              </w:rPr>
              <w:t xml:space="preserve">Autumn </w:t>
            </w:r>
            <w:r w:rsidR="00FF3CBE">
              <w:rPr>
                <w:rFonts w:asciiTheme="minorHAnsi" w:hAnsiTheme="minorHAnsi" w:cstheme="minorBidi"/>
              </w:rPr>
              <w:t>20</w:t>
            </w:r>
            <w:r w:rsidRPr="00411245">
              <w:rPr>
                <w:rFonts w:asciiTheme="minorHAnsi" w:hAnsiTheme="minorHAnsi" w:cstheme="minorBidi"/>
              </w:rPr>
              <w:t>23</w:t>
            </w:r>
          </w:p>
        </w:tc>
        <w:tc>
          <w:tcPr>
            <w:tcW w:w="1521" w:type="dxa"/>
            <w:shd w:val="clear" w:color="auto" w:fill="auto"/>
          </w:tcPr>
          <w:p w14:paraId="11BE2DC5" w14:textId="691D3B0D" w:rsidR="00952329" w:rsidRPr="00411245" w:rsidRDefault="00B40A54" w:rsidP="00952329">
            <w:pPr>
              <w:spacing w:after="200" w:line="276" w:lineRule="auto"/>
              <w:rPr>
                <w:rFonts w:asciiTheme="minorHAnsi" w:hAnsiTheme="minorHAnsi" w:cstheme="minorBidi"/>
              </w:rPr>
            </w:pPr>
            <w:r>
              <w:rPr>
                <w:rFonts w:asciiTheme="minorHAnsi" w:hAnsiTheme="minorHAnsi" w:cstheme="minorBidi"/>
              </w:rPr>
              <w:t xml:space="preserve">All staff knowledgeable and accessing resources.  </w:t>
            </w:r>
          </w:p>
        </w:tc>
        <w:tc>
          <w:tcPr>
            <w:tcW w:w="1650" w:type="dxa"/>
            <w:shd w:val="clear" w:color="auto" w:fill="auto"/>
          </w:tcPr>
          <w:p w14:paraId="47EE9809" w14:textId="77777777" w:rsidR="00952329" w:rsidRPr="00411245" w:rsidRDefault="00952329" w:rsidP="00952329">
            <w:pPr>
              <w:spacing w:after="200" w:line="276" w:lineRule="auto"/>
              <w:rPr>
                <w:rFonts w:asciiTheme="minorHAnsi" w:hAnsiTheme="minorHAnsi" w:cstheme="minorBidi"/>
              </w:rPr>
            </w:pPr>
          </w:p>
        </w:tc>
      </w:tr>
      <w:tr w:rsidR="00952329" w:rsidRPr="00411245" w14:paraId="6ABB1214" w14:textId="77777777" w:rsidTr="2597F2E6">
        <w:trPr>
          <w:trHeight w:val="532"/>
        </w:trPr>
        <w:tc>
          <w:tcPr>
            <w:tcW w:w="2030" w:type="dxa"/>
            <w:vMerge w:val="restart"/>
            <w:shd w:val="clear" w:color="auto" w:fill="auto"/>
          </w:tcPr>
          <w:p w14:paraId="152D6DC4" w14:textId="77777777" w:rsidR="00952329" w:rsidRPr="00411245" w:rsidRDefault="00952329" w:rsidP="00952329">
            <w:pPr>
              <w:spacing w:after="200" w:line="276" w:lineRule="auto"/>
              <w:rPr>
                <w:rFonts w:asciiTheme="minorHAnsi" w:hAnsiTheme="minorHAnsi" w:cstheme="minorBidi"/>
              </w:rPr>
            </w:pPr>
            <w:r w:rsidRPr="00411245">
              <w:rPr>
                <w:rFonts w:asciiTheme="minorHAnsi" w:hAnsiTheme="minorHAnsi" w:cstheme="minorBidi"/>
                <w:b/>
                <w:bCs/>
              </w:rPr>
              <w:t>Disability</w:t>
            </w:r>
            <w:r w:rsidRPr="00411245">
              <w:rPr>
                <w:rFonts w:asciiTheme="minorHAnsi" w:hAnsiTheme="minorHAnsi" w:cstheme="minorBidi"/>
              </w:rPr>
              <w:t>, including mental health and non-visible disabilities</w:t>
            </w:r>
          </w:p>
        </w:tc>
        <w:tc>
          <w:tcPr>
            <w:tcW w:w="2649" w:type="dxa"/>
            <w:shd w:val="clear" w:color="auto" w:fill="auto"/>
          </w:tcPr>
          <w:p w14:paraId="443AE639" w14:textId="552377FA" w:rsidR="00952329" w:rsidRPr="00411245" w:rsidRDefault="00952329" w:rsidP="00952329">
            <w:pPr>
              <w:spacing w:after="200" w:line="276" w:lineRule="auto"/>
              <w:rPr>
                <w:rFonts w:asciiTheme="minorHAnsi" w:eastAsiaTheme="minorEastAsia" w:hAnsiTheme="minorHAnsi" w:cstheme="minorBidi"/>
              </w:rPr>
            </w:pPr>
          </w:p>
        </w:tc>
        <w:tc>
          <w:tcPr>
            <w:tcW w:w="2551" w:type="dxa"/>
            <w:shd w:val="clear" w:color="auto" w:fill="auto"/>
          </w:tcPr>
          <w:p w14:paraId="42A7F404" w14:textId="1044B3F5" w:rsidR="00952329" w:rsidRPr="00411245" w:rsidRDefault="00952329" w:rsidP="00952329">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8% staff declared as disabled (2021 Staff equalities monitoring report). Certain groups </w:t>
            </w:r>
            <w:r w:rsidR="003861B4" w:rsidRPr="00411245">
              <w:rPr>
                <w:rFonts w:asciiTheme="minorHAnsi" w:eastAsiaTheme="minorEastAsia" w:hAnsiTheme="minorHAnsi" w:cstheme="minorBidi"/>
              </w:rPr>
              <w:t>e.g.</w:t>
            </w:r>
            <w:r w:rsidRPr="00411245">
              <w:rPr>
                <w:rFonts w:asciiTheme="minorHAnsi" w:eastAsiaTheme="minorEastAsia" w:hAnsiTheme="minorHAnsi" w:cstheme="minorBidi"/>
              </w:rPr>
              <w:t xml:space="preserve"> </w:t>
            </w:r>
            <w:r w:rsidRPr="00411245">
              <w:rPr>
                <w:rFonts w:asciiTheme="minorHAnsi" w:eastAsiaTheme="minorEastAsia" w:hAnsiTheme="minorHAnsi" w:cstheme="minorBidi"/>
              </w:rPr>
              <w:lastRenderedPageBreak/>
              <w:t>visually impaired, dyslexic could experience problems accessing Resolution Hub information on intranet.</w:t>
            </w:r>
          </w:p>
        </w:tc>
        <w:tc>
          <w:tcPr>
            <w:tcW w:w="2055" w:type="dxa"/>
            <w:shd w:val="clear" w:color="auto" w:fill="auto"/>
          </w:tcPr>
          <w:p w14:paraId="0F77C621" w14:textId="05832B32" w:rsidR="00952329" w:rsidRPr="00411245" w:rsidRDefault="00952329" w:rsidP="00952329">
            <w:pPr>
              <w:spacing w:line="276" w:lineRule="auto"/>
              <w:rPr>
                <w:rFonts w:asciiTheme="minorHAnsi" w:eastAsiaTheme="minorEastAsia" w:hAnsiTheme="minorHAnsi" w:cstheme="minorBidi"/>
              </w:rPr>
            </w:pPr>
            <w:r w:rsidRPr="00005326">
              <w:rPr>
                <w:rFonts w:asciiTheme="minorHAnsi" w:eastAsiaTheme="minorEastAsia" w:hAnsiTheme="minorHAnsi" w:cstheme="minorBidi"/>
                <w:b/>
              </w:rPr>
              <w:lastRenderedPageBreak/>
              <w:t>Resolution Hub resources designed to meet UWE accessibility checks.</w:t>
            </w:r>
            <w:r w:rsidRPr="00411245">
              <w:rPr>
                <w:rFonts w:asciiTheme="minorHAnsi" w:eastAsiaTheme="minorEastAsia" w:hAnsiTheme="minorHAnsi" w:cstheme="minorBidi"/>
              </w:rPr>
              <w:t xml:space="preserve"> </w:t>
            </w:r>
          </w:p>
          <w:p w14:paraId="607F4C30" w14:textId="3E81734A" w:rsidR="00952329" w:rsidRPr="00411245" w:rsidRDefault="00952329" w:rsidP="00952329">
            <w:pPr>
              <w:spacing w:line="276" w:lineRule="auto"/>
              <w:rPr>
                <w:rFonts w:asciiTheme="minorHAnsi" w:eastAsiaTheme="minorEastAsia" w:hAnsiTheme="minorHAnsi" w:cstheme="minorBidi"/>
              </w:rPr>
            </w:pPr>
          </w:p>
          <w:p w14:paraId="37FF4433" w14:textId="1E5318DA" w:rsidR="00952329" w:rsidRPr="00411245" w:rsidRDefault="00952329" w:rsidP="00952329">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 </w:t>
            </w:r>
          </w:p>
        </w:tc>
        <w:tc>
          <w:tcPr>
            <w:tcW w:w="1786" w:type="dxa"/>
            <w:shd w:val="clear" w:color="auto" w:fill="auto"/>
          </w:tcPr>
          <w:p w14:paraId="56E825B4" w14:textId="10F6FD5D" w:rsidR="00952329" w:rsidRPr="00411245" w:rsidRDefault="00952329" w:rsidP="00952329">
            <w:pPr>
              <w:spacing w:after="200" w:line="276" w:lineRule="auto"/>
              <w:rPr>
                <w:rFonts w:asciiTheme="minorHAnsi" w:hAnsiTheme="minorHAnsi" w:cstheme="minorBidi"/>
              </w:rPr>
            </w:pPr>
            <w:r w:rsidRPr="00411245">
              <w:rPr>
                <w:rFonts w:asciiTheme="minorHAnsi" w:hAnsiTheme="minorHAnsi" w:cstheme="minorBidi"/>
              </w:rPr>
              <w:lastRenderedPageBreak/>
              <w:t>All project team members</w:t>
            </w:r>
          </w:p>
        </w:tc>
        <w:tc>
          <w:tcPr>
            <w:tcW w:w="1014" w:type="dxa"/>
            <w:shd w:val="clear" w:color="auto" w:fill="auto"/>
          </w:tcPr>
          <w:p w14:paraId="22FB47AE" w14:textId="60F46022" w:rsidR="00952329" w:rsidRPr="00411245" w:rsidRDefault="00005326" w:rsidP="00952329">
            <w:pPr>
              <w:spacing w:after="200" w:line="276" w:lineRule="auto"/>
              <w:rPr>
                <w:rFonts w:asciiTheme="minorHAnsi" w:hAnsiTheme="minorHAnsi" w:cstheme="minorBidi"/>
              </w:rPr>
            </w:pPr>
            <w:r>
              <w:rPr>
                <w:rFonts w:asciiTheme="minorHAnsi" w:hAnsiTheme="minorHAnsi" w:cstheme="minorBidi"/>
              </w:rPr>
              <w:t>Autumn 2023</w:t>
            </w:r>
          </w:p>
        </w:tc>
        <w:tc>
          <w:tcPr>
            <w:tcW w:w="1521" w:type="dxa"/>
            <w:shd w:val="clear" w:color="auto" w:fill="auto"/>
          </w:tcPr>
          <w:p w14:paraId="1CF99729" w14:textId="1D0A640F" w:rsidR="00952329" w:rsidRPr="00411245" w:rsidRDefault="00005326" w:rsidP="00952329">
            <w:pPr>
              <w:spacing w:after="200" w:line="276" w:lineRule="auto"/>
              <w:rPr>
                <w:rFonts w:asciiTheme="minorHAnsi" w:hAnsiTheme="minorHAnsi" w:cstheme="minorBidi"/>
              </w:rPr>
            </w:pPr>
            <w:r>
              <w:rPr>
                <w:rFonts w:asciiTheme="minorHAnsi" w:hAnsiTheme="minorHAnsi" w:cstheme="minorHAnsi"/>
              </w:rPr>
              <w:t xml:space="preserve">Positive feedback from staff on experience of </w:t>
            </w:r>
            <w:r>
              <w:rPr>
                <w:rFonts w:asciiTheme="minorHAnsi" w:hAnsiTheme="minorHAnsi" w:cstheme="minorHAnsi"/>
              </w:rPr>
              <w:lastRenderedPageBreak/>
              <w:t>complaint process</w:t>
            </w:r>
          </w:p>
        </w:tc>
        <w:tc>
          <w:tcPr>
            <w:tcW w:w="1650" w:type="dxa"/>
            <w:shd w:val="clear" w:color="auto" w:fill="auto"/>
          </w:tcPr>
          <w:p w14:paraId="2E28B52C" w14:textId="2BAB7F25" w:rsidR="00952329" w:rsidRPr="00411245" w:rsidRDefault="00952329" w:rsidP="00952329">
            <w:pPr>
              <w:spacing w:after="200" w:line="276" w:lineRule="auto"/>
              <w:rPr>
                <w:rFonts w:asciiTheme="minorHAnsi" w:hAnsiTheme="minorHAnsi" w:cstheme="minorBidi"/>
              </w:rPr>
            </w:pPr>
          </w:p>
        </w:tc>
      </w:tr>
      <w:tr w:rsidR="00952329" w:rsidRPr="00411245" w14:paraId="0CB4686F" w14:textId="77777777" w:rsidTr="2597F2E6">
        <w:trPr>
          <w:trHeight w:val="1773"/>
        </w:trPr>
        <w:tc>
          <w:tcPr>
            <w:tcW w:w="2030" w:type="dxa"/>
            <w:vMerge/>
          </w:tcPr>
          <w:p w14:paraId="237045A3" w14:textId="23A31319" w:rsidR="00952329" w:rsidRPr="00411245" w:rsidRDefault="00952329" w:rsidP="00952329">
            <w:pPr>
              <w:spacing w:line="276" w:lineRule="auto"/>
              <w:rPr>
                <w:rFonts w:asciiTheme="minorHAnsi" w:hAnsiTheme="minorHAnsi" w:cstheme="minorBidi"/>
                <w:b/>
                <w:bCs/>
              </w:rPr>
            </w:pPr>
          </w:p>
        </w:tc>
        <w:tc>
          <w:tcPr>
            <w:tcW w:w="2649" w:type="dxa"/>
            <w:shd w:val="clear" w:color="auto" w:fill="auto"/>
          </w:tcPr>
          <w:p w14:paraId="20DF5EF3" w14:textId="64691339" w:rsidR="00952329" w:rsidRPr="00411245" w:rsidRDefault="00952329" w:rsidP="00952329">
            <w:pPr>
              <w:spacing w:line="276" w:lineRule="auto"/>
              <w:rPr>
                <w:rFonts w:asciiTheme="minorHAnsi" w:eastAsiaTheme="minorEastAsia" w:hAnsiTheme="minorHAnsi" w:cstheme="minorBidi"/>
              </w:rPr>
            </w:pPr>
          </w:p>
        </w:tc>
        <w:tc>
          <w:tcPr>
            <w:tcW w:w="2551" w:type="dxa"/>
            <w:shd w:val="clear" w:color="auto" w:fill="auto"/>
          </w:tcPr>
          <w:p w14:paraId="28F02285" w14:textId="026FC806" w:rsidR="00952329" w:rsidRPr="00411245" w:rsidRDefault="00952329" w:rsidP="00952329">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Certain groups of disabled staff e.g. those with mental health issues may not be able to recognise unacceptable behaviour.</w:t>
            </w:r>
          </w:p>
        </w:tc>
        <w:tc>
          <w:tcPr>
            <w:tcW w:w="2055" w:type="dxa"/>
            <w:shd w:val="clear" w:color="auto" w:fill="auto"/>
          </w:tcPr>
          <w:p w14:paraId="468C8C25" w14:textId="22E8CC0F" w:rsidR="00952329" w:rsidRDefault="00005326" w:rsidP="00952329">
            <w:pPr>
              <w:spacing w:line="276" w:lineRule="auto"/>
              <w:rPr>
                <w:rFonts w:asciiTheme="minorHAnsi" w:eastAsiaTheme="minorEastAsia" w:hAnsiTheme="minorHAnsi" w:cstheme="minorBidi"/>
              </w:rPr>
            </w:pPr>
            <w:r w:rsidRPr="00005326">
              <w:rPr>
                <w:rFonts w:asciiTheme="minorHAnsi" w:eastAsiaTheme="minorEastAsia" w:hAnsiTheme="minorHAnsi" w:cstheme="minorBidi"/>
                <w:b/>
              </w:rPr>
              <w:t>P</w:t>
            </w:r>
            <w:r w:rsidR="00952329" w:rsidRPr="00005326">
              <w:rPr>
                <w:rFonts w:asciiTheme="minorHAnsi" w:eastAsiaTheme="minorEastAsia" w:hAnsiTheme="minorHAnsi" w:cstheme="minorBidi"/>
                <w:b/>
              </w:rPr>
              <w:t>romot</w:t>
            </w:r>
            <w:r w:rsidRPr="00005326">
              <w:rPr>
                <w:rFonts w:asciiTheme="minorHAnsi" w:eastAsiaTheme="minorEastAsia" w:hAnsiTheme="minorHAnsi" w:cstheme="minorBidi"/>
                <w:b/>
              </w:rPr>
              <w:t>e</w:t>
            </w:r>
            <w:r w:rsidR="00952329" w:rsidRPr="00411245">
              <w:rPr>
                <w:rFonts w:asciiTheme="minorHAnsi" w:eastAsiaTheme="minorEastAsia" w:hAnsiTheme="minorHAnsi" w:cstheme="minorBidi"/>
              </w:rPr>
              <w:t xml:space="preserve"> Resolution Hub </w:t>
            </w:r>
            <w:r>
              <w:rPr>
                <w:rFonts w:asciiTheme="minorHAnsi" w:eastAsiaTheme="minorEastAsia" w:hAnsiTheme="minorHAnsi" w:cstheme="minorBidi"/>
              </w:rPr>
              <w:t xml:space="preserve">(and unacceptable behaviours) </w:t>
            </w:r>
            <w:r w:rsidR="00952329" w:rsidRPr="00411245">
              <w:rPr>
                <w:rFonts w:asciiTheme="minorHAnsi" w:eastAsiaTheme="minorEastAsia" w:hAnsiTheme="minorHAnsi" w:cstheme="minorBidi"/>
              </w:rPr>
              <w:t>to disabled staff</w:t>
            </w:r>
            <w:r>
              <w:rPr>
                <w:rFonts w:asciiTheme="minorHAnsi" w:eastAsiaTheme="minorEastAsia" w:hAnsiTheme="minorHAnsi" w:cstheme="minorBidi"/>
              </w:rPr>
              <w:t xml:space="preserve"> via staff network</w:t>
            </w:r>
            <w:r w:rsidR="00952329" w:rsidRPr="00411245">
              <w:rPr>
                <w:rFonts w:asciiTheme="minorHAnsi" w:eastAsiaTheme="minorEastAsia" w:hAnsiTheme="minorHAnsi" w:cstheme="minorBidi"/>
              </w:rPr>
              <w:t xml:space="preserve">. </w:t>
            </w:r>
          </w:p>
          <w:p w14:paraId="603C2DEE" w14:textId="36E329B5" w:rsidR="00005326" w:rsidRPr="00411245" w:rsidRDefault="00005326" w:rsidP="003C58C9">
            <w:pPr>
              <w:spacing w:line="276" w:lineRule="auto"/>
              <w:rPr>
                <w:rFonts w:asciiTheme="minorHAnsi" w:eastAsiaTheme="minorEastAsia" w:hAnsiTheme="minorHAnsi" w:cstheme="minorBidi"/>
              </w:rPr>
            </w:pPr>
          </w:p>
        </w:tc>
        <w:tc>
          <w:tcPr>
            <w:tcW w:w="1786" w:type="dxa"/>
            <w:shd w:val="clear" w:color="auto" w:fill="auto"/>
          </w:tcPr>
          <w:p w14:paraId="5E3AFB90" w14:textId="7A14F11A" w:rsidR="00952329" w:rsidRPr="00411245" w:rsidRDefault="00952329" w:rsidP="00952329">
            <w:pPr>
              <w:spacing w:line="276" w:lineRule="auto"/>
              <w:rPr>
                <w:rFonts w:asciiTheme="minorHAnsi" w:hAnsiTheme="minorHAnsi" w:cstheme="minorBidi"/>
              </w:rPr>
            </w:pPr>
            <w:r w:rsidRPr="00411245">
              <w:rPr>
                <w:rFonts w:asciiTheme="minorHAnsi" w:hAnsiTheme="minorHAnsi" w:cstheme="minorBidi"/>
              </w:rPr>
              <w:t>Louise Davis</w:t>
            </w:r>
          </w:p>
          <w:p w14:paraId="1537778D" w14:textId="1E3388E4" w:rsidR="00952329" w:rsidRPr="00411245" w:rsidRDefault="00952329" w:rsidP="00952329">
            <w:pPr>
              <w:spacing w:line="276" w:lineRule="auto"/>
              <w:rPr>
                <w:rFonts w:asciiTheme="minorHAnsi" w:hAnsiTheme="minorHAnsi" w:cstheme="minorBidi"/>
              </w:rPr>
            </w:pPr>
          </w:p>
          <w:p w14:paraId="4E9E0CDC" w14:textId="0439BA21" w:rsidR="00952329" w:rsidRPr="00411245" w:rsidRDefault="00952329" w:rsidP="00952329">
            <w:pPr>
              <w:spacing w:line="276" w:lineRule="auto"/>
              <w:rPr>
                <w:rFonts w:asciiTheme="minorHAnsi" w:hAnsiTheme="minorHAnsi" w:cstheme="minorBidi"/>
              </w:rPr>
            </w:pPr>
          </w:p>
          <w:p w14:paraId="7D30F550" w14:textId="57DF5F74" w:rsidR="00952329" w:rsidRPr="00411245" w:rsidRDefault="00952329" w:rsidP="00952329">
            <w:pPr>
              <w:spacing w:line="276" w:lineRule="auto"/>
              <w:rPr>
                <w:rFonts w:asciiTheme="minorHAnsi" w:hAnsiTheme="minorHAnsi" w:cstheme="minorBidi"/>
              </w:rPr>
            </w:pPr>
          </w:p>
          <w:p w14:paraId="00EE2AED" w14:textId="77777777" w:rsidR="00005326" w:rsidRDefault="00005326" w:rsidP="00952329">
            <w:pPr>
              <w:spacing w:line="276" w:lineRule="auto"/>
              <w:rPr>
                <w:rFonts w:asciiTheme="minorHAnsi" w:hAnsiTheme="minorHAnsi" w:cstheme="minorBidi"/>
              </w:rPr>
            </w:pPr>
          </w:p>
          <w:p w14:paraId="70B4C8D8" w14:textId="4DE8E9B8" w:rsidR="00952329" w:rsidRPr="00411245" w:rsidRDefault="00952329" w:rsidP="00952329">
            <w:pPr>
              <w:spacing w:line="276" w:lineRule="auto"/>
              <w:rPr>
                <w:rFonts w:asciiTheme="minorHAnsi" w:hAnsiTheme="minorHAnsi" w:cstheme="minorBidi"/>
              </w:rPr>
            </w:pPr>
          </w:p>
        </w:tc>
        <w:tc>
          <w:tcPr>
            <w:tcW w:w="1014" w:type="dxa"/>
            <w:shd w:val="clear" w:color="auto" w:fill="auto"/>
          </w:tcPr>
          <w:p w14:paraId="1836CFCD" w14:textId="3FF53EF4" w:rsidR="00952329" w:rsidRPr="00411245" w:rsidRDefault="00005326" w:rsidP="00952329">
            <w:pPr>
              <w:spacing w:line="276" w:lineRule="auto"/>
              <w:rPr>
                <w:rFonts w:asciiTheme="minorHAnsi" w:hAnsiTheme="minorHAnsi" w:cstheme="minorBidi"/>
              </w:rPr>
            </w:pPr>
            <w:r>
              <w:rPr>
                <w:rFonts w:asciiTheme="minorHAnsi" w:hAnsiTheme="minorHAnsi" w:cstheme="minorBidi"/>
              </w:rPr>
              <w:t>Autumn 2023</w:t>
            </w:r>
          </w:p>
        </w:tc>
        <w:tc>
          <w:tcPr>
            <w:tcW w:w="1521" w:type="dxa"/>
            <w:shd w:val="clear" w:color="auto" w:fill="auto"/>
          </w:tcPr>
          <w:p w14:paraId="310C67FB" w14:textId="1AADAF13" w:rsidR="00952329" w:rsidRPr="00411245" w:rsidRDefault="00005326" w:rsidP="003C58C9">
            <w:pPr>
              <w:spacing w:line="276" w:lineRule="auto"/>
              <w:rPr>
                <w:rFonts w:asciiTheme="minorHAnsi" w:hAnsiTheme="minorHAnsi" w:cstheme="minorBidi"/>
              </w:rPr>
            </w:pPr>
            <w:r>
              <w:rPr>
                <w:rFonts w:asciiTheme="minorHAnsi" w:hAnsiTheme="minorHAnsi" w:cstheme="minorHAnsi"/>
              </w:rPr>
              <w:t>Positive feedback from staff on experience of complaint process</w:t>
            </w:r>
            <w:r>
              <w:rPr>
                <w:rFonts w:asciiTheme="minorHAnsi" w:hAnsiTheme="minorHAnsi" w:cstheme="minorBidi"/>
              </w:rPr>
              <w:t>.</w:t>
            </w:r>
          </w:p>
        </w:tc>
        <w:tc>
          <w:tcPr>
            <w:tcW w:w="1650" w:type="dxa"/>
            <w:shd w:val="clear" w:color="auto" w:fill="auto"/>
          </w:tcPr>
          <w:p w14:paraId="2E075877" w14:textId="42A3EB3C" w:rsidR="00952329" w:rsidRPr="00411245" w:rsidRDefault="00005326" w:rsidP="00952329">
            <w:pPr>
              <w:spacing w:line="276" w:lineRule="auto"/>
              <w:rPr>
                <w:rFonts w:asciiTheme="minorHAnsi" w:hAnsiTheme="minorHAnsi" w:cstheme="minorBidi"/>
              </w:rPr>
            </w:pPr>
            <w:r>
              <w:rPr>
                <w:rFonts w:asciiTheme="minorHAnsi" w:hAnsiTheme="minorHAnsi" w:cstheme="minorBidi"/>
              </w:rPr>
              <w:t>Briefing to staff network chairs 12 Sept 2023</w:t>
            </w:r>
          </w:p>
        </w:tc>
      </w:tr>
      <w:tr w:rsidR="00952329" w:rsidRPr="00411245" w14:paraId="5BF41557" w14:textId="77777777" w:rsidTr="2597F2E6">
        <w:trPr>
          <w:trHeight w:val="532"/>
        </w:trPr>
        <w:tc>
          <w:tcPr>
            <w:tcW w:w="2030" w:type="dxa"/>
            <w:vMerge/>
          </w:tcPr>
          <w:p w14:paraId="7D7C2DD6" w14:textId="781020BD" w:rsidR="00952329" w:rsidRPr="00411245" w:rsidRDefault="00952329" w:rsidP="00952329">
            <w:pPr>
              <w:spacing w:line="276" w:lineRule="auto"/>
              <w:rPr>
                <w:rFonts w:asciiTheme="minorHAnsi" w:hAnsiTheme="minorHAnsi" w:cstheme="minorBidi"/>
                <w:b/>
                <w:bCs/>
              </w:rPr>
            </w:pPr>
          </w:p>
        </w:tc>
        <w:tc>
          <w:tcPr>
            <w:tcW w:w="2649" w:type="dxa"/>
            <w:shd w:val="clear" w:color="auto" w:fill="auto"/>
          </w:tcPr>
          <w:p w14:paraId="2419921A" w14:textId="0C80EDF1" w:rsidR="00952329" w:rsidRPr="00411245" w:rsidRDefault="00952329" w:rsidP="00952329">
            <w:pPr>
              <w:spacing w:line="276" w:lineRule="auto"/>
              <w:rPr>
                <w:rFonts w:asciiTheme="minorHAnsi" w:eastAsiaTheme="minorEastAsia" w:hAnsiTheme="minorHAnsi" w:cstheme="minorBidi"/>
              </w:rPr>
            </w:pPr>
          </w:p>
        </w:tc>
        <w:tc>
          <w:tcPr>
            <w:tcW w:w="2551" w:type="dxa"/>
            <w:shd w:val="clear" w:color="auto" w:fill="auto"/>
          </w:tcPr>
          <w:p w14:paraId="4FCD50A6" w14:textId="7FC989A5" w:rsidR="00B15F0F" w:rsidRDefault="00B15F0F" w:rsidP="00B15F0F">
            <w:pPr>
              <w:rPr>
                <w:rFonts w:asciiTheme="minorHAnsi" w:eastAsiaTheme="minorEastAsia" w:hAnsiTheme="minorHAnsi" w:cstheme="minorBidi"/>
              </w:rPr>
            </w:pPr>
            <w:r w:rsidRPr="00411245">
              <w:rPr>
                <w:rFonts w:asciiTheme="minorHAnsi" w:eastAsiaTheme="minorEastAsia" w:hAnsiTheme="minorHAnsi" w:cstheme="minorBidi"/>
              </w:rPr>
              <w:t>Disabled staff may feel the system has barriers to reporting e.g. too long, takes a lot of emotional energy, too many steps,</w:t>
            </w:r>
            <w:r w:rsidR="003C58C9">
              <w:rPr>
                <w:rFonts w:asciiTheme="minorHAnsi" w:eastAsiaTheme="minorEastAsia" w:hAnsiTheme="minorHAnsi" w:cstheme="minorBidi"/>
              </w:rPr>
              <w:t xml:space="preserve"> unsure if </w:t>
            </w:r>
            <w:r w:rsidRPr="00411245">
              <w:rPr>
                <w:rFonts w:asciiTheme="minorHAnsi" w:eastAsiaTheme="minorEastAsia" w:hAnsiTheme="minorHAnsi" w:cstheme="minorBidi"/>
              </w:rPr>
              <w:t>Advocate</w:t>
            </w:r>
            <w:r w:rsidR="003C58C9">
              <w:rPr>
                <w:rFonts w:asciiTheme="minorHAnsi" w:eastAsiaTheme="minorEastAsia" w:hAnsiTheme="minorHAnsi" w:cstheme="minorBidi"/>
              </w:rPr>
              <w:t xml:space="preserve">s or </w:t>
            </w:r>
            <w:r w:rsidRPr="00411245">
              <w:rPr>
                <w:rFonts w:asciiTheme="minorHAnsi" w:eastAsiaTheme="minorEastAsia" w:hAnsiTheme="minorHAnsi" w:cstheme="minorBidi"/>
              </w:rPr>
              <w:t>Mediator</w:t>
            </w:r>
            <w:r w:rsidR="003C58C9">
              <w:rPr>
                <w:rFonts w:asciiTheme="minorHAnsi" w:eastAsiaTheme="minorEastAsia" w:hAnsiTheme="minorHAnsi" w:cstheme="minorBidi"/>
              </w:rPr>
              <w:t xml:space="preserve">s </w:t>
            </w:r>
            <w:r w:rsidRPr="00411245">
              <w:rPr>
                <w:rFonts w:asciiTheme="minorHAnsi" w:eastAsiaTheme="minorEastAsia" w:hAnsiTheme="minorHAnsi" w:cstheme="minorBidi"/>
              </w:rPr>
              <w:t>able to recognise and challenge ableism</w:t>
            </w:r>
            <w:r>
              <w:rPr>
                <w:rFonts w:asciiTheme="minorHAnsi" w:eastAsiaTheme="minorEastAsia" w:hAnsiTheme="minorHAnsi" w:cstheme="minorBidi"/>
              </w:rPr>
              <w:t>.</w:t>
            </w:r>
          </w:p>
          <w:p w14:paraId="275D7EE7" w14:textId="1DDD4844" w:rsidR="00B15F0F" w:rsidRPr="00411245" w:rsidRDefault="00B15F0F" w:rsidP="00952329">
            <w:pPr>
              <w:rPr>
                <w:rFonts w:asciiTheme="minorHAnsi" w:eastAsiaTheme="minorEastAsia" w:hAnsiTheme="minorHAnsi" w:cstheme="minorBidi"/>
              </w:rPr>
            </w:pPr>
          </w:p>
        </w:tc>
        <w:tc>
          <w:tcPr>
            <w:tcW w:w="2055" w:type="dxa"/>
            <w:shd w:val="clear" w:color="auto" w:fill="auto"/>
          </w:tcPr>
          <w:p w14:paraId="33D194F3" w14:textId="2FFE4855" w:rsidR="003C58C9" w:rsidRDefault="4A560BFC" w:rsidP="21D8C0D4">
            <w:pPr>
              <w:spacing w:line="276" w:lineRule="auto"/>
              <w:rPr>
                <w:rFonts w:asciiTheme="minorHAnsi" w:eastAsiaTheme="minorEastAsia" w:hAnsiTheme="minorHAnsi" w:cstheme="minorBidi"/>
              </w:rPr>
            </w:pPr>
            <w:r w:rsidRPr="21D8C0D4">
              <w:rPr>
                <w:rFonts w:asciiTheme="minorHAnsi" w:eastAsiaTheme="minorEastAsia" w:hAnsiTheme="minorHAnsi" w:cstheme="minorBidi"/>
                <w:b/>
                <w:bCs/>
              </w:rPr>
              <w:t>Promote</w:t>
            </w:r>
            <w:r w:rsidRPr="21D8C0D4">
              <w:rPr>
                <w:rFonts w:asciiTheme="minorHAnsi" w:eastAsiaTheme="minorEastAsia" w:hAnsiTheme="minorHAnsi" w:cstheme="minorBidi"/>
              </w:rPr>
              <w:t xml:space="preserve"> Resolution Hub to disabled staff via staff network. Include purpose, </w:t>
            </w:r>
            <w:proofErr w:type="gramStart"/>
            <w:r w:rsidRPr="21D8C0D4">
              <w:rPr>
                <w:rFonts w:asciiTheme="minorHAnsi" w:eastAsiaTheme="minorEastAsia" w:hAnsiTheme="minorHAnsi" w:cstheme="minorBidi"/>
              </w:rPr>
              <w:t>responsibilities</w:t>
            </w:r>
            <w:proofErr w:type="gramEnd"/>
            <w:r w:rsidRPr="21D8C0D4">
              <w:rPr>
                <w:rFonts w:asciiTheme="minorHAnsi" w:eastAsiaTheme="minorEastAsia" w:hAnsiTheme="minorHAnsi" w:cstheme="minorBidi"/>
              </w:rPr>
              <w:t xml:space="preserve"> and training </w:t>
            </w:r>
            <w:r w:rsidR="686414A7" w:rsidRPr="21D8C0D4">
              <w:rPr>
                <w:rFonts w:asciiTheme="minorHAnsi" w:eastAsiaTheme="minorEastAsia" w:hAnsiTheme="minorHAnsi" w:cstheme="minorBidi"/>
              </w:rPr>
              <w:t xml:space="preserve">to be </w:t>
            </w:r>
            <w:r w:rsidRPr="21D8C0D4">
              <w:rPr>
                <w:rFonts w:asciiTheme="minorHAnsi" w:eastAsiaTheme="minorEastAsia" w:hAnsiTheme="minorHAnsi" w:cstheme="minorBidi"/>
              </w:rPr>
              <w:t>received by staff in support roles.</w:t>
            </w:r>
          </w:p>
          <w:p w14:paraId="4C4CC1FE" w14:textId="224B7985" w:rsidR="00952329" w:rsidRPr="00411245" w:rsidRDefault="00952329" w:rsidP="00952329">
            <w:pPr>
              <w:spacing w:line="276" w:lineRule="auto"/>
              <w:rPr>
                <w:rFonts w:asciiTheme="minorHAnsi" w:eastAsiaTheme="minorEastAsia" w:hAnsiTheme="minorHAnsi" w:cstheme="minorBidi"/>
              </w:rPr>
            </w:pPr>
          </w:p>
        </w:tc>
        <w:tc>
          <w:tcPr>
            <w:tcW w:w="1786" w:type="dxa"/>
            <w:shd w:val="clear" w:color="auto" w:fill="auto"/>
          </w:tcPr>
          <w:p w14:paraId="33FF6FC7" w14:textId="02208B19" w:rsidR="00952329" w:rsidRPr="00411245" w:rsidRDefault="00952329" w:rsidP="00952329">
            <w:pPr>
              <w:spacing w:line="276" w:lineRule="auto"/>
              <w:rPr>
                <w:rFonts w:asciiTheme="minorHAnsi" w:hAnsiTheme="minorHAnsi" w:cstheme="minorBidi"/>
              </w:rPr>
            </w:pPr>
          </w:p>
        </w:tc>
        <w:tc>
          <w:tcPr>
            <w:tcW w:w="1014" w:type="dxa"/>
            <w:shd w:val="clear" w:color="auto" w:fill="auto"/>
          </w:tcPr>
          <w:p w14:paraId="764CB8ED" w14:textId="61638803" w:rsidR="00952329" w:rsidRPr="00411245" w:rsidRDefault="00952329" w:rsidP="00952329">
            <w:pPr>
              <w:spacing w:line="276" w:lineRule="auto"/>
              <w:rPr>
                <w:rFonts w:asciiTheme="minorHAnsi" w:hAnsiTheme="minorHAnsi" w:cstheme="minorBidi"/>
              </w:rPr>
            </w:pPr>
          </w:p>
        </w:tc>
        <w:tc>
          <w:tcPr>
            <w:tcW w:w="1521" w:type="dxa"/>
            <w:shd w:val="clear" w:color="auto" w:fill="auto"/>
          </w:tcPr>
          <w:p w14:paraId="0205336C" w14:textId="77777777" w:rsidR="008E14E0" w:rsidRPr="00411245" w:rsidRDefault="008E14E0" w:rsidP="008E14E0">
            <w:pPr>
              <w:spacing w:line="276" w:lineRule="auto"/>
              <w:rPr>
                <w:rFonts w:asciiTheme="minorHAnsi" w:hAnsiTheme="minorHAnsi" w:cstheme="minorBidi"/>
              </w:rPr>
            </w:pPr>
            <w:r>
              <w:rPr>
                <w:rFonts w:asciiTheme="minorHAnsi" w:hAnsiTheme="minorHAnsi" w:cstheme="minorHAnsi"/>
              </w:rPr>
              <w:t>Positive feedback from staff on experience of complaint process</w:t>
            </w:r>
          </w:p>
          <w:p w14:paraId="06417C21" w14:textId="2531BAA9" w:rsidR="00952329" w:rsidRPr="00411245" w:rsidRDefault="00952329" w:rsidP="00952329">
            <w:pPr>
              <w:spacing w:line="276" w:lineRule="auto"/>
              <w:rPr>
                <w:rFonts w:asciiTheme="minorHAnsi" w:hAnsiTheme="minorHAnsi" w:cstheme="minorBidi"/>
              </w:rPr>
            </w:pPr>
          </w:p>
        </w:tc>
        <w:tc>
          <w:tcPr>
            <w:tcW w:w="1650" w:type="dxa"/>
            <w:shd w:val="clear" w:color="auto" w:fill="auto"/>
          </w:tcPr>
          <w:p w14:paraId="2C454C80" w14:textId="44E44406" w:rsidR="00952329" w:rsidRPr="00411245" w:rsidRDefault="00952329" w:rsidP="00690F1F">
            <w:pPr>
              <w:spacing w:after="200" w:line="276" w:lineRule="auto"/>
              <w:rPr>
                <w:rFonts w:asciiTheme="minorHAnsi" w:hAnsiTheme="minorHAnsi" w:cstheme="minorBidi"/>
              </w:rPr>
            </w:pPr>
          </w:p>
        </w:tc>
      </w:tr>
      <w:tr w:rsidR="00952329" w:rsidRPr="00411245" w14:paraId="47C79B8A" w14:textId="77777777" w:rsidTr="2597F2E6">
        <w:trPr>
          <w:trHeight w:val="532"/>
        </w:trPr>
        <w:tc>
          <w:tcPr>
            <w:tcW w:w="2030" w:type="dxa"/>
            <w:vMerge/>
          </w:tcPr>
          <w:p w14:paraId="58DED08A" w14:textId="1D147604" w:rsidR="00952329" w:rsidRPr="00411245" w:rsidRDefault="00952329" w:rsidP="00952329">
            <w:pPr>
              <w:spacing w:line="276" w:lineRule="auto"/>
              <w:rPr>
                <w:rFonts w:asciiTheme="minorHAnsi" w:hAnsiTheme="minorHAnsi" w:cstheme="minorBidi"/>
                <w:b/>
                <w:bCs/>
              </w:rPr>
            </w:pPr>
          </w:p>
        </w:tc>
        <w:tc>
          <w:tcPr>
            <w:tcW w:w="2649" w:type="dxa"/>
            <w:shd w:val="clear" w:color="auto" w:fill="auto"/>
          </w:tcPr>
          <w:p w14:paraId="1F4F53E9" w14:textId="7212F337" w:rsidR="00952329" w:rsidRPr="00411245" w:rsidRDefault="00952329" w:rsidP="00952329">
            <w:pPr>
              <w:spacing w:line="276" w:lineRule="auto"/>
              <w:rPr>
                <w:rFonts w:asciiTheme="minorHAnsi" w:eastAsiaTheme="minorEastAsia" w:hAnsiTheme="minorHAnsi" w:cstheme="minorBidi"/>
              </w:rPr>
            </w:pPr>
          </w:p>
        </w:tc>
        <w:tc>
          <w:tcPr>
            <w:tcW w:w="2551" w:type="dxa"/>
            <w:shd w:val="clear" w:color="auto" w:fill="auto"/>
          </w:tcPr>
          <w:p w14:paraId="5E33035B" w14:textId="26B54440" w:rsidR="00690F1F" w:rsidRPr="00411245" w:rsidRDefault="00952329" w:rsidP="00690F1F">
            <w:pPr>
              <w:spacing w:line="276" w:lineRule="auto"/>
              <w:rPr>
                <w:rFonts w:asciiTheme="minorHAnsi" w:eastAsiaTheme="minorEastAsia" w:hAnsiTheme="minorHAnsi" w:cstheme="minorBidi"/>
              </w:rPr>
            </w:pPr>
            <w:r w:rsidRPr="00B15F0F">
              <w:rPr>
                <w:rFonts w:asciiTheme="minorHAnsi" w:eastAsiaTheme="minorEastAsia" w:hAnsiTheme="minorHAnsi" w:cstheme="minorBidi"/>
              </w:rPr>
              <w:t>Disabled staff more likely to work part time</w:t>
            </w:r>
            <w:r w:rsidR="00690F1F" w:rsidRPr="00B15F0F">
              <w:rPr>
                <w:rFonts w:asciiTheme="minorHAnsi" w:eastAsiaTheme="minorEastAsia" w:hAnsiTheme="minorHAnsi" w:cstheme="minorBidi"/>
              </w:rPr>
              <w:t xml:space="preserve"> and </w:t>
            </w:r>
            <w:r w:rsidR="00690F1F" w:rsidRPr="00411245">
              <w:rPr>
                <w:rFonts w:asciiTheme="minorHAnsi" w:eastAsiaTheme="minorEastAsia" w:hAnsiTheme="minorHAnsi" w:cstheme="minorBidi"/>
              </w:rPr>
              <w:t xml:space="preserve">may </w:t>
            </w:r>
            <w:r w:rsidR="00B15F0F">
              <w:rPr>
                <w:rFonts w:asciiTheme="minorHAnsi" w:eastAsiaTheme="minorEastAsia" w:hAnsiTheme="minorHAnsi" w:cstheme="minorBidi"/>
              </w:rPr>
              <w:t xml:space="preserve">therefore </w:t>
            </w:r>
            <w:r w:rsidR="00690F1F" w:rsidRPr="00411245">
              <w:rPr>
                <w:rFonts w:asciiTheme="minorHAnsi" w:eastAsiaTheme="minorEastAsia" w:hAnsiTheme="minorHAnsi" w:cstheme="minorBidi"/>
              </w:rPr>
              <w:t>have reduced access Resolution Hub information</w:t>
            </w:r>
            <w:r w:rsidR="00B15F0F">
              <w:rPr>
                <w:rFonts w:asciiTheme="minorHAnsi" w:eastAsiaTheme="minorEastAsia" w:hAnsiTheme="minorHAnsi" w:cstheme="minorBidi"/>
              </w:rPr>
              <w:t>.</w:t>
            </w:r>
            <w:r w:rsidR="00690F1F" w:rsidRPr="00411245">
              <w:rPr>
                <w:rFonts w:asciiTheme="minorHAnsi" w:eastAsiaTheme="minorEastAsia" w:hAnsiTheme="minorHAnsi" w:cstheme="minorBidi"/>
              </w:rPr>
              <w:t xml:space="preserve"> </w:t>
            </w:r>
            <w:r w:rsidR="008E14E0">
              <w:rPr>
                <w:rFonts w:asciiTheme="minorHAnsi" w:eastAsiaTheme="minorEastAsia" w:hAnsiTheme="minorHAnsi" w:cstheme="minorBidi"/>
              </w:rPr>
              <w:t xml:space="preserve">Need </w:t>
            </w:r>
            <w:r w:rsidR="00690F1F" w:rsidRPr="00411245">
              <w:rPr>
                <w:rFonts w:asciiTheme="minorHAnsi" w:eastAsiaTheme="minorEastAsia" w:hAnsiTheme="minorHAnsi" w:cstheme="minorBidi"/>
              </w:rPr>
              <w:t>time to work on or respond to matters in their working hours.</w:t>
            </w:r>
          </w:p>
          <w:p w14:paraId="53E50287" w14:textId="45C97FA7" w:rsidR="00952329" w:rsidRPr="00411245" w:rsidRDefault="00952329" w:rsidP="00952329">
            <w:pPr>
              <w:spacing w:line="276" w:lineRule="auto"/>
              <w:rPr>
                <w:rFonts w:asciiTheme="minorHAnsi" w:eastAsiaTheme="minorEastAsia" w:hAnsiTheme="minorHAnsi" w:cstheme="minorBidi"/>
              </w:rPr>
            </w:pPr>
          </w:p>
        </w:tc>
        <w:tc>
          <w:tcPr>
            <w:tcW w:w="2055" w:type="dxa"/>
            <w:shd w:val="clear" w:color="auto" w:fill="auto"/>
          </w:tcPr>
          <w:p w14:paraId="74296971" w14:textId="2D15AE77" w:rsidR="21D8C0D4" w:rsidRPr="00360545" w:rsidRDefault="21D8C0D4">
            <w:pPr>
              <w:rPr>
                <w:rFonts w:ascii="Calibri" w:eastAsia="Calibri" w:hAnsi="Calibri" w:cs="Calibri"/>
              </w:rPr>
            </w:pPr>
            <w:r w:rsidRPr="00360545">
              <w:rPr>
                <w:rFonts w:ascii="Calibri" w:eastAsia="Calibri" w:hAnsi="Calibri" w:cs="Calibri"/>
              </w:rPr>
              <w:t>Complaints process to include managers being mindful of the need to give support for staff to respond to matters in their working hours.</w:t>
            </w:r>
          </w:p>
        </w:tc>
        <w:tc>
          <w:tcPr>
            <w:tcW w:w="1786" w:type="dxa"/>
            <w:shd w:val="clear" w:color="auto" w:fill="auto"/>
          </w:tcPr>
          <w:p w14:paraId="7478E839" w14:textId="182D16DF" w:rsidR="00952329" w:rsidRPr="00411245" w:rsidRDefault="00952329" w:rsidP="00952329">
            <w:pPr>
              <w:spacing w:line="276" w:lineRule="auto"/>
              <w:rPr>
                <w:rFonts w:asciiTheme="minorHAnsi" w:hAnsiTheme="minorHAnsi" w:cstheme="minorBidi"/>
              </w:rPr>
            </w:pPr>
          </w:p>
        </w:tc>
        <w:tc>
          <w:tcPr>
            <w:tcW w:w="1014" w:type="dxa"/>
            <w:shd w:val="clear" w:color="auto" w:fill="auto"/>
          </w:tcPr>
          <w:p w14:paraId="74468505" w14:textId="6D16DC09" w:rsidR="00952329" w:rsidRPr="00411245" w:rsidRDefault="00B15F0F" w:rsidP="00952329">
            <w:pPr>
              <w:spacing w:line="276" w:lineRule="auto"/>
              <w:rPr>
                <w:rFonts w:asciiTheme="minorHAnsi" w:hAnsiTheme="minorHAnsi" w:cstheme="minorBidi"/>
              </w:rPr>
            </w:pPr>
            <w:r>
              <w:rPr>
                <w:rFonts w:asciiTheme="minorHAnsi" w:hAnsiTheme="minorHAnsi" w:cstheme="minorBidi"/>
              </w:rPr>
              <w:t>Autumn 2023</w:t>
            </w:r>
          </w:p>
        </w:tc>
        <w:tc>
          <w:tcPr>
            <w:tcW w:w="1521" w:type="dxa"/>
            <w:shd w:val="clear" w:color="auto" w:fill="auto"/>
          </w:tcPr>
          <w:p w14:paraId="3B0A2F0A" w14:textId="77777777" w:rsidR="00B15F0F" w:rsidRPr="00411245" w:rsidRDefault="00B15F0F" w:rsidP="00B15F0F">
            <w:pPr>
              <w:spacing w:line="276" w:lineRule="auto"/>
              <w:rPr>
                <w:rFonts w:asciiTheme="minorHAnsi" w:hAnsiTheme="minorHAnsi" w:cstheme="minorBidi"/>
              </w:rPr>
            </w:pPr>
            <w:r>
              <w:rPr>
                <w:rFonts w:asciiTheme="minorHAnsi" w:hAnsiTheme="minorHAnsi" w:cstheme="minorHAnsi"/>
              </w:rPr>
              <w:t>Positive feedback from staff on experience of complaint process</w:t>
            </w:r>
          </w:p>
          <w:p w14:paraId="666443A7" w14:textId="538D4181" w:rsidR="00952329" w:rsidRPr="00411245" w:rsidRDefault="00952329" w:rsidP="00952329">
            <w:pPr>
              <w:spacing w:line="276" w:lineRule="auto"/>
              <w:rPr>
                <w:rFonts w:asciiTheme="minorHAnsi" w:hAnsiTheme="minorHAnsi" w:cstheme="minorBidi"/>
              </w:rPr>
            </w:pPr>
          </w:p>
        </w:tc>
        <w:tc>
          <w:tcPr>
            <w:tcW w:w="1650" w:type="dxa"/>
            <w:shd w:val="clear" w:color="auto" w:fill="auto"/>
          </w:tcPr>
          <w:p w14:paraId="4C76C5C3" w14:textId="71B27387" w:rsidR="00952329" w:rsidRPr="00411245" w:rsidRDefault="00952329" w:rsidP="00952329">
            <w:pPr>
              <w:spacing w:line="276" w:lineRule="auto"/>
              <w:rPr>
                <w:rFonts w:asciiTheme="minorHAnsi" w:hAnsiTheme="minorHAnsi" w:cstheme="minorBidi"/>
              </w:rPr>
            </w:pPr>
          </w:p>
        </w:tc>
      </w:tr>
      <w:tr w:rsidR="00B15F0F" w:rsidRPr="00411245" w14:paraId="25330DDA" w14:textId="77777777" w:rsidTr="2597F2E6">
        <w:trPr>
          <w:trHeight w:val="1833"/>
        </w:trPr>
        <w:tc>
          <w:tcPr>
            <w:tcW w:w="2030" w:type="dxa"/>
            <w:shd w:val="clear" w:color="auto" w:fill="auto"/>
          </w:tcPr>
          <w:p w14:paraId="31DB1E75" w14:textId="77777777" w:rsidR="00B15F0F" w:rsidRPr="007853C5" w:rsidRDefault="00B15F0F" w:rsidP="00B15F0F">
            <w:pPr>
              <w:spacing w:after="200" w:line="276" w:lineRule="auto"/>
              <w:rPr>
                <w:b/>
                <w:bCs/>
                <w:color w:val="FF0000"/>
              </w:rPr>
            </w:pPr>
          </w:p>
        </w:tc>
        <w:tc>
          <w:tcPr>
            <w:tcW w:w="2649" w:type="dxa"/>
            <w:shd w:val="clear" w:color="auto" w:fill="auto"/>
          </w:tcPr>
          <w:p w14:paraId="3E2C32B0" w14:textId="77777777" w:rsidR="00B15F0F" w:rsidRPr="00411245" w:rsidRDefault="00B15F0F" w:rsidP="00B15F0F">
            <w:pPr>
              <w:spacing w:line="276" w:lineRule="auto"/>
              <w:rPr>
                <w:rFonts w:eastAsiaTheme="minorEastAsia"/>
              </w:rPr>
            </w:pPr>
          </w:p>
        </w:tc>
        <w:tc>
          <w:tcPr>
            <w:tcW w:w="2551" w:type="dxa"/>
            <w:shd w:val="clear" w:color="auto" w:fill="auto"/>
          </w:tcPr>
          <w:p w14:paraId="05A1CEED" w14:textId="543801CB" w:rsidR="003C58C9" w:rsidRDefault="003C58C9" w:rsidP="00B15F0F">
            <w:pPr>
              <w:spacing w:line="276" w:lineRule="auto"/>
              <w:rPr>
                <w:rFonts w:asciiTheme="minorHAnsi" w:hAnsiTheme="minorHAnsi" w:cstheme="minorBidi"/>
              </w:rPr>
            </w:pPr>
            <w:r w:rsidRPr="00411245">
              <w:rPr>
                <w:rFonts w:asciiTheme="minorHAnsi" w:hAnsiTheme="minorHAnsi" w:cstheme="minorBidi"/>
              </w:rPr>
              <w:t>Neurodivergent</w:t>
            </w:r>
            <w:r w:rsidR="00B15F0F" w:rsidRPr="00411245">
              <w:rPr>
                <w:rFonts w:asciiTheme="minorHAnsi" w:hAnsiTheme="minorHAnsi" w:cstheme="minorBidi"/>
              </w:rPr>
              <w:t xml:space="preserve"> </w:t>
            </w:r>
            <w:r>
              <w:rPr>
                <w:rFonts w:asciiTheme="minorHAnsi" w:hAnsiTheme="minorHAnsi" w:cstheme="minorBidi"/>
              </w:rPr>
              <w:t>staff may have concerns around how they will receive and provide information within the complaints processes.</w:t>
            </w:r>
          </w:p>
          <w:p w14:paraId="36C39425" w14:textId="77777777" w:rsidR="003C58C9" w:rsidRDefault="003C58C9" w:rsidP="00B15F0F">
            <w:pPr>
              <w:spacing w:line="276" w:lineRule="auto"/>
              <w:rPr>
                <w:rFonts w:asciiTheme="minorHAnsi" w:hAnsiTheme="minorHAnsi" w:cstheme="minorBidi"/>
              </w:rPr>
            </w:pPr>
          </w:p>
          <w:p w14:paraId="79E85439" w14:textId="77777777" w:rsidR="003C58C9" w:rsidRDefault="003C58C9" w:rsidP="00B15F0F">
            <w:pPr>
              <w:spacing w:line="276" w:lineRule="auto"/>
              <w:rPr>
                <w:rFonts w:asciiTheme="minorHAnsi" w:hAnsiTheme="minorHAnsi" w:cstheme="minorBidi"/>
              </w:rPr>
            </w:pPr>
          </w:p>
          <w:p w14:paraId="40A16F04" w14:textId="509A770E" w:rsidR="00B15F0F" w:rsidRPr="00411245" w:rsidRDefault="00B15F0F" w:rsidP="00B15F0F">
            <w:pPr>
              <w:spacing w:line="276" w:lineRule="auto"/>
              <w:rPr>
                <w:rFonts w:eastAsiaTheme="minorEastAsia"/>
              </w:rPr>
            </w:pPr>
          </w:p>
        </w:tc>
        <w:tc>
          <w:tcPr>
            <w:tcW w:w="2055" w:type="dxa"/>
            <w:shd w:val="clear" w:color="auto" w:fill="auto"/>
          </w:tcPr>
          <w:p w14:paraId="3B1530B7" w14:textId="7471F4C4" w:rsidR="008D0AD7" w:rsidRDefault="00B15F0F" w:rsidP="00B15F0F">
            <w:pPr>
              <w:spacing w:line="276" w:lineRule="auto"/>
              <w:rPr>
                <w:rFonts w:asciiTheme="minorHAnsi" w:hAnsiTheme="minorHAnsi" w:cstheme="minorBidi"/>
              </w:rPr>
            </w:pPr>
            <w:r>
              <w:rPr>
                <w:rFonts w:asciiTheme="minorHAnsi" w:hAnsiTheme="minorHAnsi" w:cstheme="minorBidi"/>
                <w:b/>
              </w:rPr>
              <w:t>Complaints processes to p</w:t>
            </w:r>
            <w:r w:rsidRPr="00690F1F">
              <w:rPr>
                <w:rFonts w:asciiTheme="minorHAnsi" w:hAnsiTheme="minorHAnsi" w:cstheme="minorBidi"/>
                <w:b/>
              </w:rPr>
              <w:t>rovide opportunity to share needs/ adjustments required at the outset</w:t>
            </w:r>
            <w:r w:rsidRPr="00411245">
              <w:rPr>
                <w:rFonts w:asciiTheme="minorHAnsi" w:hAnsiTheme="minorHAnsi" w:cstheme="minorBidi"/>
              </w:rPr>
              <w:t xml:space="preserve">. </w:t>
            </w:r>
          </w:p>
          <w:p w14:paraId="52C809EC" w14:textId="77777777" w:rsidR="008D0AD7" w:rsidRDefault="008D0AD7" w:rsidP="00B15F0F">
            <w:pPr>
              <w:spacing w:line="276" w:lineRule="auto"/>
              <w:rPr>
                <w:rFonts w:asciiTheme="minorHAnsi" w:hAnsiTheme="minorHAnsi" w:cstheme="minorBidi"/>
              </w:rPr>
            </w:pPr>
          </w:p>
          <w:p w14:paraId="46F92950" w14:textId="198586A4" w:rsidR="00B15F0F" w:rsidRDefault="008D0AD7" w:rsidP="00B15F0F">
            <w:pPr>
              <w:spacing w:line="276" w:lineRule="auto"/>
              <w:rPr>
                <w:rFonts w:asciiTheme="minorHAnsi" w:hAnsiTheme="minorHAnsi" w:cstheme="minorBidi"/>
              </w:rPr>
            </w:pPr>
            <w:r>
              <w:rPr>
                <w:rFonts w:asciiTheme="minorHAnsi" w:hAnsiTheme="minorHAnsi" w:cstheme="minorBidi"/>
              </w:rPr>
              <w:t>S</w:t>
            </w:r>
            <w:r w:rsidRPr="00411245">
              <w:rPr>
                <w:rFonts w:asciiTheme="minorHAnsi" w:hAnsiTheme="minorHAnsi" w:cstheme="minorBidi"/>
              </w:rPr>
              <w:t xml:space="preserve">taff asked to state how they wish to be communicated with (how they can best receive information) and how they wish to provide </w:t>
            </w:r>
            <w:proofErr w:type="gramStart"/>
            <w:r w:rsidRPr="00411245">
              <w:rPr>
                <w:rFonts w:asciiTheme="minorHAnsi" w:hAnsiTheme="minorHAnsi" w:cstheme="minorBidi"/>
              </w:rPr>
              <w:t>information</w:t>
            </w:r>
            <w:proofErr w:type="gramEnd"/>
          </w:p>
          <w:p w14:paraId="5FB2BF46" w14:textId="77777777" w:rsidR="00B15F0F" w:rsidRDefault="00B15F0F" w:rsidP="00B15F0F">
            <w:pPr>
              <w:spacing w:line="276" w:lineRule="auto"/>
              <w:rPr>
                <w:rFonts w:asciiTheme="minorHAnsi" w:hAnsiTheme="minorHAnsi" w:cstheme="minorBidi"/>
              </w:rPr>
            </w:pPr>
          </w:p>
          <w:p w14:paraId="0C2CC792" w14:textId="73FFA274" w:rsidR="00B15F0F" w:rsidRPr="009C47BB" w:rsidRDefault="00B15F0F" w:rsidP="00B15F0F">
            <w:pPr>
              <w:spacing w:line="276" w:lineRule="auto"/>
              <w:rPr>
                <w:rFonts w:eastAsiaTheme="minorEastAsia"/>
                <w:b/>
              </w:rPr>
            </w:pPr>
            <w:r w:rsidRPr="00411245">
              <w:rPr>
                <w:rFonts w:asciiTheme="minorHAnsi" w:eastAsiaTheme="minorEastAsia" w:hAnsiTheme="minorHAnsi" w:cstheme="minorBidi"/>
              </w:rPr>
              <w:t>Support to be provided by companion or WECIL if needed.</w:t>
            </w:r>
          </w:p>
        </w:tc>
        <w:tc>
          <w:tcPr>
            <w:tcW w:w="1786" w:type="dxa"/>
            <w:shd w:val="clear" w:color="auto" w:fill="auto"/>
          </w:tcPr>
          <w:p w14:paraId="2CF0DAB9" w14:textId="77777777" w:rsidR="00B15F0F" w:rsidRPr="00411245" w:rsidRDefault="00B15F0F" w:rsidP="00B15F0F">
            <w:pPr>
              <w:spacing w:line="276" w:lineRule="auto"/>
            </w:pPr>
          </w:p>
        </w:tc>
        <w:tc>
          <w:tcPr>
            <w:tcW w:w="1014" w:type="dxa"/>
            <w:shd w:val="clear" w:color="auto" w:fill="auto"/>
          </w:tcPr>
          <w:p w14:paraId="2F03A4E7" w14:textId="77777777" w:rsidR="00B15F0F" w:rsidRPr="00411245" w:rsidRDefault="00B15F0F" w:rsidP="00B15F0F">
            <w:pPr>
              <w:spacing w:line="276" w:lineRule="auto"/>
            </w:pPr>
          </w:p>
        </w:tc>
        <w:tc>
          <w:tcPr>
            <w:tcW w:w="1521" w:type="dxa"/>
            <w:shd w:val="clear" w:color="auto" w:fill="auto"/>
          </w:tcPr>
          <w:p w14:paraId="39DA0683" w14:textId="77777777" w:rsidR="00B15F0F" w:rsidRPr="00411245" w:rsidRDefault="00B15F0F" w:rsidP="00B15F0F">
            <w:pPr>
              <w:spacing w:line="276" w:lineRule="auto"/>
            </w:pPr>
          </w:p>
        </w:tc>
        <w:tc>
          <w:tcPr>
            <w:tcW w:w="1650" w:type="dxa"/>
            <w:shd w:val="clear" w:color="auto" w:fill="auto"/>
          </w:tcPr>
          <w:p w14:paraId="7C38AC33" w14:textId="77777777" w:rsidR="00B15F0F" w:rsidRPr="00411245" w:rsidRDefault="00B15F0F" w:rsidP="00B15F0F">
            <w:pPr>
              <w:spacing w:after="200" w:line="276" w:lineRule="auto"/>
            </w:pPr>
          </w:p>
        </w:tc>
      </w:tr>
      <w:tr w:rsidR="00B15F0F" w:rsidRPr="00411245" w14:paraId="2AA2CD9A" w14:textId="77777777" w:rsidTr="2597F2E6">
        <w:trPr>
          <w:trHeight w:val="3392"/>
        </w:trPr>
        <w:tc>
          <w:tcPr>
            <w:tcW w:w="2030" w:type="dxa"/>
            <w:shd w:val="clear" w:color="auto" w:fill="auto"/>
          </w:tcPr>
          <w:p w14:paraId="140B71E7" w14:textId="77777777" w:rsidR="00B15F0F" w:rsidRPr="003861B4" w:rsidRDefault="00B15F0F" w:rsidP="00B15F0F">
            <w:pPr>
              <w:spacing w:after="200" w:line="276" w:lineRule="auto"/>
              <w:rPr>
                <w:rFonts w:asciiTheme="minorHAnsi" w:hAnsiTheme="minorHAnsi" w:cstheme="minorBidi"/>
                <w:b/>
                <w:bCs/>
                <w:color w:val="000000" w:themeColor="text1"/>
              </w:rPr>
            </w:pPr>
            <w:r w:rsidRPr="003861B4">
              <w:rPr>
                <w:rFonts w:asciiTheme="minorHAnsi" w:hAnsiTheme="minorHAnsi" w:cstheme="minorBidi"/>
                <w:b/>
                <w:bCs/>
                <w:color w:val="000000" w:themeColor="text1"/>
              </w:rPr>
              <w:t>Women and men</w:t>
            </w:r>
          </w:p>
          <w:p w14:paraId="5CD70C75" w14:textId="6BA816FE" w:rsidR="00B15F0F" w:rsidRPr="00411245" w:rsidRDefault="00B15F0F" w:rsidP="00B15F0F">
            <w:pPr>
              <w:spacing w:line="276" w:lineRule="auto"/>
              <w:rPr>
                <w:rFonts w:asciiTheme="minorHAnsi" w:hAnsiTheme="minorHAnsi" w:cstheme="minorBidi"/>
                <w:b/>
                <w:bCs/>
              </w:rPr>
            </w:pPr>
          </w:p>
        </w:tc>
        <w:tc>
          <w:tcPr>
            <w:tcW w:w="2649" w:type="dxa"/>
            <w:shd w:val="clear" w:color="auto" w:fill="auto"/>
          </w:tcPr>
          <w:p w14:paraId="46B1C81B" w14:textId="64FF2B0D" w:rsidR="00B15F0F" w:rsidRPr="00411245" w:rsidRDefault="00B15F0F" w:rsidP="21D8C0D4">
            <w:pPr>
              <w:spacing w:line="276" w:lineRule="auto"/>
              <w:rPr>
                <w:rFonts w:asciiTheme="minorHAnsi" w:eastAsiaTheme="minorEastAsia" w:hAnsiTheme="minorHAnsi" w:cstheme="minorBidi"/>
              </w:rPr>
            </w:pPr>
          </w:p>
        </w:tc>
        <w:tc>
          <w:tcPr>
            <w:tcW w:w="2551" w:type="dxa"/>
            <w:shd w:val="clear" w:color="auto" w:fill="auto"/>
          </w:tcPr>
          <w:p w14:paraId="709173CF" w14:textId="764CC32E" w:rsidR="00B15F0F" w:rsidRPr="00411245" w:rsidRDefault="00B15F0F" w:rsidP="00B94E01">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Majority of part-time staff are women. Part-time staff may have reduced access to access Resolution Hub information and support due to their shorter working hours. Including time to work on or respond to matters in their working hours.</w:t>
            </w:r>
          </w:p>
        </w:tc>
        <w:tc>
          <w:tcPr>
            <w:tcW w:w="2055" w:type="dxa"/>
            <w:shd w:val="clear" w:color="auto" w:fill="auto"/>
          </w:tcPr>
          <w:p w14:paraId="4812C1E8" w14:textId="761AA88D" w:rsidR="50347A51" w:rsidRPr="00360545" w:rsidRDefault="50347A51" w:rsidP="21D8C0D4">
            <w:pPr>
              <w:rPr>
                <w:rFonts w:ascii="Calibri" w:eastAsia="Calibri" w:hAnsi="Calibri" w:cs="Calibri"/>
              </w:rPr>
            </w:pPr>
            <w:r w:rsidRPr="00360545">
              <w:rPr>
                <w:rFonts w:ascii="Calibri" w:eastAsia="Calibri" w:hAnsi="Calibri" w:cs="Calibri"/>
              </w:rPr>
              <w:t>Complaints process to include managers being mindful of the need to give support for staff to respond to matters in their working hours.</w:t>
            </w:r>
          </w:p>
          <w:p w14:paraId="655C8A3D" w14:textId="06D98855" w:rsidR="21D8C0D4" w:rsidRDefault="21D8C0D4" w:rsidP="21D8C0D4">
            <w:pPr>
              <w:spacing w:line="276" w:lineRule="auto"/>
              <w:rPr>
                <w:rFonts w:asciiTheme="minorHAnsi" w:eastAsiaTheme="minorEastAsia" w:hAnsiTheme="minorHAnsi" w:cstheme="minorBidi"/>
                <w:b/>
                <w:bCs/>
              </w:rPr>
            </w:pPr>
          </w:p>
          <w:p w14:paraId="144774E9" w14:textId="2757AB2C" w:rsidR="50347A51" w:rsidRDefault="50347A51" w:rsidP="21D8C0D4">
            <w:pPr>
              <w:spacing w:line="276" w:lineRule="auto"/>
              <w:rPr>
                <w:rFonts w:ascii="Segoe UI" w:eastAsia="Segoe UI" w:hAnsi="Segoe UI" w:cs="Segoe UI"/>
                <w:color w:val="333333"/>
              </w:rPr>
            </w:pPr>
            <w:r w:rsidRPr="21D8C0D4">
              <w:rPr>
                <w:rFonts w:asciiTheme="minorHAnsi" w:eastAsiaTheme="minorEastAsia" w:hAnsiTheme="minorHAnsi" w:cstheme="minorBidi"/>
                <w:b/>
                <w:bCs/>
              </w:rPr>
              <w:t xml:space="preserve">Promote </w:t>
            </w:r>
            <w:r w:rsidRPr="21D8C0D4">
              <w:rPr>
                <w:rFonts w:asciiTheme="minorHAnsi" w:eastAsiaTheme="minorEastAsia" w:hAnsiTheme="minorHAnsi" w:cstheme="minorBidi"/>
              </w:rPr>
              <w:t xml:space="preserve">Resolution Hub to Women’s staff </w:t>
            </w:r>
            <w:proofErr w:type="gramStart"/>
            <w:r w:rsidRPr="21D8C0D4">
              <w:rPr>
                <w:rFonts w:asciiTheme="minorHAnsi" w:eastAsiaTheme="minorEastAsia" w:hAnsiTheme="minorHAnsi" w:cstheme="minorBidi"/>
              </w:rPr>
              <w:t>network</w:t>
            </w:r>
            <w:proofErr w:type="gramEnd"/>
          </w:p>
          <w:p w14:paraId="74CC428C" w14:textId="77777777" w:rsidR="00B94E01" w:rsidRDefault="00B94E01" w:rsidP="00B15F0F">
            <w:pPr>
              <w:spacing w:line="276" w:lineRule="auto"/>
              <w:rPr>
                <w:rFonts w:asciiTheme="minorHAnsi" w:eastAsiaTheme="minorEastAsia" w:hAnsiTheme="minorHAnsi" w:cstheme="minorBidi"/>
                <w:b/>
              </w:rPr>
            </w:pPr>
          </w:p>
          <w:p w14:paraId="322D0E1D" w14:textId="36109F18" w:rsidR="21D8C0D4" w:rsidRDefault="21D8C0D4" w:rsidP="21D8C0D4">
            <w:pPr>
              <w:spacing w:line="276" w:lineRule="auto"/>
              <w:rPr>
                <w:rFonts w:asciiTheme="minorHAnsi" w:eastAsiaTheme="minorEastAsia" w:hAnsiTheme="minorHAnsi" w:cstheme="minorBidi"/>
                <w:b/>
                <w:bCs/>
              </w:rPr>
            </w:pPr>
          </w:p>
          <w:p w14:paraId="3C149881" w14:textId="784B4EA8" w:rsidR="21D8C0D4" w:rsidRDefault="21D8C0D4" w:rsidP="21D8C0D4">
            <w:pPr>
              <w:spacing w:line="276" w:lineRule="auto"/>
              <w:rPr>
                <w:rFonts w:asciiTheme="minorHAnsi" w:eastAsiaTheme="minorEastAsia" w:hAnsiTheme="minorHAnsi" w:cstheme="minorBidi"/>
                <w:b/>
                <w:bCs/>
              </w:rPr>
            </w:pPr>
          </w:p>
          <w:p w14:paraId="30A4566F" w14:textId="45728581" w:rsidR="21D8C0D4" w:rsidRDefault="21D8C0D4" w:rsidP="21D8C0D4">
            <w:pPr>
              <w:spacing w:line="276" w:lineRule="auto"/>
              <w:rPr>
                <w:rFonts w:asciiTheme="minorHAnsi" w:eastAsiaTheme="minorEastAsia" w:hAnsiTheme="minorHAnsi" w:cstheme="minorBidi"/>
                <w:b/>
                <w:bCs/>
              </w:rPr>
            </w:pPr>
          </w:p>
          <w:p w14:paraId="6322BC0C" w14:textId="3C610D5D" w:rsidR="21D8C0D4" w:rsidRDefault="21D8C0D4" w:rsidP="21D8C0D4">
            <w:pPr>
              <w:spacing w:line="276" w:lineRule="auto"/>
              <w:rPr>
                <w:rFonts w:asciiTheme="minorHAnsi" w:eastAsiaTheme="minorEastAsia" w:hAnsiTheme="minorHAnsi" w:cstheme="minorBidi"/>
                <w:b/>
                <w:bCs/>
              </w:rPr>
            </w:pPr>
          </w:p>
          <w:p w14:paraId="7F6CB831" w14:textId="2B7F6845" w:rsidR="00B15F0F" w:rsidRPr="00411245" w:rsidRDefault="00B15F0F" w:rsidP="21D8C0D4">
            <w:pPr>
              <w:spacing w:line="276" w:lineRule="auto"/>
              <w:rPr>
                <w:rFonts w:asciiTheme="minorHAnsi" w:eastAsiaTheme="minorEastAsia" w:hAnsiTheme="minorHAnsi" w:cstheme="minorBidi"/>
              </w:rPr>
            </w:pPr>
          </w:p>
        </w:tc>
        <w:tc>
          <w:tcPr>
            <w:tcW w:w="1786" w:type="dxa"/>
            <w:shd w:val="clear" w:color="auto" w:fill="auto"/>
          </w:tcPr>
          <w:p w14:paraId="4BF655CF" w14:textId="4056C262" w:rsidR="21D8C0D4" w:rsidRDefault="21D8C0D4">
            <w:pPr>
              <w:rPr>
                <w:rFonts w:ascii="Calibri" w:eastAsia="Calibri" w:hAnsi="Calibri" w:cs="Calibri"/>
                <w:color w:val="FF0000"/>
                <w:sz w:val="22"/>
                <w:szCs w:val="22"/>
              </w:rPr>
            </w:pPr>
          </w:p>
        </w:tc>
        <w:tc>
          <w:tcPr>
            <w:tcW w:w="1014" w:type="dxa"/>
            <w:shd w:val="clear" w:color="auto" w:fill="auto"/>
          </w:tcPr>
          <w:p w14:paraId="78C24155" w14:textId="4263DD15" w:rsidR="00B15F0F" w:rsidRPr="00411245" w:rsidRDefault="00B15F0F" w:rsidP="00B15F0F">
            <w:pPr>
              <w:spacing w:line="276" w:lineRule="auto"/>
              <w:rPr>
                <w:rFonts w:asciiTheme="minorHAnsi" w:hAnsiTheme="minorHAnsi" w:cstheme="minorBidi"/>
              </w:rPr>
            </w:pPr>
            <w:r w:rsidRPr="00411245">
              <w:rPr>
                <w:rFonts w:asciiTheme="minorHAnsi" w:hAnsiTheme="minorHAnsi" w:cstheme="minorBidi"/>
              </w:rPr>
              <w:t xml:space="preserve">Autumn </w:t>
            </w:r>
            <w:r>
              <w:rPr>
                <w:rFonts w:asciiTheme="minorHAnsi" w:hAnsiTheme="minorHAnsi" w:cstheme="minorBidi"/>
              </w:rPr>
              <w:t>20</w:t>
            </w:r>
            <w:r w:rsidRPr="00411245">
              <w:rPr>
                <w:rFonts w:asciiTheme="minorHAnsi" w:hAnsiTheme="minorHAnsi" w:cstheme="minorBidi"/>
              </w:rPr>
              <w:t>23</w:t>
            </w:r>
          </w:p>
          <w:p w14:paraId="725498FD" w14:textId="70225D1A" w:rsidR="00B15F0F" w:rsidRPr="00411245" w:rsidRDefault="00B15F0F" w:rsidP="00B15F0F">
            <w:pPr>
              <w:spacing w:after="200" w:line="276" w:lineRule="auto"/>
              <w:rPr>
                <w:rFonts w:asciiTheme="minorHAnsi" w:hAnsiTheme="minorHAnsi" w:cstheme="minorBidi"/>
              </w:rPr>
            </w:pPr>
          </w:p>
        </w:tc>
        <w:tc>
          <w:tcPr>
            <w:tcW w:w="1521" w:type="dxa"/>
            <w:shd w:val="clear" w:color="auto" w:fill="auto"/>
          </w:tcPr>
          <w:p w14:paraId="63016C7B" w14:textId="1F759AE5" w:rsidR="00B15F0F" w:rsidRPr="00411245" w:rsidRDefault="00B94E01" w:rsidP="00B94E01">
            <w:pPr>
              <w:spacing w:line="276" w:lineRule="auto"/>
              <w:rPr>
                <w:rFonts w:asciiTheme="minorHAnsi" w:hAnsiTheme="minorHAnsi" w:cstheme="minorBidi"/>
              </w:rPr>
            </w:pPr>
            <w:r>
              <w:rPr>
                <w:rFonts w:asciiTheme="minorHAnsi" w:hAnsiTheme="minorHAnsi" w:cstheme="minorHAnsi"/>
              </w:rPr>
              <w:t>Positive feedback from staff on experience of complaint process</w:t>
            </w:r>
            <w:r>
              <w:rPr>
                <w:rFonts w:asciiTheme="minorHAnsi" w:hAnsiTheme="minorHAnsi" w:cstheme="minorBidi"/>
              </w:rPr>
              <w:t xml:space="preserve"> </w:t>
            </w:r>
          </w:p>
        </w:tc>
        <w:tc>
          <w:tcPr>
            <w:tcW w:w="1650" w:type="dxa"/>
            <w:shd w:val="clear" w:color="auto" w:fill="auto"/>
          </w:tcPr>
          <w:p w14:paraId="531B6D16" w14:textId="77777777" w:rsidR="00B94E01" w:rsidRDefault="00B94E01" w:rsidP="00B15F0F">
            <w:pPr>
              <w:spacing w:after="200" w:line="276" w:lineRule="auto"/>
              <w:rPr>
                <w:rFonts w:asciiTheme="minorHAnsi" w:hAnsiTheme="minorHAnsi" w:cstheme="minorBidi"/>
              </w:rPr>
            </w:pPr>
          </w:p>
          <w:p w14:paraId="2A474F02" w14:textId="77777777" w:rsidR="00B94E01" w:rsidRDefault="00B94E01" w:rsidP="00B15F0F">
            <w:pPr>
              <w:spacing w:after="200" w:line="276" w:lineRule="auto"/>
              <w:rPr>
                <w:rFonts w:asciiTheme="minorHAnsi" w:hAnsiTheme="minorHAnsi" w:cstheme="minorBidi"/>
              </w:rPr>
            </w:pPr>
          </w:p>
          <w:p w14:paraId="270EED31" w14:textId="77777777" w:rsidR="00B94E01" w:rsidRDefault="00B94E01" w:rsidP="00B15F0F">
            <w:pPr>
              <w:spacing w:after="200" w:line="276" w:lineRule="auto"/>
              <w:rPr>
                <w:rFonts w:asciiTheme="minorHAnsi" w:hAnsiTheme="minorHAnsi" w:cstheme="minorBidi"/>
              </w:rPr>
            </w:pPr>
          </w:p>
          <w:p w14:paraId="70058EB1" w14:textId="77777777" w:rsidR="00B94E01" w:rsidRDefault="00B94E01" w:rsidP="00B15F0F">
            <w:pPr>
              <w:spacing w:after="200" w:line="276" w:lineRule="auto"/>
              <w:rPr>
                <w:rFonts w:asciiTheme="minorHAnsi" w:hAnsiTheme="minorHAnsi" w:cstheme="minorBidi"/>
              </w:rPr>
            </w:pPr>
          </w:p>
          <w:p w14:paraId="55255A09" w14:textId="77777777" w:rsidR="00B94E01" w:rsidRDefault="00B94E01" w:rsidP="00B15F0F">
            <w:pPr>
              <w:spacing w:after="200" w:line="276" w:lineRule="auto"/>
              <w:rPr>
                <w:rFonts w:asciiTheme="minorHAnsi" w:hAnsiTheme="minorHAnsi" w:cstheme="minorBidi"/>
              </w:rPr>
            </w:pPr>
          </w:p>
          <w:p w14:paraId="0D781ACA" w14:textId="56C9219A" w:rsidR="00B15F0F" w:rsidRPr="00411245" w:rsidRDefault="00B15F0F" w:rsidP="00B94E01">
            <w:pPr>
              <w:spacing w:after="200" w:line="276" w:lineRule="auto"/>
              <w:rPr>
                <w:rFonts w:asciiTheme="minorHAnsi" w:hAnsiTheme="minorHAnsi" w:cstheme="minorBidi"/>
              </w:rPr>
            </w:pPr>
            <w:r w:rsidRPr="00411245">
              <w:rPr>
                <w:rFonts w:asciiTheme="minorHAnsi" w:hAnsiTheme="minorHAnsi" w:cstheme="minorBidi"/>
              </w:rPr>
              <w:t>Attended Staff network chairs meeting Sept 23</w:t>
            </w:r>
          </w:p>
        </w:tc>
      </w:tr>
      <w:tr w:rsidR="00B15F0F" w:rsidRPr="00411245" w14:paraId="038FEC6E" w14:textId="77777777" w:rsidTr="2597F2E6">
        <w:trPr>
          <w:trHeight w:val="810"/>
        </w:trPr>
        <w:tc>
          <w:tcPr>
            <w:tcW w:w="2030" w:type="dxa"/>
            <w:shd w:val="clear" w:color="auto" w:fill="auto"/>
          </w:tcPr>
          <w:p w14:paraId="03D0621A" w14:textId="77777777"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b/>
                <w:bCs/>
              </w:rPr>
              <w:t>Trans and non-binary people</w:t>
            </w:r>
            <w:r w:rsidRPr="00411245">
              <w:rPr>
                <w:rFonts w:asciiTheme="minorHAnsi" w:hAnsiTheme="minorHAnsi" w:cstheme="minorBidi"/>
              </w:rPr>
              <w:t>, including gender reassignment</w:t>
            </w:r>
          </w:p>
        </w:tc>
        <w:tc>
          <w:tcPr>
            <w:tcW w:w="2649" w:type="dxa"/>
            <w:shd w:val="clear" w:color="auto" w:fill="auto"/>
          </w:tcPr>
          <w:p w14:paraId="0FC6D6B7" w14:textId="3A511764" w:rsidR="00B15F0F" w:rsidRPr="00411245" w:rsidRDefault="00B15F0F" w:rsidP="00B15F0F">
            <w:pPr>
              <w:spacing w:after="200" w:line="276" w:lineRule="auto"/>
              <w:rPr>
                <w:rFonts w:asciiTheme="minorHAnsi" w:hAnsiTheme="minorHAnsi" w:cstheme="minorBidi"/>
              </w:rPr>
            </w:pPr>
          </w:p>
        </w:tc>
        <w:tc>
          <w:tcPr>
            <w:tcW w:w="2551" w:type="dxa"/>
            <w:shd w:val="clear" w:color="auto" w:fill="auto"/>
          </w:tcPr>
          <w:p w14:paraId="573DBEF6" w14:textId="2212C535" w:rsidR="00B15F0F" w:rsidRDefault="00B15F0F" w:rsidP="00B15F0F">
            <w:pPr>
              <w:rPr>
                <w:rFonts w:asciiTheme="minorHAnsi" w:eastAsiaTheme="minorEastAsia" w:hAnsiTheme="minorHAnsi" w:cstheme="minorBidi"/>
              </w:rPr>
            </w:pPr>
            <w:r w:rsidRPr="00411245">
              <w:rPr>
                <w:rFonts w:asciiTheme="minorHAnsi" w:eastAsiaTheme="minorEastAsia" w:hAnsiTheme="minorHAnsi" w:cstheme="minorBidi"/>
              </w:rPr>
              <w:t>Possibility of trans staff not being comfortable raising complaints due to lack of awareness of their situation in the workplace e.g. if not out in work, less likely to raise complaint.</w:t>
            </w:r>
          </w:p>
          <w:p w14:paraId="45244D08" w14:textId="77777777" w:rsidR="00EA4E26" w:rsidRPr="00411245" w:rsidRDefault="00EA4E26" w:rsidP="00B15F0F">
            <w:pPr>
              <w:rPr>
                <w:rFonts w:asciiTheme="minorHAnsi" w:eastAsiaTheme="minorEastAsia" w:hAnsiTheme="minorHAnsi" w:cstheme="minorBidi"/>
              </w:rPr>
            </w:pPr>
          </w:p>
          <w:p w14:paraId="12B2EA22" w14:textId="13F5C845" w:rsidR="00B15F0F" w:rsidRPr="00411245"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Research shows that people considering, going </w:t>
            </w:r>
            <w:proofErr w:type="gramStart"/>
            <w:r w:rsidRPr="00411245">
              <w:rPr>
                <w:rFonts w:asciiTheme="minorHAnsi" w:eastAsiaTheme="minorEastAsia" w:hAnsiTheme="minorHAnsi" w:cstheme="minorBidi"/>
              </w:rPr>
              <w:t>through</w:t>
            </w:r>
            <w:proofErr w:type="gramEnd"/>
            <w:r w:rsidRPr="00411245">
              <w:rPr>
                <w:rFonts w:asciiTheme="minorHAnsi" w:eastAsiaTheme="minorEastAsia" w:hAnsiTheme="minorHAnsi" w:cstheme="minorBidi"/>
              </w:rPr>
              <w:t xml:space="preserve"> or having gone through reassigning their gender experience high levels of stress and anxiety. </w:t>
            </w:r>
          </w:p>
        </w:tc>
        <w:tc>
          <w:tcPr>
            <w:tcW w:w="2055" w:type="dxa"/>
            <w:shd w:val="clear" w:color="auto" w:fill="auto"/>
          </w:tcPr>
          <w:p w14:paraId="56137445" w14:textId="7D8031B6" w:rsidR="00B15F0F" w:rsidRPr="00360545" w:rsidRDefault="4A368930" w:rsidP="21D8C0D4">
            <w:pPr>
              <w:spacing w:after="200" w:line="276" w:lineRule="auto"/>
              <w:rPr>
                <w:rFonts w:ascii="Calibri" w:eastAsia="Calibri" w:hAnsi="Calibri" w:cs="Calibri"/>
                <w:color w:val="000000" w:themeColor="text1"/>
              </w:rPr>
            </w:pPr>
            <w:r w:rsidRPr="21D8C0D4">
              <w:rPr>
                <w:rFonts w:asciiTheme="minorHAnsi" w:hAnsiTheme="minorHAnsi" w:cstheme="minorBidi"/>
                <w:b/>
                <w:bCs/>
              </w:rPr>
              <w:t>Communicate</w:t>
            </w:r>
            <w:r w:rsidRPr="21D8C0D4">
              <w:rPr>
                <w:rFonts w:asciiTheme="minorHAnsi" w:hAnsiTheme="minorHAnsi" w:cstheme="minorBidi"/>
              </w:rPr>
              <w:t xml:space="preserve"> </w:t>
            </w:r>
            <w:r w:rsidR="50D3C98F" w:rsidRPr="21D8C0D4">
              <w:rPr>
                <w:rFonts w:asciiTheme="minorHAnsi" w:hAnsiTheme="minorHAnsi" w:cstheme="minorBidi"/>
              </w:rPr>
              <w:t xml:space="preserve">confidentiality </w:t>
            </w:r>
            <w:r w:rsidR="2EEA4018" w:rsidRPr="21D8C0D4">
              <w:rPr>
                <w:rFonts w:asciiTheme="minorHAnsi" w:hAnsiTheme="minorHAnsi" w:cstheme="minorBidi"/>
              </w:rPr>
              <w:t xml:space="preserve">of complaints processes. </w:t>
            </w:r>
            <w:r w:rsidR="2EEA4018" w:rsidRPr="21D8C0D4">
              <w:rPr>
                <w:rFonts w:asciiTheme="minorHAnsi" w:eastAsiaTheme="minorEastAsia" w:hAnsiTheme="minorHAnsi" w:cstheme="minorBidi"/>
              </w:rPr>
              <w:t xml:space="preserve">Aim to reassure that </w:t>
            </w:r>
            <w:r w:rsidR="50D3C98F" w:rsidRPr="21D8C0D4">
              <w:rPr>
                <w:rFonts w:asciiTheme="minorHAnsi" w:eastAsiaTheme="minorEastAsia" w:hAnsiTheme="minorHAnsi" w:cstheme="minorBidi"/>
              </w:rPr>
              <w:t>emotional work of seeking resolution will be worth it.</w:t>
            </w:r>
            <w:r w:rsidR="5D5C1F3D" w:rsidRPr="21D8C0D4">
              <w:rPr>
                <w:rFonts w:asciiTheme="minorHAnsi" w:eastAsiaTheme="minorEastAsia" w:hAnsiTheme="minorHAnsi" w:cstheme="minorBidi"/>
              </w:rPr>
              <w:t xml:space="preserve"> </w:t>
            </w:r>
            <w:r w:rsidR="5D5C1F3D" w:rsidRPr="00360545">
              <w:rPr>
                <w:rFonts w:ascii="Calibri" w:eastAsia="Calibri" w:hAnsi="Calibri" w:cs="Calibri"/>
                <w:color w:val="000000" w:themeColor="text1"/>
              </w:rPr>
              <w:t>Gradually build reassurance through development and communication of case studies.</w:t>
            </w:r>
          </w:p>
          <w:p w14:paraId="63D9FF21" w14:textId="77777777" w:rsidR="00EC17C5" w:rsidRPr="00411245" w:rsidRDefault="00EC17C5" w:rsidP="00EC17C5">
            <w:pPr>
              <w:spacing w:line="276" w:lineRule="auto"/>
              <w:rPr>
                <w:rFonts w:asciiTheme="minorHAnsi" w:hAnsiTheme="minorHAnsi" w:cstheme="minorBidi"/>
              </w:rPr>
            </w:pPr>
            <w:r w:rsidRPr="008F3F40">
              <w:rPr>
                <w:rFonts w:asciiTheme="minorHAnsi" w:hAnsiTheme="minorHAnsi" w:cstheme="minorBidi"/>
                <w:b/>
              </w:rPr>
              <w:t>Training for Advocate/Mediator</w:t>
            </w:r>
            <w:r w:rsidRPr="00411245">
              <w:rPr>
                <w:rFonts w:asciiTheme="minorHAnsi" w:hAnsiTheme="minorHAnsi" w:cstheme="minorBidi"/>
              </w:rPr>
              <w:t xml:space="preserve"> to include showing compassion, </w:t>
            </w:r>
          </w:p>
          <w:p w14:paraId="3D1D71AD" w14:textId="6CDB1246" w:rsidR="00EC17C5" w:rsidRPr="00411245" w:rsidRDefault="00EC17C5" w:rsidP="00EC17C5">
            <w:pPr>
              <w:spacing w:line="276" w:lineRule="auto"/>
              <w:rPr>
                <w:rFonts w:asciiTheme="minorHAnsi" w:eastAsiaTheme="minorEastAsia" w:hAnsiTheme="minorHAnsi" w:cstheme="minorBidi"/>
              </w:rPr>
            </w:pPr>
            <w:r w:rsidRPr="00411245">
              <w:rPr>
                <w:rFonts w:asciiTheme="minorHAnsi" w:hAnsiTheme="minorHAnsi" w:cstheme="minorBidi"/>
              </w:rPr>
              <w:t>not over-questioning or prying</w:t>
            </w:r>
          </w:p>
          <w:p w14:paraId="5D2B68FB" w14:textId="5F5BCC14" w:rsidR="00B15F0F" w:rsidRPr="00411245" w:rsidRDefault="00EC17C5" w:rsidP="00B15F0F">
            <w:pPr>
              <w:spacing w:after="200" w:line="276" w:lineRule="auto"/>
              <w:rPr>
                <w:rFonts w:asciiTheme="minorHAnsi" w:eastAsiaTheme="minorEastAsia" w:hAnsiTheme="minorHAnsi" w:cstheme="minorBidi"/>
              </w:rPr>
            </w:pPr>
            <w:r>
              <w:rPr>
                <w:rFonts w:asciiTheme="minorHAnsi" w:eastAsiaTheme="minorEastAsia" w:hAnsiTheme="minorHAnsi" w:cstheme="minorBidi"/>
              </w:rPr>
              <w:lastRenderedPageBreak/>
              <w:t xml:space="preserve">Trans awareness training. </w:t>
            </w:r>
          </w:p>
        </w:tc>
        <w:tc>
          <w:tcPr>
            <w:tcW w:w="1786" w:type="dxa"/>
            <w:shd w:val="clear" w:color="auto" w:fill="auto"/>
          </w:tcPr>
          <w:p w14:paraId="13D7E3BD" w14:textId="25A25588"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lastRenderedPageBreak/>
              <w:t>Louise Davis, Nina Sto</w:t>
            </w:r>
            <w:r w:rsidR="00EC17C5">
              <w:rPr>
                <w:rFonts w:asciiTheme="minorHAnsi" w:hAnsiTheme="minorHAnsi" w:cstheme="minorBidi"/>
              </w:rPr>
              <w:t>n</w:t>
            </w:r>
            <w:r w:rsidRPr="00411245">
              <w:rPr>
                <w:rFonts w:asciiTheme="minorHAnsi" w:hAnsiTheme="minorHAnsi" w:cstheme="minorBidi"/>
              </w:rPr>
              <w:t>elake</w:t>
            </w:r>
          </w:p>
          <w:p w14:paraId="0762EFE0" w14:textId="06797D48" w:rsidR="00B15F0F" w:rsidRPr="00411245" w:rsidRDefault="00B15F0F" w:rsidP="00B15F0F">
            <w:pPr>
              <w:spacing w:after="200" w:line="276" w:lineRule="auto"/>
              <w:rPr>
                <w:rFonts w:asciiTheme="minorHAnsi" w:hAnsiTheme="minorHAnsi" w:cstheme="minorBidi"/>
              </w:rPr>
            </w:pPr>
          </w:p>
          <w:p w14:paraId="22E25312" w14:textId="6D1FD57D" w:rsidR="00B15F0F" w:rsidRPr="00411245" w:rsidRDefault="00B15F0F" w:rsidP="00B15F0F">
            <w:pPr>
              <w:spacing w:after="200" w:line="276" w:lineRule="auto"/>
              <w:rPr>
                <w:rFonts w:asciiTheme="minorHAnsi" w:hAnsiTheme="minorHAnsi" w:cstheme="minorBidi"/>
              </w:rPr>
            </w:pPr>
          </w:p>
          <w:p w14:paraId="5ECFEF27" w14:textId="6A4801B1" w:rsidR="00B15F0F" w:rsidRPr="00411245" w:rsidRDefault="00B15F0F" w:rsidP="00B15F0F">
            <w:pPr>
              <w:spacing w:after="200" w:line="276" w:lineRule="auto"/>
              <w:rPr>
                <w:rFonts w:asciiTheme="minorHAnsi" w:hAnsiTheme="minorHAnsi" w:cstheme="minorBidi"/>
              </w:rPr>
            </w:pPr>
          </w:p>
          <w:p w14:paraId="0BCFD652" w14:textId="1CDB4AA5"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Karl Daly</w:t>
            </w:r>
          </w:p>
          <w:p w14:paraId="5B74F01E" w14:textId="63408C47" w:rsidR="00B15F0F" w:rsidRPr="00411245" w:rsidRDefault="00B15F0F" w:rsidP="00B15F0F">
            <w:pPr>
              <w:spacing w:after="200" w:line="276" w:lineRule="auto"/>
              <w:rPr>
                <w:rFonts w:asciiTheme="minorHAnsi" w:hAnsiTheme="minorHAnsi" w:cstheme="minorBidi"/>
              </w:rPr>
            </w:pPr>
          </w:p>
          <w:p w14:paraId="65674C5C" w14:textId="6CF3EEBA" w:rsidR="00B15F0F" w:rsidRPr="00411245" w:rsidRDefault="00B15F0F" w:rsidP="00B15F0F">
            <w:pPr>
              <w:spacing w:after="200" w:line="276" w:lineRule="auto"/>
              <w:rPr>
                <w:rFonts w:asciiTheme="minorHAnsi" w:hAnsiTheme="minorHAnsi" w:cstheme="minorBidi"/>
              </w:rPr>
            </w:pPr>
          </w:p>
        </w:tc>
        <w:tc>
          <w:tcPr>
            <w:tcW w:w="1014" w:type="dxa"/>
            <w:shd w:val="clear" w:color="auto" w:fill="auto"/>
          </w:tcPr>
          <w:p w14:paraId="46E943D5" w14:textId="31A83685"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 xml:space="preserve">Autumn </w:t>
            </w:r>
            <w:r w:rsidR="00EC17C5">
              <w:rPr>
                <w:rFonts w:asciiTheme="minorHAnsi" w:hAnsiTheme="minorHAnsi" w:cstheme="minorBidi"/>
              </w:rPr>
              <w:t>20</w:t>
            </w:r>
            <w:r w:rsidRPr="00411245">
              <w:rPr>
                <w:rFonts w:asciiTheme="minorHAnsi" w:hAnsiTheme="minorHAnsi" w:cstheme="minorBidi"/>
              </w:rPr>
              <w:t>23</w:t>
            </w:r>
          </w:p>
        </w:tc>
        <w:tc>
          <w:tcPr>
            <w:tcW w:w="1521" w:type="dxa"/>
            <w:shd w:val="clear" w:color="auto" w:fill="auto"/>
          </w:tcPr>
          <w:p w14:paraId="7DDC171F" w14:textId="683CC21C" w:rsidR="00B15F0F" w:rsidRPr="00411245" w:rsidRDefault="00EC17C5" w:rsidP="00B15F0F">
            <w:pPr>
              <w:spacing w:after="200" w:line="276" w:lineRule="auto"/>
              <w:rPr>
                <w:rFonts w:asciiTheme="minorHAnsi" w:hAnsiTheme="minorHAnsi" w:cstheme="minorBidi"/>
              </w:rPr>
            </w:pPr>
            <w:r>
              <w:rPr>
                <w:rFonts w:asciiTheme="minorHAnsi" w:hAnsiTheme="minorHAnsi" w:cstheme="minorHAnsi"/>
              </w:rPr>
              <w:t>Positive feedback from staff on experience of complaint process</w:t>
            </w:r>
          </w:p>
        </w:tc>
        <w:tc>
          <w:tcPr>
            <w:tcW w:w="1650" w:type="dxa"/>
            <w:shd w:val="clear" w:color="auto" w:fill="auto"/>
          </w:tcPr>
          <w:p w14:paraId="7F6FEACE" w14:textId="77777777" w:rsidR="00B15F0F" w:rsidRPr="00411245" w:rsidRDefault="00B15F0F" w:rsidP="00B15F0F">
            <w:pPr>
              <w:spacing w:after="200" w:line="276" w:lineRule="auto"/>
              <w:rPr>
                <w:rFonts w:asciiTheme="minorHAnsi" w:hAnsiTheme="minorHAnsi" w:cstheme="minorBidi"/>
              </w:rPr>
            </w:pPr>
          </w:p>
        </w:tc>
      </w:tr>
      <w:tr w:rsidR="00B15F0F" w:rsidRPr="00411245" w14:paraId="4CBAB146" w14:textId="77777777" w:rsidTr="2597F2E6">
        <w:trPr>
          <w:trHeight w:val="626"/>
        </w:trPr>
        <w:tc>
          <w:tcPr>
            <w:tcW w:w="2030" w:type="dxa"/>
            <w:shd w:val="clear" w:color="auto" w:fill="auto"/>
          </w:tcPr>
          <w:p w14:paraId="436DFAB9" w14:textId="77777777" w:rsidR="00B15F0F" w:rsidRPr="00411245" w:rsidRDefault="00B15F0F" w:rsidP="00B15F0F">
            <w:pPr>
              <w:spacing w:after="200" w:line="276" w:lineRule="auto"/>
              <w:rPr>
                <w:rFonts w:asciiTheme="minorHAnsi" w:hAnsiTheme="minorHAnsi" w:cstheme="minorBidi"/>
                <w:color w:val="4472C4" w:themeColor="accent1"/>
              </w:rPr>
            </w:pPr>
            <w:r w:rsidRPr="00411245">
              <w:rPr>
                <w:rFonts w:asciiTheme="minorHAnsi" w:hAnsiTheme="minorHAnsi" w:cstheme="minorBidi"/>
                <w:b/>
                <w:bCs/>
              </w:rPr>
              <w:t>Marriage</w:t>
            </w:r>
            <w:r w:rsidRPr="00411245">
              <w:rPr>
                <w:rFonts w:asciiTheme="minorHAnsi" w:hAnsiTheme="minorHAnsi" w:cstheme="minorBidi"/>
              </w:rPr>
              <w:t xml:space="preserve"> and/or </w:t>
            </w:r>
            <w:r w:rsidRPr="00411245">
              <w:rPr>
                <w:rFonts w:asciiTheme="minorHAnsi" w:hAnsiTheme="minorHAnsi" w:cstheme="minorBidi"/>
                <w:b/>
                <w:bCs/>
              </w:rPr>
              <w:t>civil partnership</w:t>
            </w:r>
          </w:p>
        </w:tc>
        <w:tc>
          <w:tcPr>
            <w:tcW w:w="2649" w:type="dxa"/>
            <w:shd w:val="clear" w:color="auto" w:fill="auto"/>
          </w:tcPr>
          <w:p w14:paraId="4897395D" w14:textId="3C4A10AB"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None</w:t>
            </w:r>
          </w:p>
        </w:tc>
        <w:tc>
          <w:tcPr>
            <w:tcW w:w="2551" w:type="dxa"/>
            <w:shd w:val="clear" w:color="auto" w:fill="auto"/>
          </w:tcPr>
          <w:p w14:paraId="713781B8" w14:textId="3F544D55"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None</w:t>
            </w:r>
          </w:p>
        </w:tc>
        <w:tc>
          <w:tcPr>
            <w:tcW w:w="2055" w:type="dxa"/>
            <w:shd w:val="clear" w:color="auto" w:fill="auto"/>
          </w:tcPr>
          <w:p w14:paraId="26A07982" w14:textId="10F1B89C"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None</w:t>
            </w:r>
          </w:p>
        </w:tc>
        <w:tc>
          <w:tcPr>
            <w:tcW w:w="1786" w:type="dxa"/>
            <w:shd w:val="clear" w:color="auto" w:fill="auto"/>
          </w:tcPr>
          <w:p w14:paraId="75623E39" w14:textId="39FCD9D5" w:rsidR="00B15F0F" w:rsidRPr="00411245" w:rsidRDefault="00B15F0F" w:rsidP="00B15F0F">
            <w:pPr>
              <w:spacing w:after="200" w:line="276" w:lineRule="auto"/>
              <w:rPr>
                <w:rFonts w:asciiTheme="minorHAnsi" w:hAnsiTheme="minorHAnsi" w:cstheme="minorBidi"/>
              </w:rPr>
            </w:pPr>
          </w:p>
        </w:tc>
        <w:tc>
          <w:tcPr>
            <w:tcW w:w="1014" w:type="dxa"/>
            <w:shd w:val="clear" w:color="auto" w:fill="auto"/>
          </w:tcPr>
          <w:p w14:paraId="54FA1448" w14:textId="343D9007" w:rsidR="00B15F0F" w:rsidRPr="00411245" w:rsidRDefault="00B15F0F" w:rsidP="00B15F0F">
            <w:pPr>
              <w:spacing w:after="200" w:line="276" w:lineRule="auto"/>
              <w:rPr>
                <w:rFonts w:asciiTheme="minorHAnsi" w:hAnsiTheme="minorHAnsi" w:cstheme="minorBidi"/>
              </w:rPr>
            </w:pPr>
          </w:p>
        </w:tc>
        <w:tc>
          <w:tcPr>
            <w:tcW w:w="1521" w:type="dxa"/>
            <w:shd w:val="clear" w:color="auto" w:fill="auto"/>
          </w:tcPr>
          <w:p w14:paraId="18E8E680" w14:textId="38CB399B" w:rsidR="00B15F0F" w:rsidRPr="00411245" w:rsidRDefault="00B15F0F" w:rsidP="00B15F0F">
            <w:pPr>
              <w:spacing w:after="200" w:line="276" w:lineRule="auto"/>
              <w:rPr>
                <w:rFonts w:asciiTheme="minorHAnsi" w:hAnsiTheme="minorHAnsi" w:cstheme="minorBidi"/>
              </w:rPr>
            </w:pPr>
          </w:p>
        </w:tc>
        <w:tc>
          <w:tcPr>
            <w:tcW w:w="1650" w:type="dxa"/>
            <w:shd w:val="clear" w:color="auto" w:fill="auto"/>
          </w:tcPr>
          <w:p w14:paraId="39DF75E5" w14:textId="676DB9B6" w:rsidR="00B15F0F" w:rsidRPr="00411245" w:rsidRDefault="00B15F0F" w:rsidP="00B15F0F">
            <w:pPr>
              <w:spacing w:after="200" w:line="276" w:lineRule="auto"/>
              <w:rPr>
                <w:rFonts w:asciiTheme="minorHAnsi" w:hAnsiTheme="minorHAnsi" w:cstheme="minorBidi"/>
              </w:rPr>
            </w:pPr>
          </w:p>
        </w:tc>
      </w:tr>
      <w:tr w:rsidR="00B15F0F" w:rsidRPr="00411245" w14:paraId="20C68B4E" w14:textId="77777777" w:rsidTr="2597F2E6">
        <w:trPr>
          <w:trHeight w:val="794"/>
        </w:trPr>
        <w:tc>
          <w:tcPr>
            <w:tcW w:w="2030" w:type="dxa"/>
            <w:shd w:val="clear" w:color="auto" w:fill="auto"/>
          </w:tcPr>
          <w:p w14:paraId="312FB787" w14:textId="77777777" w:rsidR="00B15F0F" w:rsidRPr="00411245" w:rsidRDefault="00B15F0F" w:rsidP="00B15F0F">
            <w:pPr>
              <w:spacing w:after="200" w:line="276" w:lineRule="auto"/>
              <w:rPr>
                <w:rFonts w:asciiTheme="minorHAnsi" w:hAnsiTheme="minorHAnsi" w:cstheme="minorBidi"/>
                <w:color w:val="4472C4" w:themeColor="accent1"/>
              </w:rPr>
            </w:pPr>
            <w:r w:rsidRPr="00411245">
              <w:rPr>
                <w:rFonts w:asciiTheme="minorHAnsi" w:hAnsiTheme="minorHAnsi" w:cstheme="minorBidi"/>
                <w:b/>
                <w:bCs/>
              </w:rPr>
              <w:t>Pregnancy</w:t>
            </w:r>
            <w:r w:rsidRPr="00411245">
              <w:rPr>
                <w:rFonts w:asciiTheme="minorHAnsi" w:hAnsiTheme="minorHAnsi" w:cstheme="minorBidi"/>
              </w:rPr>
              <w:t xml:space="preserve"> and/or </w:t>
            </w:r>
            <w:r w:rsidRPr="00411245">
              <w:rPr>
                <w:rFonts w:asciiTheme="minorHAnsi" w:hAnsiTheme="minorHAnsi" w:cstheme="minorBidi"/>
                <w:b/>
                <w:bCs/>
              </w:rPr>
              <w:t>maternity</w:t>
            </w:r>
            <w:r w:rsidRPr="00411245">
              <w:rPr>
                <w:rFonts w:asciiTheme="minorHAnsi" w:hAnsiTheme="minorHAnsi" w:cstheme="minorBidi"/>
              </w:rPr>
              <w:t>, including Adoption</w:t>
            </w:r>
          </w:p>
        </w:tc>
        <w:tc>
          <w:tcPr>
            <w:tcW w:w="2649" w:type="dxa"/>
            <w:shd w:val="clear" w:color="auto" w:fill="auto"/>
          </w:tcPr>
          <w:p w14:paraId="6FABDCDF" w14:textId="0D9D9FE0" w:rsidR="00B15F0F" w:rsidRPr="00411245" w:rsidRDefault="00B15F0F" w:rsidP="00B15F0F">
            <w:pPr>
              <w:spacing w:line="276" w:lineRule="auto"/>
              <w:rPr>
                <w:rStyle w:val="normaltextrun"/>
                <w:rFonts w:cstheme="minorBidi"/>
                <w:color w:val="000000" w:themeColor="text1"/>
              </w:rPr>
            </w:pPr>
            <w:r w:rsidRPr="00411245">
              <w:rPr>
                <w:rFonts w:asciiTheme="minorHAnsi" w:hAnsiTheme="minorHAnsi" w:cstheme="minorBidi"/>
              </w:rPr>
              <w:t xml:space="preserve">New practices in Resolution Hub (informal, early resolution) means issues less likely to extend into period of maternity/adoption leave. </w:t>
            </w:r>
          </w:p>
          <w:p w14:paraId="1755DF82" w14:textId="0551AC9F" w:rsidR="00B15F0F" w:rsidRPr="00411245" w:rsidRDefault="00B15F0F" w:rsidP="00B15F0F">
            <w:pPr>
              <w:spacing w:line="276" w:lineRule="auto"/>
              <w:rPr>
                <w:rFonts w:asciiTheme="minorHAnsi" w:hAnsiTheme="minorHAnsi" w:cstheme="minorBidi"/>
              </w:rPr>
            </w:pPr>
            <w:r w:rsidRPr="00411245">
              <w:rPr>
                <w:rStyle w:val="normaltextrun"/>
                <w:rFonts w:asciiTheme="minorHAnsi" w:eastAsiaTheme="minorEastAsia" w:hAnsiTheme="minorHAnsi" w:cstheme="minorBidi"/>
                <w:color w:val="000000" w:themeColor="text1"/>
              </w:rPr>
              <w:t>Focus on informal early resolution of issues should result in less stress.</w:t>
            </w:r>
          </w:p>
        </w:tc>
        <w:tc>
          <w:tcPr>
            <w:tcW w:w="2551" w:type="dxa"/>
            <w:shd w:val="clear" w:color="auto" w:fill="auto"/>
          </w:tcPr>
          <w:p w14:paraId="18EE7675" w14:textId="7695F46E"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None</w:t>
            </w:r>
          </w:p>
        </w:tc>
        <w:tc>
          <w:tcPr>
            <w:tcW w:w="2055" w:type="dxa"/>
            <w:shd w:val="clear" w:color="auto" w:fill="auto"/>
          </w:tcPr>
          <w:p w14:paraId="3DAEC5F3" w14:textId="0611FA81" w:rsidR="00B15F0F" w:rsidRPr="00411245"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None</w:t>
            </w:r>
          </w:p>
        </w:tc>
        <w:tc>
          <w:tcPr>
            <w:tcW w:w="1786" w:type="dxa"/>
            <w:shd w:val="clear" w:color="auto" w:fill="auto"/>
          </w:tcPr>
          <w:p w14:paraId="74ECDD0E" w14:textId="216F5B2F" w:rsidR="00B15F0F" w:rsidRPr="00411245" w:rsidRDefault="00B15F0F" w:rsidP="00B15F0F">
            <w:pPr>
              <w:spacing w:after="200" w:line="276" w:lineRule="auto"/>
              <w:rPr>
                <w:rFonts w:asciiTheme="minorHAnsi" w:hAnsiTheme="minorHAnsi" w:cstheme="minorBidi"/>
              </w:rPr>
            </w:pPr>
          </w:p>
        </w:tc>
        <w:tc>
          <w:tcPr>
            <w:tcW w:w="1014" w:type="dxa"/>
            <w:shd w:val="clear" w:color="auto" w:fill="auto"/>
          </w:tcPr>
          <w:p w14:paraId="3DE963DD" w14:textId="4809DE69" w:rsidR="00B15F0F" w:rsidRPr="00411245" w:rsidRDefault="00B15F0F" w:rsidP="00B15F0F">
            <w:pPr>
              <w:spacing w:after="200" w:line="276" w:lineRule="auto"/>
              <w:rPr>
                <w:rFonts w:asciiTheme="minorHAnsi" w:hAnsiTheme="minorHAnsi" w:cstheme="minorBidi"/>
              </w:rPr>
            </w:pPr>
          </w:p>
        </w:tc>
        <w:tc>
          <w:tcPr>
            <w:tcW w:w="1521" w:type="dxa"/>
            <w:shd w:val="clear" w:color="auto" w:fill="auto"/>
          </w:tcPr>
          <w:p w14:paraId="3DA8DFD7" w14:textId="3DA62ECC" w:rsidR="00B15F0F" w:rsidRPr="00411245" w:rsidRDefault="00B15F0F" w:rsidP="00B15F0F">
            <w:pPr>
              <w:spacing w:after="200" w:line="276" w:lineRule="auto"/>
              <w:rPr>
                <w:rFonts w:asciiTheme="minorHAnsi" w:hAnsiTheme="minorHAnsi" w:cstheme="minorBidi"/>
              </w:rPr>
            </w:pPr>
          </w:p>
        </w:tc>
        <w:tc>
          <w:tcPr>
            <w:tcW w:w="1650" w:type="dxa"/>
            <w:shd w:val="clear" w:color="auto" w:fill="auto"/>
          </w:tcPr>
          <w:p w14:paraId="12A00AAF" w14:textId="2B5E1AFB" w:rsidR="00B15F0F" w:rsidRPr="00411245" w:rsidRDefault="00B15F0F" w:rsidP="00B15F0F">
            <w:pPr>
              <w:spacing w:after="200" w:line="276" w:lineRule="auto"/>
              <w:rPr>
                <w:rFonts w:asciiTheme="minorHAnsi" w:hAnsiTheme="minorHAnsi" w:cstheme="minorBidi"/>
              </w:rPr>
            </w:pPr>
          </w:p>
        </w:tc>
      </w:tr>
      <w:tr w:rsidR="00B15F0F" w:rsidRPr="00411245" w14:paraId="6EFCB505" w14:textId="77777777" w:rsidTr="2597F2E6">
        <w:trPr>
          <w:trHeight w:val="552"/>
        </w:trPr>
        <w:tc>
          <w:tcPr>
            <w:tcW w:w="2030" w:type="dxa"/>
            <w:vMerge w:val="restart"/>
            <w:shd w:val="clear" w:color="auto" w:fill="auto"/>
          </w:tcPr>
          <w:p w14:paraId="7BDAFDDC" w14:textId="77777777"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b/>
                <w:bCs/>
              </w:rPr>
              <w:t>Race</w:t>
            </w:r>
            <w:r w:rsidRPr="00411245">
              <w:rPr>
                <w:rFonts w:asciiTheme="minorHAnsi" w:hAnsiTheme="minorHAnsi" w:cstheme="minorBidi"/>
              </w:rPr>
              <w:t>, including ethnicity and citizenship</w:t>
            </w:r>
          </w:p>
        </w:tc>
        <w:tc>
          <w:tcPr>
            <w:tcW w:w="2649" w:type="dxa"/>
            <w:shd w:val="clear" w:color="auto" w:fill="auto"/>
          </w:tcPr>
          <w:p w14:paraId="57E37F3B" w14:textId="77777777" w:rsidR="00B15F0F" w:rsidRPr="00411245" w:rsidRDefault="00B15F0F" w:rsidP="00B15F0F">
            <w:pPr>
              <w:spacing w:after="200" w:line="276" w:lineRule="auto"/>
              <w:rPr>
                <w:rFonts w:asciiTheme="minorHAnsi" w:hAnsiTheme="minorHAnsi" w:cstheme="minorBidi"/>
              </w:rPr>
            </w:pPr>
          </w:p>
        </w:tc>
        <w:tc>
          <w:tcPr>
            <w:tcW w:w="2551" w:type="dxa"/>
            <w:shd w:val="clear" w:color="auto" w:fill="auto"/>
          </w:tcPr>
          <w:p w14:paraId="2021CEFB" w14:textId="28D2942B" w:rsidR="00B15F0F" w:rsidRPr="00411245" w:rsidRDefault="00B15F0F" w:rsidP="00B15F0F">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Cultural differences may result in differences of acceptable behaviours e.g. use of humour, invasion of personal space</w:t>
            </w:r>
            <w:r w:rsidR="00BC51DB">
              <w:rPr>
                <w:rFonts w:asciiTheme="minorHAnsi" w:eastAsiaTheme="minorEastAsia" w:hAnsiTheme="minorHAnsi" w:cstheme="minorBidi"/>
              </w:rPr>
              <w:t xml:space="preserve"> and lead to p</w:t>
            </w:r>
            <w:r w:rsidRPr="00411245">
              <w:rPr>
                <w:rFonts w:asciiTheme="minorHAnsi" w:eastAsiaTheme="minorEastAsia" w:hAnsiTheme="minorHAnsi" w:cstheme="minorBidi"/>
              </w:rPr>
              <w:t>ossibility of increased misunderstandings between staff.</w:t>
            </w:r>
          </w:p>
          <w:p w14:paraId="203C5656" w14:textId="1F0DDC50" w:rsidR="00B15F0F" w:rsidRPr="00411245" w:rsidRDefault="00B15F0F" w:rsidP="00B15F0F">
            <w:pPr>
              <w:spacing w:line="276" w:lineRule="auto"/>
              <w:rPr>
                <w:rFonts w:ascii="Arial" w:eastAsia="Arial" w:hAnsi="Arial" w:cs="Arial"/>
              </w:rPr>
            </w:pPr>
          </w:p>
        </w:tc>
        <w:tc>
          <w:tcPr>
            <w:tcW w:w="2055" w:type="dxa"/>
            <w:shd w:val="clear" w:color="auto" w:fill="auto"/>
          </w:tcPr>
          <w:p w14:paraId="251DC62F" w14:textId="1E4A3FA5" w:rsidR="00BC51DB" w:rsidRDefault="041C1F3A" w:rsidP="21D8C0D4">
            <w:pPr>
              <w:spacing w:after="200" w:line="276" w:lineRule="auto"/>
              <w:rPr>
                <w:rFonts w:asciiTheme="minorHAnsi" w:eastAsiaTheme="minorEastAsia" w:hAnsiTheme="minorHAnsi" w:cstheme="minorBidi"/>
              </w:rPr>
            </w:pPr>
            <w:r w:rsidRPr="21D8C0D4">
              <w:rPr>
                <w:rFonts w:asciiTheme="minorHAnsi" w:eastAsiaTheme="minorEastAsia" w:hAnsiTheme="minorHAnsi" w:cstheme="minorBidi"/>
                <w:b/>
                <w:bCs/>
              </w:rPr>
              <w:t>Communicate</w:t>
            </w:r>
            <w:r w:rsidRPr="21D8C0D4">
              <w:rPr>
                <w:rFonts w:asciiTheme="minorHAnsi" w:eastAsiaTheme="minorEastAsia" w:hAnsiTheme="minorHAnsi" w:cstheme="minorBidi"/>
              </w:rPr>
              <w:t xml:space="preserve"> case studies (</w:t>
            </w:r>
            <w:r w:rsidR="43E16F3C" w:rsidRPr="21D8C0D4">
              <w:rPr>
                <w:rFonts w:asciiTheme="minorHAnsi" w:eastAsiaTheme="minorEastAsia" w:hAnsiTheme="minorHAnsi" w:cstheme="minorBidi"/>
              </w:rPr>
              <w:t>on</w:t>
            </w:r>
            <w:r w:rsidRPr="21D8C0D4">
              <w:rPr>
                <w:rFonts w:asciiTheme="minorHAnsi" w:eastAsiaTheme="minorEastAsia" w:hAnsiTheme="minorHAnsi" w:cstheme="minorBidi"/>
              </w:rPr>
              <w:t xml:space="preserve"> ACAS website) of acceptable behaviours at </w:t>
            </w:r>
            <w:proofErr w:type="gramStart"/>
            <w:r w:rsidRPr="21D8C0D4">
              <w:rPr>
                <w:rFonts w:asciiTheme="minorHAnsi" w:eastAsiaTheme="minorEastAsia" w:hAnsiTheme="minorHAnsi" w:cstheme="minorBidi"/>
              </w:rPr>
              <w:t>work</w:t>
            </w:r>
            <w:proofErr w:type="gramEnd"/>
          </w:p>
          <w:p w14:paraId="789F84CA" w14:textId="0A486FF4" w:rsidR="00B15F0F" w:rsidRPr="00411245" w:rsidRDefault="000B507A" w:rsidP="000B507A">
            <w:pPr>
              <w:spacing w:line="276" w:lineRule="auto"/>
              <w:rPr>
                <w:rFonts w:asciiTheme="minorHAnsi" w:eastAsiaTheme="minorEastAsia" w:hAnsiTheme="minorHAnsi" w:cstheme="minorBidi"/>
              </w:rPr>
            </w:pPr>
            <w:r w:rsidRPr="008F3F40">
              <w:rPr>
                <w:rFonts w:asciiTheme="minorHAnsi" w:hAnsiTheme="minorHAnsi" w:cstheme="minorBidi"/>
                <w:b/>
              </w:rPr>
              <w:t>Training for Advocate/Mediator</w:t>
            </w:r>
            <w:r w:rsidRPr="00411245">
              <w:rPr>
                <w:rFonts w:asciiTheme="minorHAnsi" w:hAnsiTheme="minorHAnsi" w:cstheme="minorBidi"/>
              </w:rPr>
              <w:t xml:space="preserve"> to include </w:t>
            </w:r>
            <w:r>
              <w:rPr>
                <w:rFonts w:asciiTheme="minorHAnsi" w:hAnsiTheme="minorHAnsi" w:cstheme="minorBidi"/>
              </w:rPr>
              <w:t>c</w:t>
            </w:r>
            <w:r w:rsidR="00B15F0F" w:rsidRPr="00411245">
              <w:rPr>
                <w:rFonts w:asciiTheme="minorHAnsi" w:hAnsiTheme="minorHAnsi" w:cstheme="minorBidi"/>
              </w:rPr>
              <w:t xml:space="preserve">ultural </w:t>
            </w:r>
            <w:r>
              <w:rPr>
                <w:rFonts w:asciiTheme="minorHAnsi" w:hAnsiTheme="minorHAnsi" w:cstheme="minorBidi"/>
              </w:rPr>
              <w:t>a</w:t>
            </w:r>
            <w:r w:rsidR="00B15F0F" w:rsidRPr="00411245">
              <w:rPr>
                <w:rFonts w:asciiTheme="minorHAnsi" w:hAnsiTheme="minorHAnsi" w:cstheme="minorBidi"/>
              </w:rPr>
              <w:t xml:space="preserve">wareness and </w:t>
            </w:r>
            <w:r>
              <w:rPr>
                <w:rFonts w:asciiTheme="minorHAnsi" w:hAnsiTheme="minorHAnsi" w:cstheme="minorBidi"/>
              </w:rPr>
              <w:t>a</w:t>
            </w:r>
            <w:r w:rsidR="00B15F0F" w:rsidRPr="00411245">
              <w:rPr>
                <w:rFonts w:asciiTheme="minorHAnsi" w:hAnsiTheme="minorHAnsi" w:cstheme="minorBidi"/>
              </w:rPr>
              <w:t xml:space="preserve">nti-racism. </w:t>
            </w:r>
          </w:p>
        </w:tc>
        <w:tc>
          <w:tcPr>
            <w:tcW w:w="1786" w:type="dxa"/>
            <w:shd w:val="clear" w:color="auto" w:fill="auto"/>
          </w:tcPr>
          <w:p w14:paraId="4EDF7031" w14:textId="3B88955A" w:rsidR="00B15F0F" w:rsidRPr="00411245" w:rsidRDefault="00B15F0F" w:rsidP="00B15F0F">
            <w:pPr>
              <w:rPr>
                <w:rFonts w:asciiTheme="minorHAnsi" w:eastAsiaTheme="minorEastAsia" w:hAnsiTheme="minorHAnsi" w:cstheme="minorBidi"/>
              </w:rPr>
            </w:pPr>
            <w:r w:rsidRPr="00411245">
              <w:rPr>
                <w:rFonts w:asciiTheme="minorHAnsi" w:eastAsiaTheme="minorEastAsia" w:hAnsiTheme="minorHAnsi" w:cstheme="minorBidi"/>
              </w:rPr>
              <w:t>Louise Davis, Nina Stonelake</w:t>
            </w:r>
          </w:p>
          <w:p w14:paraId="2C54351F" w14:textId="7C897263" w:rsidR="00B15F0F" w:rsidRPr="00411245" w:rsidRDefault="00B15F0F" w:rsidP="00B15F0F">
            <w:pPr>
              <w:rPr>
                <w:rFonts w:asciiTheme="minorHAnsi" w:eastAsiaTheme="minorEastAsia" w:hAnsiTheme="minorHAnsi" w:cstheme="minorBidi"/>
              </w:rPr>
            </w:pPr>
          </w:p>
          <w:p w14:paraId="659C85A5" w14:textId="219D2F2F" w:rsidR="00B15F0F" w:rsidRPr="00411245" w:rsidRDefault="00B15F0F" w:rsidP="00B15F0F">
            <w:pPr>
              <w:rPr>
                <w:rFonts w:asciiTheme="minorHAnsi" w:eastAsiaTheme="minorEastAsia" w:hAnsiTheme="minorHAnsi" w:cstheme="minorBidi"/>
              </w:rPr>
            </w:pPr>
          </w:p>
          <w:p w14:paraId="33961604" w14:textId="50468493" w:rsidR="00B15F0F" w:rsidRPr="00411245" w:rsidRDefault="00B15F0F" w:rsidP="00B15F0F">
            <w:pPr>
              <w:rPr>
                <w:rFonts w:asciiTheme="minorHAnsi" w:eastAsiaTheme="minorEastAsia" w:hAnsiTheme="minorHAnsi" w:cstheme="minorBidi"/>
              </w:rPr>
            </w:pPr>
          </w:p>
          <w:p w14:paraId="2DA2C483" w14:textId="37CDAA76" w:rsidR="00B15F0F" w:rsidRPr="00411245" w:rsidRDefault="00B15F0F" w:rsidP="00B15F0F">
            <w:pPr>
              <w:rPr>
                <w:rFonts w:asciiTheme="minorHAnsi" w:eastAsiaTheme="minorEastAsia" w:hAnsiTheme="minorHAnsi" w:cstheme="minorBidi"/>
              </w:rPr>
            </w:pPr>
            <w:r w:rsidRPr="00411245">
              <w:rPr>
                <w:rFonts w:asciiTheme="minorHAnsi" w:eastAsiaTheme="minorEastAsia" w:hAnsiTheme="minorHAnsi" w:cstheme="minorBidi"/>
              </w:rPr>
              <w:t>Karl Daly</w:t>
            </w:r>
          </w:p>
          <w:p w14:paraId="1AB622BC" w14:textId="1ED74C14" w:rsidR="00B15F0F" w:rsidRPr="00411245" w:rsidRDefault="00B15F0F" w:rsidP="00B15F0F">
            <w:pPr>
              <w:spacing w:after="200"/>
              <w:rPr>
                <w:rFonts w:asciiTheme="minorHAnsi" w:eastAsiaTheme="minorEastAsia" w:hAnsiTheme="minorHAnsi" w:cstheme="minorBidi"/>
              </w:rPr>
            </w:pPr>
          </w:p>
        </w:tc>
        <w:tc>
          <w:tcPr>
            <w:tcW w:w="1014" w:type="dxa"/>
            <w:shd w:val="clear" w:color="auto" w:fill="auto"/>
          </w:tcPr>
          <w:p w14:paraId="585F48C2" w14:textId="29687101" w:rsidR="00B15F0F" w:rsidRPr="00411245" w:rsidRDefault="00B15F0F" w:rsidP="00B15F0F">
            <w:pPr>
              <w:spacing w:after="200"/>
              <w:rPr>
                <w:rFonts w:asciiTheme="minorHAnsi" w:eastAsiaTheme="minorEastAsia" w:hAnsiTheme="minorHAnsi" w:cstheme="minorBidi"/>
              </w:rPr>
            </w:pPr>
            <w:r w:rsidRPr="00411245">
              <w:rPr>
                <w:rFonts w:asciiTheme="minorHAnsi" w:eastAsiaTheme="minorEastAsia" w:hAnsiTheme="minorHAnsi" w:cstheme="minorBidi"/>
              </w:rPr>
              <w:t xml:space="preserve">Autumn </w:t>
            </w:r>
            <w:r w:rsidR="000B507A">
              <w:rPr>
                <w:rFonts w:asciiTheme="minorHAnsi" w:eastAsiaTheme="minorEastAsia" w:hAnsiTheme="minorHAnsi" w:cstheme="minorBidi"/>
              </w:rPr>
              <w:t>20</w:t>
            </w:r>
            <w:r w:rsidRPr="00411245">
              <w:rPr>
                <w:rFonts w:asciiTheme="minorHAnsi" w:eastAsiaTheme="minorEastAsia" w:hAnsiTheme="minorHAnsi" w:cstheme="minorBidi"/>
              </w:rPr>
              <w:t>23</w:t>
            </w:r>
          </w:p>
        </w:tc>
        <w:tc>
          <w:tcPr>
            <w:tcW w:w="1521" w:type="dxa"/>
            <w:shd w:val="clear" w:color="auto" w:fill="auto"/>
          </w:tcPr>
          <w:p w14:paraId="5A7718BC" w14:textId="475B76AB" w:rsidR="00B15F0F" w:rsidRPr="00411245" w:rsidRDefault="000B507A" w:rsidP="00B15F0F">
            <w:pPr>
              <w:spacing w:after="200"/>
              <w:rPr>
                <w:rFonts w:asciiTheme="minorHAnsi" w:eastAsiaTheme="minorEastAsia" w:hAnsiTheme="minorHAnsi" w:cstheme="minorBidi"/>
              </w:rPr>
            </w:pPr>
            <w:r>
              <w:rPr>
                <w:rFonts w:asciiTheme="minorHAnsi" w:hAnsiTheme="minorHAnsi" w:cstheme="minorHAnsi"/>
              </w:rPr>
              <w:t>Positive feedback from staff on experience of complaint process</w:t>
            </w:r>
          </w:p>
        </w:tc>
        <w:tc>
          <w:tcPr>
            <w:tcW w:w="1650" w:type="dxa"/>
            <w:shd w:val="clear" w:color="auto" w:fill="auto"/>
          </w:tcPr>
          <w:p w14:paraId="25FCD178" w14:textId="77777777" w:rsidR="00B15F0F" w:rsidRPr="00411245" w:rsidRDefault="00B15F0F" w:rsidP="00B15F0F">
            <w:pPr>
              <w:spacing w:after="200"/>
              <w:rPr>
                <w:rFonts w:asciiTheme="minorHAnsi" w:eastAsiaTheme="minorEastAsia" w:hAnsiTheme="minorHAnsi" w:cstheme="minorBidi"/>
              </w:rPr>
            </w:pPr>
          </w:p>
        </w:tc>
      </w:tr>
      <w:tr w:rsidR="00B15F0F" w:rsidRPr="00411245" w14:paraId="59FD298A" w14:textId="77777777" w:rsidTr="2597F2E6">
        <w:trPr>
          <w:trHeight w:val="552"/>
        </w:trPr>
        <w:tc>
          <w:tcPr>
            <w:tcW w:w="2030" w:type="dxa"/>
            <w:vMerge/>
          </w:tcPr>
          <w:p w14:paraId="33C46191" w14:textId="63DF5B14" w:rsidR="00B15F0F" w:rsidRPr="00411245" w:rsidRDefault="00B15F0F" w:rsidP="00B15F0F">
            <w:pPr>
              <w:spacing w:line="276" w:lineRule="auto"/>
              <w:rPr>
                <w:rFonts w:asciiTheme="minorHAnsi" w:hAnsiTheme="minorHAnsi" w:cstheme="minorBidi"/>
                <w:b/>
                <w:bCs/>
              </w:rPr>
            </w:pPr>
          </w:p>
        </w:tc>
        <w:tc>
          <w:tcPr>
            <w:tcW w:w="2649" w:type="dxa"/>
            <w:shd w:val="clear" w:color="auto" w:fill="auto"/>
          </w:tcPr>
          <w:p w14:paraId="3EF22070" w14:textId="5878BB19" w:rsidR="00B15F0F" w:rsidRPr="00411245" w:rsidRDefault="00B15F0F" w:rsidP="00B15F0F">
            <w:pPr>
              <w:spacing w:line="276" w:lineRule="auto"/>
              <w:rPr>
                <w:rFonts w:asciiTheme="minorHAnsi" w:hAnsiTheme="minorHAnsi" w:cstheme="minorBidi"/>
              </w:rPr>
            </w:pPr>
          </w:p>
        </w:tc>
        <w:tc>
          <w:tcPr>
            <w:tcW w:w="2551" w:type="dxa"/>
            <w:shd w:val="clear" w:color="auto" w:fill="auto"/>
          </w:tcPr>
          <w:p w14:paraId="6ABA1166" w14:textId="0C2FA97F" w:rsidR="00B15F0F" w:rsidRPr="00411245" w:rsidRDefault="00B15F0F" w:rsidP="00B15F0F">
            <w:pPr>
              <w:spacing w:line="276" w:lineRule="auto"/>
              <w:rPr>
                <w:rFonts w:ascii="Arial" w:eastAsia="Arial" w:hAnsi="Arial" w:cs="Arial"/>
              </w:rPr>
            </w:pPr>
            <w:r w:rsidRPr="00411245">
              <w:rPr>
                <w:rFonts w:asciiTheme="minorHAnsi" w:eastAsiaTheme="minorEastAsia" w:hAnsiTheme="minorHAnsi" w:cstheme="minorBidi"/>
              </w:rPr>
              <w:t>Resolution Hub written in English which may create a language barrier for staff that do not have English as their first language.</w:t>
            </w:r>
          </w:p>
        </w:tc>
        <w:tc>
          <w:tcPr>
            <w:tcW w:w="2055" w:type="dxa"/>
            <w:shd w:val="clear" w:color="auto" w:fill="auto"/>
          </w:tcPr>
          <w:p w14:paraId="17CBFAD2" w14:textId="110CD36D" w:rsidR="00B15F0F" w:rsidRPr="00411245" w:rsidRDefault="5BF78BD3" w:rsidP="7E6E8F77">
            <w:pPr>
              <w:spacing w:after="200" w:line="276" w:lineRule="auto"/>
              <w:rPr>
                <w:rFonts w:asciiTheme="minorHAnsi" w:eastAsiaTheme="minorEastAsia" w:hAnsiTheme="minorHAnsi" w:cstheme="minorBidi"/>
              </w:rPr>
            </w:pPr>
            <w:r w:rsidRPr="7E6E8F77">
              <w:rPr>
                <w:rFonts w:asciiTheme="minorHAnsi" w:eastAsiaTheme="minorEastAsia" w:hAnsiTheme="minorHAnsi" w:cstheme="minorBidi"/>
                <w:b/>
                <w:bCs/>
              </w:rPr>
              <w:t xml:space="preserve">Ensure </w:t>
            </w:r>
            <w:r w:rsidR="000B507A" w:rsidRPr="7E6E8F77">
              <w:rPr>
                <w:rFonts w:asciiTheme="minorHAnsi" w:eastAsiaTheme="minorEastAsia" w:hAnsiTheme="minorHAnsi" w:cstheme="minorBidi"/>
                <w:b/>
                <w:bCs/>
              </w:rPr>
              <w:t>p</w:t>
            </w:r>
            <w:r w:rsidR="00B15F0F" w:rsidRPr="7E6E8F77">
              <w:rPr>
                <w:rFonts w:asciiTheme="minorHAnsi" w:eastAsiaTheme="minorEastAsia" w:hAnsiTheme="minorHAnsi" w:cstheme="minorBidi"/>
                <w:b/>
                <w:bCs/>
              </w:rPr>
              <w:t>olicy and communication</w:t>
            </w:r>
            <w:r w:rsidR="000B507A" w:rsidRPr="7E6E8F77">
              <w:rPr>
                <w:rFonts w:asciiTheme="minorHAnsi" w:eastAsiaTheme="minorEastAsia" w:hAnsiTheme="minorHAnsi" w:cstheme="minorBidi"/>
                <w:b/>
                <w:bCs/>
              </w:rPr>
              <w:t>s</w:t>
            </w:r>
            <w:r w:rsidR="3CB1651A" w:rsidRPr="7E6E8F77">
              <w:rPr>
                <w:rFonts w:asciiTheme="minorHAnsi" w:eastAsiaTheme="minorEastAsia" w:hAnsiTheme="minorHAnsi" w:cstheme="minorBidi"/>
                <w:b/>
                <w:bCs/>
              </w:rPr>
              <w:t xml:space="preserve"> written</w:t>
            </w:r>
            <w:r w:rsidR="000B507A" w:rsidRPr="7E6E8F77">
              <w:rPr>
                <w:rFonts w:asciiTheme="minorHAnsi" w:eastAsiaTheme="minorEastAsia" w:hAnsiTheme="minorHAnsi" w:cstheme="minorBidi"/>
              </w:rPr>
              <w:t xml:space="preserve"> in </w:t>
            </w:r>
            <w:r w:rsidR="00B15F0F" w:rsidRPr="7E6E8F77">
              <w:rPr>
                <w:rFonts w:asciiTheme="minorHAnsi" w:eastAsiaTheme="minorEastAsia" w:hAnsiTheme="minorHAnsi" w:cstheme="minorBidi"/>
              </w:rPr>
              <w:t>plain language.</w:t>
            </w:r>
          </w:p>
          <w:p w14:paraId="53927515" w14:textId="222EDFAF" w:rsidR="00B15F0F" w:rsidRPr="00411245"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Consult on language used and test with networks/groups.</w:t>
            </w:r>
          </w:p>
        </w:tc>
        <w:tc>
          <w:tcPr>
            <w:tcW w:w="1786" w:type="dxa"/>
            <w:shd w:val="clear" w:color="auto" w:fill="auto"/>
          </w:tcPr>
          <w:p w14:paraId="36828C6A" w14:textId="782D6649" w:rsidR="00B15F0F" w:rsidRPr="00411245" w:rsidRDefault="00B15F0F" w:rsidP="00B15F0F">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Nina Stonelake</w:t>
            </w:r>
          </w:p>
        </w:tc>
        <w:tc>
          <w:tcPr>
            <w:tcW w:w="1014" w:type="dxa"/>
            <w:shd w:val="clear" w:color="auto" w:fill="auto"/>
          </w:tcPr>
          <w:p w14:paraId="7D36C150" w14:textId="3EFB2E0D" w:rsidR="00B15F0F" w:rsidRPr="00411245" w:rsidRDefault="00B15F0F" w:rsidP="00B15F0F">
            <w:pPr>
              <w:spacing w:line="276" w:lineRule="auto"/>
              <w:rPr>
                <w:rFonts w:asciiTheme="minorHAnsi" w:hAnsiTheme="minorHAnsi" w:cstheme="minorBidi"/>
              </w:rPr>
            </w:pPr>
            <w:r w:rsidRPr="00411245">
              <w:rPr>
                <w:rFonts w:asciiTheme="minorHAnsi" w:hAnsiTheme="minorHAnsi" w:cstheme="minorBidi"/>
              </w:rPr>
              <w:t>Autumn 2</w:t>
            </w:r>
            <w:r w:rsidR="000B507A">
              <w:rPr>
                <w:rFonts w:asciiTheme="minorHAnsi" w:hAnsiTheme="minorHAnsi" w:cstheme="minorBidi"/>
              </w:rPr>
              <w:t>02</w:t>
            </w:r>
            <w:r w:rsidRPr="00411245">
              <w:rPr>
                <w:rFonts w:asciiTheme="minorHAnsi" w:hAnsiTheme="minorHAnsi" w:cstheme="minorBidi"/>
              </w:rPr>
              <w:t>3</w:t>
            </w:r>
          </w:p>
        </w:tc>
        <w:tc>
          <w:tcPr>
            <w:tcW w:w="1521" w:type="dxa"/>
            <w:shd w:val="clear" w:color="auto" w:fill="auto"/>
          </w:tcPr>
          <w:p w14:paraId="66DE3468" w14:textId="62A84E03" w:rsidR="00B15F0F" w:rsidRPr="00411245" w:rsidRDefault="00B15F0F" w:rsidP="00B15F0F">
            <w:pPr>
              <w:spacing w:line="276" w:lineRule="auto"/>
              <w:rPr>
                <w:rFonts w:asciiTheme="minorHAnsi" w:hAnsiTheme="minorHAnsi" w:cstheme="minorBidi"/>
              </w:rPr>
            </w:pPr>
          </w:p>
        </w:tc>
        <w:tc>
          <w:tcPr>
            <w:tcW w:w="1650" w:type="dxa"/>
            <w:shd w:val="clear" w:color="auto" w:fill="auto"/>
          </w:tcPr>
          <w:p w14:paraId="27C0A803" w14:textId="180132F7" w:rsidR="00B15F0F" w:rsidRPr="00411245" w:rsidRDefault="00B15F0F" w:rsidP="00B15F0F">
            <w:pPr>
              <w:spacing w:line="276" w:lineRule="auto"/>
              <w:rPr>
                <w:rFonts w:asciiTheme="minorHAnsi" w:hAnsiTheme="minorHAnsi" w:cstheme="minorBidi"/>
              </w:rPr>
            </w:pPr>
          </w:p>
        </w:tc>
      </w:tr>
      <w:tr w:rsidR="00B15F0F" w:rsidRPr="00411245" w14:paraId="432C097C" w14:textId="77777777" w:rsidTr="2597F2E6">
        <w:trPr>
          <w:trHeight w:val="668"/>
        </w:trPr>
        <w:tc>
          <w:tcPr>
            <w:tcW w:w="2030" w:type="dxa"/>
            <w:shd w:val="clear" w:color="auto" w:fill="auto"/>
          </w:tcPr>
          <w:p w14:paraId="6FB96525" w14:textId="77777777"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b/>
                <w:bCs/>
              </w:rPr>
              <w:lastRenderedPageBreak/>
              <w:t>Religion and/or belief</w:t>
            </w:r>
            <w:r w:rsidRPr="00411245">
              <w:rPr>
                <w:rFonts w:asciiTheme="minorHAnsi" w:hAnsiTheme="minorHAnsi" w:cstheme="minorBidi"/>
              </w:rPr>
              <w:t>, including those without religion and/or belief</w:t>
            </w:r>
          </w:p>
        </w:tc>
        <w:tc>
          <w:tcPr>
            <w:tcW w:w="2649" w:type="dxa"/>
            <w:shd w:val="clear" w:color="auto" w:fill="auto"/>
          </w:tcPr>
          <w:p w14:paraId="63B6FB0C" w14:textId="77777777" w:rsidR="00B15F0F" w:rsidRPr="00411245" w:rsidRDefault="00B15F0F" w:rsidP="00B15F0F">
            <w:pPr>
              <w:spacing w:after="200" w:line="276" w:lineRule="auto"/>
              <w:rPr>
                <w:rFonts w:cstheme="minorBidi"/>
              </w:rPr>
            </w:pPr>
          </w:p>
        </w:tc>
        <w:tc>
          <w:tcPr>
            <w:tcW w:w="2551" w:type="dxa"/>
            <w:shd w:val="clear" w:color="auto" w:fill="auto"/>
          </w:tcPr>
          <w:p w14:paraId="45981CE0" w14:textId="51714691" w:rsidR="00B15F0F" w:rsidRPr="00411245" w:rsidRDefault="00B15F0F" w:rsidP="00B15F0F">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Adjustments may need to be made for </w:t>
            </w:r>
            <w:r w:rsidR="000B507A">
              <w:rPr>
                <w:rFonts w:asciiTheme="minorHAnsi" w:eastAsiaTheme="minorEastAsia" w:hAnsiTheme="minorHAnsi" w:cstheme="minorBidi"/>
              </w:rPr>
              <w:t xml:space="preserve">complaints </w:t>
            </w:r>
            <w:r w:rsidRPr="00411245">
              <w:rPr>
                <w:rFonts w:asciiTheme="minorHAnsi" w:eastAsiaTheme="minorEastAsia" w:hAnsiTheme="minorHAnsi" w:cstheme="minorBidi"/>
              </w:rPr>
              <w:t>processes for certain groups e.g. scheduling sessions to avoid clashes with religious observance.</w:t>
            </w:r>
          </w:p>
        </w:tc>
        <w:tc>
          <w:tcPr>
            <w:tcW w:w="2055" w:type="dxa"/>
            <w:shd w:val="clear" w:color="auto" w:fill="auto"/>
          </w:tcPr>
          <w:p w14:paraId="66B3E08E" w14:textId="77777777" w:rsidR="000B507A" w:rsidRDefault="000B507A" w:rsidP="00B15F0F">
            <w:pPr>
              <w:spacing w:after="200" w:line="276" w:lineRule="auto"/>
              <w:rPr>
                <w:rFonts w:asciiTheme="minorHAnsi" w:hAnsiTheme="minorHAnsi" w:cstheme="minorBidi"/>
              </w:rPr>
            </w:pPr>
            <w:r w:rsidRPr="008F3F40">
              <w:rPr>
                <w:rFonts w:asciiTheme="minorHAnsi" w:hAnsiTheme="minorHAnsi" w:cstheme="minorBidi"/>
                <w:b/>
              </w:rPr>
              <w:t>Training for Advocate/Mediator</w:t>
            </w:r>
            <w:r w:rsidRPr="00411245">
              <w:rPr>
                <w:rFonts w:asciiTheme="minorHAnsi" w:hAnsiTheme="minorHAnsi" w:cstheme="minorBidi"/>
              </w:rPr>
              <w:t xml:space="preserve"> to include </w:t>
            </w:r>
            <w:r>
              <w:rPr>
                <w:rFonts w:asciiTheme="minorHAnsi" w:hAnsiTheme="minorHAnsi" w:cstheme="minorBidi"/>
              </w:rPr>
              <w:t>c</w:t>
            </w:r>
            <w:r w:rsidRPr="00411245">
              <w:rPr>
                <w:rFonts w:asciiTheme="minorHAnsi" w:hAnsiTheme="minorHAnsi" w:cstheme="minorBidi"/>
              </w:rPr>
              <w:t xml:space="preserve">ultural </w:t>
            </w:r>
            <w:proofErr w:type="gramStart"/>
            <w:r>
              <w:rPr>
                <w:rFonts w:asciiTheme="minorHAnsi" w:hAnsiTheme="minorHAnsi" w:cstheme="minorBidi"/>
              </w:rPr>
              <w:t>a</w:t>
            </w:r>
            <w:r w:rsidRPr="00411245">
              <w:rPr>
                <w:rFonts w:asciiTheme="minorHAnsi" w:hAnsiTheme="minorHAnsi" w:cstheme="minorBidi"/>
              </w:rPr>
              <w:t>wareness</w:t>
            </w:r>
            <w:proofErr w:type="gramEnd"/>
          </w:p>
          <w:p w14:paraId="20278B6C" w14:textId="3675E969" w:rsidR="00B15F0F" w:rsidRPr="00411245" w:rsidRDefault="00B15F0F" w:rsidP="00B15F0F">
            <w:pPr>
              <w:spacing w:after="200" w:line="276" w:lineRule="auto"/>
              <w:rPr>
                <w:rFonts w:asciiTheme="minorHAnsi" w:eastAsiaTheme="minorEastAsia" w:hAnsiTheme="minorHAnsi" w:cstheme="minorBidi"/>
              </w:rPr>
            </w:pPr>
          </w:p>
        </w:tc>
        <w:tc>
          <w:tcPr>
            <w:tcW w:w="1786" w:type="dxa"/>
            <w:shd w:val="clear" w:color="auto" w:fill="auto"/>
          </w:tcPr>
          <w:p w14:paraId="281C6708" w14:textId="423CC838" w:rsidR="00B15F0F" w:rsidRPr="00411245" w:rsidRDefault="00B15F0F" w:rsidP="00B15F0F">
            <w:pPr>
              <w:spacing w:line="276" w:lineRule="auto"/>
              <w:rPr>
                <w:rFonts w:asciiTheme="minorHAnsi" w:eastAsiaTheme="minorEastAsia" w:hAnsiTheme="minorHAnsi" w:cstheme="minorBidi"/>
              </w:rPr>
            </w:pPr>
            <w:r w:rsidRPr="00411245">
              <w:rPr>
                <w:rFonts w:asciiTheme="minorHAnsi" w:eastAsiaTheme="minorEastAsia" w:hAnsiTheme="minorHAnsi" w:cstheme="minorBidi"/>
              </w:rPr>
              <w:t xml:space="preserve"> Karl Daly</w:t>
            </w:r>
          </w:p>
        </w:tc>
        <w:tc>
          <w:tcPr>
            <w:tcW w:w="1014" w:type="dxa"/>
            <w:shd w:val="clear" w:color="auto" w:fill="auto"/>
          </w:tcPr>
          <w:p w14:paraId="64A96B9B" w14:textId="6488318A" w:rsidR="00B15F0F" w:rsidRPr="00411245" w:rsidRDefault="00B15F0F" w:rsidP="00B15F0F">
            <w:pPr>
              <w:spacing w:after="200" w:line="276" w:lineRule="auto"/>
              <w:rPr>
                <w:rFonts w:asciiTheme="minorHAnsi" w:hAnsiTheme="minorHAnsi" w:cstheme="minorBidi"/>
              </w:rPr>
            </w:pPr>
          </w:p>
        </w:tc>
        <w:tc>
          <w:tcPr>
            <w:tcW w:w="1521" w:type="dxa"/>
            <w:shd w:val="clear" w:color="auto" w:fill="auto"/>
          </w:tcPr>
          <w:p w14:paraId="52920102" w14:textId="090FC8FA" w:rsidR="00B15F0F" w:rsidRPr="00411245" w:rsidRDefault="000B507A" w:rsidP="00B15F0F">
            <w:pPr>
              <w:spacing w:after="200" w:line="276" w:lineRule="auto"/>
              <w:rPr>
                <w:rFonts w:asciiTheme="minorHAnsi" w:hAnsiTheme="minorHAnsi" w:cstheme="minorBidi"/>
              </w:rPr>
            </w:pPr>
            <w:r>
              <w:rPr>
                <w:rFonts w:asciiTheme="minorHAnsi" w:hAnsiTheme="minorHAnsi" w:cstheme="minorHAnsi"/>
              </w:rPr>
              <w:t>Positive feedback from staff on experience of complaint process</w:t>
            </w:r>
          </w:p>
        </w:tc>
        <w:tc>
          <w:tcPr>
            <w:tcW w:w="1650" w:type="dxa"/>
            <w:shd w:val="clear" w:color="auto" w:fill="auto"/>
          </w:tcPr>
          <w:p w14:paraId="463D928D" w14:textId="77777777" w:rsidR="00B15F0F" w:rsidRPr="00411245" w:rsidRDefault="00B15F0F" w:rsidP="00B15F0F">
            <w:pPr>
              <w:spacing w:after="200" w:line="276" w:lineRule="auto"/>
              <w:rPr>
                <w:rFonts w:asciiTheme="minorHAnsi" w:hAnsiTheme="minorHAnsi" w:cstheme="minorBidi"/>
              </w:rPr>
            </w:pPr>
          </w:p>
        </w:tc>
      </w:tr>
      <w:tr w:rsidR="00B15F0F" w:rsidRPr="00411245" w14:paraId="20F86990" w14:textId="77777777" w:rsidTr="2597F2E6">
        <w:trPr>
          <w:trHeight w:val="651"/>
        </w:trPr>
        <w:tc>
          <w:tcPr>
            <w:tcW w:w="2030" w:type="dxa"/>
            <w:shd w:val="clear" w:color="auto" w:fill="auto"/>
          </w:tcPr>
          <w:p w14:paraId="0B74A0DC" w14:textId="77777777" w:rsidR="00B15F0F" w:rsidRPr="00411245" w:rsidRDefault="00B15F0F" w:rsidP="00B15F0F">
            <w:pPr>
              <w:spacing w:after="200" w:line="276" w:lineRule="auto"/>
              <w:rPr>
                <w:rFonts w:asciiTheme="minorHAnsi" w:hAnsiTheme="minorHAnsi" w:cstheme="minorBidi"/>
                <w:b/>
                <w:bCs/>
                <w:color w:val="4472C4" w:themeColor="accent1"/>
              </w:rPr>
            </w:pPr>
            <w:r w:rsidRPr="00411245">
              <w:rPr>
                <w:rFonts w:asciiTheme="minorHAnsi" w:hAnsiTheme="minorHAnsi" w:cstheme="minorBidi"/>
                <w:b/>
                <w:bCs/>
              </w:rPr>
              <w:t>Sexual orientation</w:t>
            </w:r>
          </w:p>
        </w:tc>
        <w:tc>
          <w:tcPr>
            <w:tcW w:w="2649" w:type="dxa"/>
            <w:shd w:val="clear" w:color="auto" w:fill="auto"/>
          </w:tcPr>
          <w:p w14:paraId="431056AF" w14:textId="77777777" w:rsidR="00B15F0F" w:rsidRPr="00411245" w:rsidRDefault="00B15F0F" w:rsidP="00B15F0F">
            <w:pPr>
              <w:spacing w:after="200" w:line="276" w:lineRule="auto"/>
              <w:rPr>
                <w:rFonts w:cstheme="minorBidi"/>
                <w:b/>
                <w:bCs/>
              </w:rPr>
            </w:pPr>
          </w:p>
        </w:tc>
        <w:tc>
          <w:tcPr>
            <w:tcW w:w="2551" w:type="dxa"/>
            <w:shd w:val="clear" w:color="auto" w:fill="auto"/>
          </w:tcPr>
          <w:p w14:paraId="35C55572" w14:textId="62610D86" w:rsidR="00B15F0F" w:rsidRPr="00411245" w:rsidRDefault="00B15F0F" w:rsidP="00B15F0F">
            <w:pPr>
              <w:spacing w:after="200" w:line="276" w:lineRule="auto"/>
              <w:rPr>
                <w:rFonts w:ascii="Arial" w:eastAsia="Arial" w:hAnsi="Arial" w:cs="Arial"/>
                <w:color w:val="000000" w:themeColor="text1"/>
              </w:rPr>
            </w:pPr>
            <w:r w:rsidRPr="00411245">
              <w:rPr>
                <w:rFonts w:asciiTheme="minorHAnsi" w:eastAsiaTheme="minorEastAsia" w:hAnsiTheme="minorHAnsi" w:cstheme="minorBidi"/>
              </w:rPr>
              <w:t xml:space="preserve">Staff may not feel comfortable raising issues due to lack of awareness of their situation in the workplace e.g. if not out in work, less likely to raise complaint. </w:t>
            </w:r>
          </w:p>
        </w:tc>
        <w:tc>
          <w:tcPr>
            <w:tcW w:w="2055" w:type="dxa"/>
            <w:shd w:val="clear" w:color="auto" w:fill="auto"/>
          </w:tcPr>
          <w:p w14:paraId="46C6FA97" w14:textId="2F6DA083" w:rsidR="000B507A" w:rsidRPr="00360545" w:rsidRDefault="041C1F3A" w:rsidP="21D8C0D4">
            <w:pPr>
              <w:spacing w:after="200" w:line="276" w:lineRule="auto"/>
              <w:rPr>
                <w:rFonts w:ascii="Calibri" w:eastAsia="Calibri" w:hAnsi="Calibri" w:cs="Calibri"/>
                <w:color w:val="000000" w:themeColor="text1"/>
              </w:rPr>
            </w:pPr>
            <w:r w:rsidRPr="21D8C0D4">
              <w:rPr>
                <w:rFonts w:asciiTheme="minorHAnsi" w:hAnsiTheme="minorHAnsi" w:cstheme="minorBidi"/>
                <w:b/>
                <w:bCs/>
              </w:rPr>
              <w:t>Communicate</w:t>
            </w:r>
            <w:r w:rsidRPr="21D8C0D4">
              <w:rPr>
                <w:rFonts w:asciiTheme="minorHAnsi" w:hAnsiTheme="minorHAnsi" w:cstheme="minorBidi"/>
              </w:rPr>
              <w:t xml:space="preserve"> confidentiality of complaints processes. </w:t>
            </w:r>
            <w:r w:rsidRPr="21D8C0D4">
              <w:rPr>
                <w:rFonts w:asciiTheme="minorHAnsi" w:eastAsiaTheme="minorEastAsia" w:hAnsiTheme="minorHAnsi" w:cstheme="minorBidi"/>
              </w:rPr>
              <w:t>Aim to reassure that emotional work of seeking resolution will be worth it.</w:t>
            </w:r>
            <w:r w:rsidR="75C64177" w:rsidRPr="21D8C0D4">
              <w:rPr>
                <w:rFonts w:asciiTheme="minorHAnsi" w:eastAsiaTheme="minorEastAsia" w:hAnsiTheme="minorHAnsi" w:cstheme="minorBidi"/>
              </w:rPr>
              <w:t xml:space="preserve"> </w:t>
            </w:r>
            <w:r w:rsidR="75C64177" w:rsidRPr="00360545">
              <w:rPr>
                <w:rFonts w:ascii="Calibri" w:eastAsia="Calibri" w:hAnsi="Calibri" w:cs="Calibri"/>
                <w:color w:val="000000" w:themeColor="text1"/>
              </w:rPr>
              <w:t>Gradually build reassurance through development and communication of case studies.</w:t>
            </w:r>
          </w:p>
          <w:p w14:paraId="5A885D41" w14:textId="77777777" w:rsidR="000B507A" w:rsidRPr="00D04F7F" w:rsidRDefault="000B507A" w:rsidP="000B507A">
            <w:pPr>
              <w:spacing w:line="276" w:lineRule="auto"/>
              <w:rPr>
                <w:rFonts w:asciiTheme="minorHAnsi" w:hAnsiTheme="minorHAnsi" w:cstheme="minorBidi"/>
              </w:rPr>
            </w:pPr>
            <w:r w:rsidRPr="00D04F7F">
              <w:rPr>
                <w:rFonts w:asciiTheme="minorHAnsi" w:hAnsiTheme="minorHAnsi" w:cstheme="minorBidi"/>
                <w:b/>
              </w:rPr>
              <w:t>Training for Advocate/Mediator</w:t>
            </w:r>
            <w:r w:rsidRPr="00D04F7F">
              <w:rPr>
                <w:rFonts w:asciiTheme="minorHAnsi" w:hAnsiTheme="minorHAnsi" w:cstheme="minorBidi"/>
              </w:rPr>
              <w:t xml:space="preserve"> to include showing compassion, </w:t>
            </w:r>
          </w:p>
          <w:p w14:paraId="38C450E0" w14:textId="50D640CE" w:rsidR="00B15F0F" w:rsidRPr="00411245" w:rsidRDefault="000B507A" w:rsidP="000B507A">
            <w:pPr>
              <w:spacing w:line="276" w:lineRule="auto"/>
              <w:rPr>
                <w:rFonts w:asciiTheme="minorHAnsi" w:eastAsiaTheme="minorEastAsia" w:hAnsiTheme="minorHAnsi" w:cstheme="minorBidi"/>
              </w:rPr>
            </w:pPr>
            <w:r w:rsidRPr="00411245">
              <w:rPr>
                <w:rFonts w:asciiTheme="minorHAnsi" w:hAnsiTheme="minorHAnsi" w:cstheme="minorBidi"/>
              </w:rPr>
              <w:t>not over-questioning or prying</w:t>
            </w:r>
            <w:r w:rsidR="003861B4">
              <w:rPr>
                <w:rFonts w:asciiTheme="minorHAnsi" w:hAnsiTheme="minorHAnsi" w:cstheme="minorBidi"/>
              </w:rPr>
              <w:t>.</w:t>
            </w:r>
          </w:p>
        </w:tc>
        <w:tc>
          <w:tcPr>
            <w:tcW w:w="1786" w:type="dxa"/>
            <w:shd w:val="clear" w:color="auto" w:fill="auto"/>
          </w:tcPr>
          <w:p w14:paraId="557723C9" w14:textId="4B8C9545" w:rsidR="00B15F0F"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Louise Davis, Nina Stonelake</w:t>
            </w:r>
          </w:p>
          <w:p w14:paraId="6B475ABF" w14:textId="2B7133B2" w:rsidR="00D04F7F" w:rsidRDefault="00D04F7F" w:rsidP="00B15F0F">
            <w:pPr>
              <w:spacing w:after="200" w:line="276" w:lineRule="auto"/>
              <w:rPr>
                <w:rFonts w:asciiTheme="minorHAnsi" w:eastAsiaTheme="minorEastAsia" w:hAnsiTheme="minorHAnsi" w:cstheme="minorBidi"/>
              </w:rPr>
            </w:pPr>
          </w:p>
          <w:p w14:paraId="30D8F321" w14:textId="0DF40D10" w:rsidR="00D04F7F" w:rsidRDefault="00D04F7F" w:rsidP="00B15F0F">
            <w:pPr>
              <w:spacing w:after="200" w:line="276" w:lineRule="auto"/>
              <w:rPr>
                <w:rFonts w:asciiTheme="minorHAnsi" w:eastAsiaTheme="minorEastAsia" w:hAnsiTheme="minorHAnsi" w:cstheme="minorBidi"/>
              </w:rPr>
            </w:pPr>
          </w:p>
          <w:p w14:paraId="66A5CAA5" w14:textId="015BFFC0" w:rsidR="00D04F7F" w:rsidRDefault="00D04F7F" w:rsidP="00B15F0F">
            <w:pPr>
              <w:spacing w:after="200" w:line="276" w:lineRule="auto"/>
              <w:rPr>
                <w:rFonts w:asciiTheme="minorHAnsi" w:eastAsiaTheme="minorEastAsia" w:hAnsiTheme="minorHAnsi" w:cstheme="minorBidi"/>
              </w:rPr>
            </w:pPr>
          </w:p>
          <w:p w14:paraId="416F1A21" w14:textId="5591E059" w:rsidR="00D04F7F" w:rsidRDefault="00D04F7F" w:rsidP="00B15F0F">
            <w:pPr>
              <w:spacing w:after="200" w:line="276" w:lineRule="auto"/>
              <w:rPr>
                <w:rFonts w:asciiTheme="minorHAnsi" w:eastAsiaTheme="minorEastAsia" w:hAnsiTheme="minorHAnsi" w:cstheme="minorBidi"/>
              </w:rPr>
            </w:pPr>
            <w:r>
              <w:rPr>
                <w:rFonts w:asciiTheme="minorHAnsi" w:eastAsiaTheme="minorEastAsia" w:hAnsiTheme="minorHAnsi" w:cstheme="minorBidi"/>
              </w:rPr>
              <w:t>Karl Daly</w:t>
            </w:r>
          </w:p>
          <w:p w14:paraId="5F7AFEF0" w14:textId="77777777" w:rsidR="00D04F7F" w:rsidRPr="00411245" w:rsidRDefault="00D04F7F" w:rsidP="00B15F0F">
            <w:pPr>
              <w:spacing w:after="200" w:line="276" w:lineRule="auto"/>
              <w:rPr>
                <w:rFonts w:asciiTheme="minorHAnsi" w:eastAsiaTheme="minorEastAsia" w:hAnsiTheme="minorHAnsi" w:cstheme="minorBidi"/>
              </w:rPr>
            </w:pPr>
          </w:p>
          <w:p w14:paraId="5E5F8388" w14:textId="063C0094" w:rsidR="00B15F0F" w:rsidRPr="00411245" w:rsidRDefault="00B15F0F" w:rsidP="00B15F0F">
            <w:pPr>
              <w:spacing w:after="200" w:line="276" w:lineRule="auto"/>
              <w:rPr>
                <w:rFonts w:asciiTheme="minorHAnsi" w:eastAsiaTheme="minorEastAsia" w:hAnsiTheme="minorHAnsi" w:cstheme="minorBidi"/>
              </w:rPr>
            </w:pPr>
          </w:p>
        </w:tc>
        <w:tc>
          <w:tcPr>
            <w:tcW w:w="1014" w:type="dxa"/>
            <w:shd w:val="clear" w:color="auto" w:fill="auto"/>
          </w:tcPr>
          <w:p w14:paraId="1145D04D" w14:textId="588B9A8F" w:rsidR="00B15F0F" w:rsidRPr="00411245" w:rsidRDefault="00B15F0F" w:rsidP="00B15F0F">
            <w:pPr>
              <w:spacing w:after="200" w:line="276" w:lineRule="auto"/>
              <w:rPr>
                <w:rFonts w:asciiTheme="minorHAnsi" w:hAnsiTheme="minorHAnsi" w:cstheme="minorBidi"/>
              </w:rPr>
            </w:pPr>
            <w:r w:rsidRPr="00411245">
              <w:rPr>
                <w:rFonts w:asciiTheme="minorHAnsi" w:hAnsiTheme="minorHAnsi" w:cstheme="minorBidi"/>
              </w:rPr>
              <w:t>Autumn 2</w:t>
            </w:r>
            <w:r w:rsidR="00D04F7F">
              <w:rPr>
                <w:rFonts w:asciiTheme="minorHAnsi" w:hAnsiTheme="minorHAnsi" w:cstheme="minorBidi"/>
              </w:rPr>
              <w:t>02</w:t>
            </w:r>
            <w:r w:rsidRPr="00411245">
              <w:rPr>
                <w:rFonts w:asciiTheme="minorHAnsi" w:hAnsiTheme="minorHAnsi" w:cstheme="minorBidi"/>
              </w:rPr>
              <w:t>3</w:t>
            </w:r>
          </w:p>
        </w:tc>
        <w:tc>
          <w:tcPr>
            <w:tcW w:w="1521" w:type="dxa"/>
            <w:shd w:val="clear" w:color="auto" w:fill="auto"/>
          </w:tcPr>
          <w:p w14:paraId="730D3DFD" w14:textId="77777777" w:rsidR="00D04F7F" w:rsidRDefault="00D04F7F" w:rsidP="00B15F0F">
            <w:pPr>
              <w:spacing w:after="200" w:line="276" w:lineRule="auto"/>
              <w:rPr>
                <w:rFonts w:asciiTheme="minorHAnsi" w:hAnsiTheme="minorHAnsi" w:cstheme="minorBidi"/>
              </w:rPr>
            </w:pPr>
            <w:r>
              <w:rPr>
                <w:rFonts w:asciiTheme="minorHAnsi" w:hAnsiTheme="minorHAnsi" w:cstheme="minorHAnsi"/>
              </w:rPr>
              <w:t>Positive feedback from staff on experience of complaint process</w:t>
            </w:r>
            <w:r w:rsidRPr="00411245">
              <w:rPr>
                <w:rFonts w:asciiTheme="minorHAnsi" w:hAnsiTheme="minorHAnsi" w:cstheme="minorBidi"/>
              </w:rPr>
              <w:t xml:space="preserve"> </w:t>
            </w:r>
          </w:p>
          <w:p w14:paraId="3E54CFEC" w14:textId="42EAFA2E" w:rsidR="00B15F0F" w:rsidRPr="00411245" w:rsidRDefault="00B15F0F" w:rsidP="00B15F0F">
            <w:pPr>
              <w:spacing w:after="200" w:line="276" w:lineRule="auto"/>
              <w:rPr>
                <w:rFonts w:asciiTheme="minorHAnsi" w:hAnsiTheme="minorHAnsi" w:cstheme="minorBidi"/>
              </w:rPr>
            </w:pPr>
          </w:p>
        </w:tc>
        <w:tc>
          <w:tcPr>
            <w:tcW w:w="1650" w:type="dxa"/>
            <w:shd w:val="clear" w:color="auto" w:fill="auto"/>
          </w:tcPr>
          <w:p w14:paraId="56B9622E" w14:textId="77777777" w:rsidR="00B15F0F" w:rsidRPr="00411245" w:rsidRDefault="00B15F0F" w:rsidP="00B15F0F">
            <w:pPr>
              <w:spacing w:after="200" w:line="276" w:lineRule="auto"/>
              <w:rPr>
                <w:rFonts w:asciiTheme="minorHAnsi" w:hAnsiTheme="minorHAnsi" w:cstheme="minorBidi"/>
              </w:rPr>
            </w:pPr>
          </w:p>
        </w:tc>
      </w:tr>
      <w:tr w:rsidR="00B15F0F" w:rsidRPr="00411245" w14:paraId="2B563135" w14:textId="77777777" w:rsidTr="2597F2E6">
        <w:trPr>
          <w:trHeight w:val="804"/>
        </w:trPr>
        <w:tc>
          <w:tcPr>
            <w:tcW w:w="2030" w:type="dxa"/>
            <w:shd w:val="clear" w:color="auto" w:fill="auto"/>
          </w:tcPr>
          <w:p w14:paraId="74F66D89" w14:textId="77777777" w:rsidR="00B15F0F" w:rsidRPr="00411245" w:rsidRDefault="00B15F0F" w:rsidP="00B15F0F">
            <w:pPr>
              <w:spacing w:after="200" w:line="276" w:lineRule="auto"/>
              <w:rPr>
                <w:rFonts w:asciiTheme="minorHAnsi" w:hAnsiTheme="minorHAnsi" w:cstheme="minorBidi"/>
                <w:color w:val="4472C4" w:themeColor="accent1"/>
              </w:rPr>
            </w:pPr>
            <w:r w:rsidRPr="00411245">
              <w:rPr>
                <w:rFonts w:asciiTheme="minorHAnsi" w:hAnsiTheme="minorHAnsi" w:cstheme="minorBidi"/>
                <w:b/>
                <w:bCs/>
              </w:rPr>
              <w:t>Other specific group</w:t>
            </w:r>
            <w:r w:rsidRPr="00411245">
              <w:rPr>
                <w:rFonts w:asciiTheme="minorHAnsi" w:hAnsiTheme="minorHAnsi" w:cstheme="minorBidi"/>
              </w:rPr>
              <w:t xml:space="preserve"> (e.g., International or Access)</w:t>
            </w:r>
          </w:p>
        </w:tc>
        <w:tc>
          <w:tcPr>
            <w:tcW w:w="2649" w:type="dxa"/>
            <w:shd w:val="clear" w:color="auto" w:fill="auto"/>
          </w:tcPr>
          <w:p w14:paraId="23EE3E27" w14:textId="1B6FF241" w:rsidR="00B15F0F" w:rsidRPr="00411245"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None</w:t>
            </w:r>
          </w:p>
        </w:tc>
        <w:tc>
          <w:tcPr>
            <w:tcW w:w="2551" w:type="dxa"/>
            <w:shd w:val="clear" w:color="auto" w:fill="auto"/>
          </w:tcPr>
          <w:p w14:paraId="358948AC" w14:textId="4B412C87" w:rsidR="00B15F0F" w:rsidRPr="00411245"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None</w:t>
            </w:r>
          </w:p>
        </w:tc>
        <w:tc>
          <w:tcPr>
            <w:tcW w:w="2055" w:type="dxa"/>
            <w:shd w:val="clear" w:color="auto" w:fill="auto"/>
          </w:tcPr>
          <w:p w14:paraId="05173C63" w14:textId="54258E8B" w:rsidR="00B15F0F" w:rsidRPr="00411245" w:rsidRDefault="00B15F0F" w:rsidP="00B15F0F">
            <w:pPr>
              <w:spacing w:after="200" w:line="276" w:lineRule="auto"/>
              <w:rPr>
                <w:rFonts w:asciiTheme="minorHAnsi" w:eastAsiaTheme="minorEastAsia" w:hAnsiTheme="minorHAnsi" w:cstheme="minorBidi"/>
              </w:rPr>
            </w:pPr>
            <w:r w:rsidRPr="00411245">
              <w:rPr>
                <w:rFonts w:asciiTheme="minorHAnsi" w:eastAsiaTheme="minorEastAsia" w:hAnsiTheme="minorHAnsi" w:cstheme="minorBidi"/>
              </w:rPr>
              <w:t>None</w:t>
            </w:r>
          </w:p>
        </w:tc>
        <w:tc>
          <w:tcPr>
            <w:tcW w:w="1786" w:type="dxa"/>
            <w:shd w:val="clear" w:color="auto" w:fill="auto"/>
          </w:tcPr>
          <w:p w14:paraId="67744D92" w14:textId="5BF16770" w:rsidR="00B15F0F" w:rsidRPr="00411245" w:rsidRDefault="00B15F0F" w:rsidP="00B15F0F">
            <w:pPr>
              <w:spacing w:after="200" w:line="276" w:lineRule="auto"/>
              <w:rPr>
                <w:rFonts w:asciiTheme="minorHAnsi" w:hAnsiTheme="minorHAnsi" w:cstheme="minorBidi"/>
              </w:rPr>
            </w:pPr>
          </w:p>
        </w:tc>
        <w:tc>
          <w:tcPr>
            <w:tcW w:w="1014" w:type="dxa"/>
            <w:shd w:val="clear" w:color="auto" w:fill="auto"/>
          </w:tcPr>
          <w:p w14:paraId="73D0CF4D" w14:textId="571A2A5F" w:rsidR="00B15F0F" w:rsidRPr="00411245" w:rsidRDefault="00B15F0F" w:rsidP="00B15F0F">
            <w:pPr>
              <w:spacing w:after="200" w:line="276" w:lineRule="auto"/>
              <w:rPr>
                <w:rFonts w:asciiTheme="minorHAnsi" w:hAnsiTheme="minorHAnsi" w:cstheme="minorBidi"/>
              </w:rPr>
            </w:pPr>
          </w:p>
        </w:tc>
        <w:tc>
          <w:tcPr>
            <w:tcW w:w="1521" w:type="dxa"/>
            <w:shd w:val="clear" w:color="auto" w:fill="auto"/>
          </w:tcPr>
          <w:p w14:paraId="2CADA114" w14:textId="21D873ED" w:rsidR="00B15F0F" w:rsidRPr="00411245" w:rsidRDefault="00B15F0F" w:rsidP="00B15F0F">
            <w:pPr>
              <w:spacing w:after="200" w:line="276" w:lineRule="auto"/>
              <w:rPr>
                <w:rFonts w:asciiTheme="minorHAnsi" w:hAnsiTheme="minorHAnsi" w:cstheme="minorBidi"/>
              </w:rPr>
            </w:pPr>
          </w:p>
        </w:tc>
        <w:tc>
          <w:tcPr>
            <w:tcW w:w="1650" w:type="dxa"/>
            <w:shd w:val="clear" w:color="auto" w:fill="auto"/>
          </w:tcPr>
          <w:p w14:paraId="1C094985" w14:textId="07E416C7" w:rsidR="00B15F0F" w:rsidRPr="00411245" w:rsidRDefault="00B15F0F" w:rsidP="00B15F0F">
            <w:pPr>
              <w:spacing w:after="200" w:line="276" w:lineRule="auto"/>
              <w:rPr>
                <w:rFonts w:asciiTheme="minorHAnsi" w:hAnsiTheme="minorHAnsi" w:cstheme="minorBidi"/>
              </w:rPr>
            </w:pPr>
          </w:p>
        </w:tc>
      </w:tr>
    </w:tbl>
    <w:p w14:paraId="24AA9972" w14:textId="77777777" w:rsidR="00177813" w:rsidRPr="00177813" w:rsidRDefault="00177813" w:rsidP="0FA282B1">
      <w:pPr>
        <w:spacing w:after="200" w:line="276" w:lineRule="auto"/>
        <w:rPr>
          <w:color w:val="FF0000"/>
          <w:sz w:val="24"/>
          <w:szCs w:val="24"/>
        </w:rPr>
      </w:pP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 xml:space="preserve">Project manager next steps </w:t>
      </w:r>
    </w:p>
    <w:p w14:paraId="3BBA494C" w14:textId="43747A52" w:rsidR="00321FF1" w:rsidRDefault="00321FF1" w:rsidP="01336C5A">
      <w:pPr>
        <w:keepNext/>
        <w:keepLines/>
        <w:spacing w:before="40" w:after="0" w:line="240" w:lineRule="auto"/>
        <w:ind w:left="-454"/>
        <w:outlineLvl w:val="1"/>
        <w:rPr>
          <w:sz w:val="24"/>
          <w:szCs w:val="24"/>
        </w:rPr>
      </w:pPr>
      <w:r w:rsidRPr="01336C5A">
        <w:rPr>
          <w:sz w:val="24"/>
          <w:szCs w:val="24"/>
        </w:rPr>
        <w:t>Does this Equality Analysis require consultation of 3 or 6 weeks (</w:t>
      </w:r>
      <w:hyperlink r:id="rId12">
        <w:r w:rsidRPr="01336C5A">
          <w:rPr>
            <w:rFonts w:eastAsiaTheme="majorEastAsia"/>
            <w:color w:val="0563C1"/>
            <w:sz w:val="24"/>
            <w:szCs w:val="24"/>
            <w:u w:val="single"/>
          </w:rPr>
          <w:t>chart to help you decide</w:t>
        </w:r>
      </w:hyperlink>
      <w:r w:rsidRPr="01336C5A">
        <w:rPr>
          <w:sz w:val="24"/>
          <w:szCs w:val="24"/>
        </w:rPr>
        <w:t>)</w:t>
      </w:r>
      <w:r w:rsidR="6105B737" w:rsidRPr="01336C5A">
        <w:rPr>
          <w:sz w:val="24"/>
          <w:szCs w:val="24"/>
        </w:rPr>
        <w:t>?</w:t>
      </w:r>
      <w:r w:rsidRPr="01336C5A">
        <w:rPr>
          <w:sz w:val="24"/>
          <w:szCs w:val="24"/>
        </w:rPr>
        <w:t xml:space="preserve"> </w:t>
      </w:r>
      <w:r w:rsidR="00176851">
        <w:tab/>
      </w:r>
      <w:r w:rsidRPr="01336C5A">
        <w:rPr>
          <w:sz w:val="24"/>
          <w:szCs w:val="24"/>
        </w:rPr>
        <w:t xml:space="preserve">6 weeks </w:t>
      </w:r>
    </w:p>
    <w:p w14:paraId="76AA5A18" w14:textId="77777777" w:rsidR="00176851" w:rsidRDefault="00176851" w:rsidP="00321FF1">
      <w:pPr>
        <w:keepNext/>
        <w:keepLines/>
        <w:spacing w:before="40" w:after="0" w:line="240" w:lineRule="auto"/>
        <w:ind w:left="-454"/>
        <w:outlineLvl w:val="1"/>
        <w:rPr>
          <w:rFonts w:cstheme="minorHAnsi"/>
          <w:sz w:val="24"/>
          <w:szCs w:val="24"/>
        </w:rPr>
      </w:pPr>
    </w:p>
    <w:p w14:paraId="4200402B" w14:textId="31CF9E32" w:rsidR="00176851" w:rsidRDefault="00321FF1" w:rsidP="01336C5A">
      <w:pPr>
        <w:keepNext/>
        <w:keepLines/>
        <w:spacing w:before="40" w:after="0" w:line="240" w:lineRule="auto"/>
        <w:ind w:left="-454"/>
        <w:outlineLvl w:val="1"/>
        <w:rPr>
          <w:sz w:val="24"/>
          <w:szCs w:val="24"/>
        </w:rPr>
      </w:pPr>
      <w:r w:rsidRPr="01336C5A">
        <w:rPr>
          <w:sz w:val="24"/>
          <w:szCs w:val="24"/>
        </w:rPr>
        <w:t>Is further monitoring or engagement required? (In addition to the formal Equality Analysis consultation, e.g., with the Students’ Union, Disability Services, relevant staff groups)</w:t>
      </w:r>
      <w:r w:rsidR="15C15964" w:rsidRPr="01336C5A">
        <w:rPr>
          <w:sz w:val="24"/>
          <w:szCs w:val="24"/>
        </w:rPr>
        <w:t>?</w:t>
      </w:r>
      <w:r w:rsidR="00176851">
        <w:tab/>
      </w:r>
      <w:r w:rsidRPr="01336C5A">
        <w:rPr>
          <w:sz w:val="24"/>
          <w:szCs w:val="24"/>
        </w:rPr>
        <w:t>Yes</w:t>
      </w:r>
      <w:r w:rsidR="00176851">
        <w:tab/>
      </w:r>
      <w:r w:rsidR="00176851">
        <w:tab/>
      </w:r>
    </w:p>
    <w:p w14:paraId="67DDE26D" w14:textId="012E3395" w:rsidR="01336C5A" w:rsidRDefault="01336C5A" w:rsidP="01336C5A">
      <w:pPr>
        <w:keepNext/>
        <w:keepLines/>
        <w:spacing w:before="40" w:after="0" w:line="240" w:lineRule="auto"/>
        <w:ind w:left="-454"/>
        <w:outlineLvl w:val="1"/>
        <w:rPr>
          <w:sz w:val="24"/>
          <w:szCs w:val="24"/>
        </w:rPr>
      </w:pPr>
    </w:p>
    <w:p w14:paraId="51D318AE" w14:textId="03A6D920" w:rsidR="00321FF1" w:rsidRDefault="00321FF1" w:rsidP="2AAD768C">
      <w:pPr>
        <w:keepNext/>
        <w:keepLines/>
        <w:spacing w:before="40" w:after="0" w:line="240" w:lineRule="auto"/>
        <w:ind w:left="-454"/>
        <w:outlineLvl w:val="1"/>
        <w:rPr>
          <w:sz w:val="24"/>
          <w:szCs w:val="24"/>
        </w:rPr>
      </w:pPr>
      <w:r w:rsidRPr="49F30D1B">
        <w:rPr>
          <w:sz w:val="24"/>
          <w:szCs w:val="24"/>
        </w:rPr>
        <w:t>What measure / statistic / data will you use to check if the activity has had a positive, negative</w:t>
      </w:r>
      <w:r w:rsidR="00176851" w:rsidRPr="49F30D1B">
        <w:rPr>
          <w:sz w:val="24"/>
          <w:szCs w:val="24"/>
        </w:rPr>
        <w:t>,</w:t>
      </w:r>
      <w:r w:rsidRPr="49F30D1B">
        <w:rPr>
          <w:sz w:val="24"/>
          <w:szCs w:val="24"/>
        </w:rPr>
        <w:t xml:space="preserve"> or neutral outcome?</w:t>
      </w:r>
      <w:r w:rsidR="7056BE17" w:rsidRPr="49F30D1B">
        <w:rPr>
          <w:sz w:val="24"/>
          <w:szCs w:val="24"/>
        </w:rPr>
        <w:t xml:space="preserve"> </w:t>
      </w:r>
      <w:r w:rsidR="46200FB5" w:rsidRPr="49F30D1B">
        <w:rPr>
          <w:sz w:val="24"/>
          <w:szCs w:val="24"/>
        </w:rPr>
        <w:t>Analys</w:t>
      </w:r>
      <w:r w:rsidR="258D00AB" w:rsidRPr="49F30D1B">
        <w:rPr>
          <w:sz w:val="24"/>
          <w:szCs w:val="24"/>
        </w:rPr>
        <w:t>is of HR cas</w:t>
      </w:r>
      <w:r w:rsidR="4F4920F9" w:rsidRPr="49F30D1B">
        <w:rPr>
          <w:sz w:val="24"/>
          <w:szCs w:val="24"/>
        </w:rPr>
        <w:t>ework and TU casework to determine reduction in formal cases</w:t>
      </w:r>
      <w:r w:rsidR="590A7F6C" w:rsidRPr="49F30D1B">
        <w:rPr>
          <w:sz w:val="24"/>
          <w:szCs w:val="24"/>
        </w:rPr>
        <w:t xml:space="preserve"> and themes</w:t>
      </w:r>
      <w:r w:rsidR="4F4920F9" w:rsidRPr="49F30D1B">
        <w:rPr>
          <w:sz w:val="24"/>
          <w:szCs w:val="24"/>
        </w:rPr>
        <w:t>. Analysis of use Dignity a</w:t>
      </w:r>
      <w:r w:rsidR="03C9E703" w:rsidRPr="49F30D1B">
        <w:rPr>
          <w:sz w:val="24"/>
          <w:szCs w:val="24"/>
        </w:rPr>
        <w:t xml:space="preserve">nd Respect </w:t>
      </w:r>
      <w:r w:rsidR="4F4920F9" w:rsidRPr="49F30D1B">
        <w:rPr>
          <w:sz w:val="24"/>
          <w:szCs w:val="24"/>
        </w:rPr>
        <w:t>Ad</w:t>
      </w:r>
      <w:r w:rsidR="1DD78BA6" w:rsidRPr="49F30D1B">
        <w:rPr>
          <w:sz w:val="24"/>
          <w:szCs w:val="24"/>
        </w:rPr>
        <w:t>v</w:t>
      </w:r>
      <w:r w:rsidR="2AAD768C" w:rsidRPr="49F30D1B">
        <w:rPr>
          <w:sz w:val="24"/>
          <w:szCs w:val="24"/>
        </w:rPr>
        <w:t>o</w:t>
      </w:r>
      <w:r w:rsidR="1DD78BA6" w:rsidRPr="49F30D1B">
        <w:rPr>
          <w:sz w:val="24"/>
          <w:szCs w:val="24"/>
        </w:rPr>
        <w:t>cates,</w:t>
      </w:r>
      <w:r w:rsidR="2AAD768C" w:rsidRPr="49F30D1B">
        <w:rPr>
          <w:sz w:val="24"/>
          <w:szCs w:val="24"/>
        </w:rPr>
        <w:t xml:space="preserve"> </w:t>
      </w:r>
      <w:proofErr w:type="gramStart"/>
      <w:r w:rsidR="1DD78BA6" w:rsidRPr="49F30D1B">
        <w:rPr>
          <w:sz w:val="24"/>
          <w:szCs w:val="24"/>
        </w:rPr>
        <w:t>Mediators</w:t>
      </w:r>
      <w:proofErr w:type="gramEnd"/>
      <w:r w:rsidR="1DD78BA6" w:rsidRPr="49F30D1B">
        <w:rPr>
          <w:sz w:val="24"/>
          <w:szCs w:val="24"/>
        </w:rPr>
        <w:t xml:space="preserve"> and</w:t>
      </w:r>
      <w:r w:rsidR="45CB76A2" w:rsidRPr="49F30D1B">
        <w:rPr>
          <w:sz w:val="24"/>
          <w:szCs w:val="24"/>
        </w:rPr>
        <w:t xml:space="preserve"> informal resolution.</w:t>
      </w:r>
    </w:p>
    <w:p w14:paraId="3BF0F427" w14:textId="6DCAD755" w:rsidR="01336C5A" w:rsidRDefault="01336C5A" w:rsidP="01336C5A">
      <w:pPr>
        <w:keepNext/>
        <w:keepLines/>
        <w:spacing w:before="40" w:after="0" w:line="240" w:lineRule="auto"/>
        <w:ind w:left="-454"/>
        <w:outlineLvl w:val="1"/>
        <w:rPr>
          <w:sz w:val="24"/>
          <w:szCs w:val="24"/>
        </w:rPr>
      </w:pPr>
    </w:p>
    <w:p w14:paraId="6647F750" w14:textId="07D6F57D" w:rsidR="00C9147E" w:rsidRDefault="00C9147E" w:rsidP="2AAD768C">
      <w:pPr>
        <w:keepNext/>
        <w:keepLines/>
        <w:spacing w:before="40" w:after="0" w:line="240" w:lineRule="auto"/>
        <w:ind w:left="-454"/>
        <w:outlineLvl w:val="1"/>
        <w:rPr>
          <w:sz w:val="24"/>
          <w:szCs w:val="24"/>
        </w:rPr>
      </w:pPr>
      <w:r w:rsidRPr="2AAD768C">
        <w:rPr>
          <w:sz w:val="24"/>
          <w:szCs w:val="24"/>
        </w:rPr>
        <w:t xml:space="preserve">When will you review this Equality Analysis? Enter date or project stage suitable to the </w:t>
      </w:r>
      <w:proofErr w:type="gramStart"/>
      <w:r w:rsidRPr="2AAD768C">
        <w:rPr>
          <w:sz w:val="24"/>
          <w:szCs w:val="24"/>
        </w:rPr>
        <w:t>proposal</w:t>
      </w:r>
      <w:proofErr w:type="gramEnd"/>
    </w:p>
    <w:p w14:paraId="1E53C6B8" w14:textId="0EFB4927" w:rsidR="00C9147E" w:rsidRDefault="00C9147E" w:rsidP="01336C5A">
      <w:pPr>
        <w:keepNext/>
        <w:keepLines/>
        <w:spacing w:before="40" w:after="0" w:line="240" w:lineRule="auto"/>
        <w:ind w:left="-454"/>
        <w:outlineLvl w:val="1"/>
        <w:rPr>
          <w:sz w:val="24"/>
          <w:szCs w:val="24"/>
        </w:rPr>
      </w:pPr>
    </w:p>
    <w:p w14:paraId="1A0441E4" w14:textId="4086CFB1" w:rsidR="01336C5A" w:rsidRDefault="01336C5A" w:rsidP="01336C5A">
      <w:pPr>
        <w:keepNext/>
        <w:keepLines/>
        <w:spacing w:before="40" w:after="0" w:line="240" w:lineRule="auto"/>
        <w:ind w:left="-454"/>
        <w:outlineLvl w:val="1"/>
        <w:rPr>
          <w:sz w:val="24"/>
          <w:szCs w:val="24"/>
        </w:rPr>
      </w:pPr>
    </w:p>
    <w:p w14:paraId="5F998014" w14:textId="7AFBA79D" w:rsidR="01336C5A" w:rsidRDefault="01336C5A" w:rsidP="01336C5A">
      <w:pPr>
        <w:keepNext/>
        <w:keepLines/>
        <w:spacing w:before="40" w:after="0" w:line="240" w:lineRule="auto"/>
        <w:ind w:left="-454"/>
        <w:outlineLvl w:val="1"/>
        <w:rPr>
          <w:sz w:val="24"/>
          <w:szCs w:val="24"/>
        </w:rPr>
      </w:pPr>
    </w:p>
    <w:p w14:paraId="755E9B7E" w14:textId="17F16082" w:rsidR="01336C5A" w:rsidRDefault="01336C5A" w:rsidP="01336C5A">
      <w:pPr>
        <w:keepNext/>
        <w:keepLines/>
        <w:spacing w:before="40" w:after="0" w:line="240" w:lineRule="auto"/>
        <w:ind w:left="-454"/>
        <w:outlineLvl w:val="1"/>
        <w:rPr>
          <w:sz w:val="24"/>
          <w:szCs w:val="24"/>
        </w:rPr>
      </w:pPr>
    </w:p>
    <w:p w14:paraId="6E6A6991" w14:textId="4491EB6E"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0F4A5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 xml:space="preserve">The EDI Team has reviewed this Equality Analysis and is satisfied that it is ready for formal </w:t>
      </w:r>
      <w:proofErr w:type="gramStart"/>
      <w:r w:rsidRPr="00177813">
        <w:rPr>
          <w:rFonts w:cstheme="minorHAnsi"/>
          <w:sz w:val="24"/>
          <w:szCs w:val="24"/>
        </w:rPr>
        <w:t>consultation</w:t>
      </w:r>
      <w:proofErr w:type="gramEnd"/>
    </w:p>
    <w:p w14:paraId="79EB4558" w14:textId="03528F75" w:rsidR="00321FF1" w:rsidRDefault="00C9147E" w:rsidP="7C13380F">
      <w:pPr>
        <w:keepNext/>
        <w:keepLines/>
        <w:spacing w:before="40" w:after="0" w:line="240" w:lineRule="auto"/>
        <w:ind w:left="-454"/>
        <w:outlineLvl w:val="1"/>
        <w:rPr>
          <w:sz w:val="24"/>
          <w:szCs w:val="24"/>
        </w:rPr>
      </w:pPr>
      <w:r w:rsidRPr="7C13380F">
        <w:rPr>
          <w:sz w:val="24"/>
          <w:szCs w:val="24"/>
        </w:rPr>
        <w:t>EDI representative:</w:t>
      </w:r>
      <w:r>
        <w:tab/>
      </w:r>
      <w:r>
        <w:tab/>
      </w:r>
      <w:r w:rsidR="45123F3B">
        <w:t>Vic</w:t>
      </w:r>
      <w:r w:rsidR="1C839A1C">
        <w:t>k</w:t>
      </w:r>
      <w:r w:rsidR="45123F3B">
        <w:t>y Swinerd</w:t>
      </w:r>
      <w:r>
        <w:tab/>
      </w:r>
      <w:r>
        <w:tab/>
      </w:r>
      <w:r>
        <w:tab/>
      </w:r>
      <w:r>
        <w:tab/>
      </w:r>
      <w:r>
        <w:tab/>
      </w:r>
      <w:r>
        <w:tab/>
      </w:r>
      <w:r w:rsidRPr="7C13380F">
        <w:rPr>
          <w:sz w:val="24"/>
          <w:szCs w:val="24"/>
        </w:rPr>
        <w:t>Date:</w:t>
      </w:r>
      <w:r>
        <w:tab/>
      </w:r>
      <w:r w:rsidR="4D755A1C" w:rsidRPr="7C13380F">
        <w:rPr>
          <w:sz w:val="24"/>
          <w:szCs w:val="24"/>
        </w:rPr>
        <w:t>23 October 2023</w:t>
      </w:r>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14:paraId="00BB74F5" w14:textId="77777777"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w:t>
      </w:r>
      <w:proofErr w:type="gramStart"/>
      <w:r w:rsidRPr="00177813">
        <w:rPr>
          <w:rFonts w:cstheme="minorHAnsi"/>
          <w:sz w:val="24"/>
          <w:szCs w:val="24"/>
        </w:rPr>
        <w:t>as a consequence of</w:t>
      </w:r>
      <w:proofErr w:type="gramEnd"/>
      <w:r w:rsidRPr="00177813">
        <w:rPr>
          <w:rFonts w:cstheme="minorHAnsi"/>
          <w:sz w:val="24"/>
          <w:szCs w:val="24"/>
        </w:rPr>
        <w:t xml:space="preserve">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534640C6" w:rsidR="00C9147E" w:rsidRPr="00C9147E" w:rsidRDefault="00C9147E" w:rsidP="7C13380F">
      <w:pPr>
        <w:keepNext/>
        <w:keepLines/>
        <w:spacing w:before="40" w:after="0" w:line="240" w:lineRule="auto"/>
        <w:ind w:left="-454"/>
        <w:outlineLvl w:val="1"/>
        <w:rPr>
          <w:sz w:val="24"/>
          <w:szCs w:val="24"/>
        </w:rPr>
      </w:pPr>
      <w:r w:rsidRPr="7C13380F">
        <w:rPr>
          <w:sz w:val="24"/>
          <w:szCs w:val="24"/>
        </w:rPr>
        <w:t>Faculty Dean/ Head of Department/ Head of Service:</w:t>
      </w:r>
      <w:r>
        <w:tab/>
      </w:r>
      <w:r w:rsidR="7F107473" w:rsidRPr="7C13380F">
        <w:rPr>
          <w:sz w:val="24"/>
          <w:szCs w:val="24"/>
        </w:rPr>
        <w:t>Catherine Parker</w:t>
      </w:r>
    </w:p>
    <w:p w14:paraId="6A1592B0" w14:textId="4F6981B2" w:rsidR="00C9147E" w:rsidRDefault="00C9147E" w:rsidP="7C13380F">
      <w:pPr>
        <w:keepNext/>
        <w:keepLines/>
        <w:spacing w:before="40" w:after="0" w:line="240" w:lineRule="auto"/>
        <w:ind w:left="-454"/>
        <w:outlineLvl w:val="1"/>
        <w:rPr>
          <w:sz w:val="24"/>
          <w:szCs w:val="24"/>
        </w:rPr>
      </w:pPr>
      <w:r w:rsidRPr="7C13380F">
        <w:rPr>
          <w:sz w:val="24"/>
          <w:szCs w:val="24"/>
        </w:rPr>
        <w:t>Faculty/ Department/ Service:</w:t>
      </w:r>
      <w:r>
        <w:tab/>
      </w:r>
      <w:r w:rsidR="064ED972" w:rsidRPr="7C13380F">
        <w:rPr>
          <w:sz w:val="24"/>
          <w:szCs w:val="24"/>
        </w:rPr>
        <w:t>People and Organisation Development</w:t>
      </w:r>
    </w:p>
    <w:p w14:paraId="214FF392" w14:textId="5F558832" w:rsidR="00C9147E" w:rsidRDefault="00C9147E" w:rsidP="7C13380F">
      <w:pPr>
        <w:keepNext/>
        <w:keepLines/>
        <w:spacing w:before="40" w:after="0" w:line="240" w:lineRule="auto"/>
        <w:ind w:left="-454"/>
        <w:outlineLvl w:val="1"/>
        <w:rPr>
          <w:sz w:val="24"/>
          <w:szCs w:val="24"/>
        </w:rPr>
      </w:pPr>
      <w:r w:rsidRPr="7C13380F">
        <w:rPr>
          <w:sz w:val="24"/>
          <w:szCs w:val="24"/>
        </w:rPr>
        <w:lastRenderedPageBreak/>
        <w:t>Date:</w:t>
      </w:r>
      <w:r>
        <w:tab/>
      </w:r>
      <w:r w:rsidR="554F59CE" w:rsidRPr="7C13380F">
        <w:rPr>
          <w:sz w:val="24"/>
          <w:szCs w:val="24"/>
        </w:rPr>
        <w:t>23 November 2023</w:t>
      </w:r>
    </w:p>
    <w:p w14:paraId="46E1B4C0"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0C7A0599"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031466B"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3251E88"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5D67689C"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So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560"/>
        <w:gridCol w:w="7183"/>
      </w:tblGrid>
      <w:tr w:rsidR="00176851" w:rsidRPr="00177813" w14:paraId="6F3929E6" w14:textId="77777777" w:rsidTr="68EBD3A7">
        <w:trPr>
          <w:trHeight w:val="300"/>
        </w:trPr>
        <w:tc>
          <w:tcPr>
            <w:tcW w:w="7560" w:type="dxa"/>
          </w:tcPr>
          <w:p w14:paraId="5BDC03EC" w14:textId="77777777" w:rsidR="00176851" w:rsidRPr="00177813" w:rsidRDefault="00176851" w:rsidP="00E64F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183" w:type="dxa"/>
          </w:tcPr>
          <w:p w14:paraId="228F5193" w14:textId="77777777" w:rsidR="00176851" w:rsidRPr="00177813" w:rsidRDefault="00176851" w:rsidP="00E64F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68EBD3A7" w14:paraId="580E75EF" w14:textId="77777777" w:rsidTr="68EBD3A7">
        <w:trPr>
          <w:trHeight w:val="300"/>
        </w:trPr>
        <w:tc>
          <w:tcPr>
            <w:tcW w:w="7560" w:type="dxa"/>
          </w:tcPr>
          <w:p w14:paraId="69AE4AF9" w14:textId="091B26BC" w:rsidR="554F2083" w:rsidRDefault="554F2083">
            <w:pPr>
              <w:rPr>
                <w:rFonts w:ascii="Calibri" w:eastAsia="Calibri" w:hAnsi="Calibri" w:cs="Calibri"/>
                <w:color w:val="000000" w:themeColor="text1"/>
                <w:sz w:val="22"/>
                <w:szCs w:val="22"/>
              </w:rPr>
            </w:pPr>
            <w:r w:rsidRPr="68EBD3A7">
              <w:rPr>
                <w:rFonts w:ascii="Calibri" w:eastAsia="Calibri" w:hAnsi="Calibri" w:cs="Calibri"/>
                <w:color w:val="000000" w:themeColor="text1"/>
                <w:sz w:val="22"/>
                <w:szCs w:val="22"/>
              </w:rPr>
              <w:t>Need transparency on timescales – length of time to resolve issues from start to finish.</w:t>
            </w:r>
          </w:p>
        </w:tc>
        <w:tc>
          <w:tcPr>
            <w:tcW w:w="7183" w:type="dxa"/>
          </w:tcPr>
          <w:p w14:paraId="443F1E94" w14:textId="2BDAF77C" w:rsidR="2FA446A3" w:rsidRPr="00360545" w:rsidRDefault="2FA446A3" w:rsidP="00360545">
            <w:pPr>
              <w:spacing w:line="276" w:lineRule="auto"/>
              <w:rPr>
                <w:rFonts w:asciiTheme="minorHAnsi" w:hAnsiTheme="minorHAnsi" w:cstheme="minorBidi"/>
                <w:sz w:val="22"/>
                <w:szCs w:val="22"/>
              </w:rPr>
            </w:pPr>
            <w:r w:rsidRPr="00360545">
              <w:rPr>
                <w:sz w:val="22"/>
                <w:szCs w:val="22"/>
              </w:rPr>
              <w:t xml:space="preserve">Created Grievance Flow Chart </w:t>
            </w:r>
          </w:p>
        </w:tc>
      </w:tr>
      <w:tr w:rsidR="00176851" w:rsidRPr="00177813" w14:paraId="6CF5206A" w14:textId="77777777" w:rsidTr="68EBD3A7">
        <w:trPr>
          <w:trHeight w:val="300"/>
        </w:trPr>
        <w:tc>
          <w:tcPr>
            <w:tcW w:w="7560" w:type="dxa"/>
          </w:tcPr>
          <w:p w14:paraId="7432B703" w14:textId="2C1B8B34" w:rsidR="302878C5" w:rsidRDefault="302878C5" w:rsidP="68EBD3A7">
            <w:pPr>
              <w:rPr>
                <w:rFonts w:ascii="Calibri" w:eastAsia="Calibri" w:hAnsi="Calibri" w:cs="Calibri"/>
                <w:color w:val="000000" w:themeColor="text1"/>
                <w:sz w:val="22"/>
                <w:szCs w:val="22"/>
              </w:rPr>
            </w:pPr>
            <w:r w:rsidRPr="68EBD3A7">
              <w:rPr>
                <w:rFonts w:ascii="Calibri" w:eastAsia="Calibri" w:hAnsi="Calibri" w:cs="Calibri"/>
                <w:color w:val="000000" w:themeColor="text1"/>
                <w:sz w:val="22"/>
                <w:szCs w:val="22"/>
              </w:rPr>
              <w:t>R</w:t>
            </w:r>
            <w:r w:rsidR="68EBD3A7" w:rsidRPr="68EBD3A7">
              <w:rPr>
                <w:rFonts w:ascii="Calibri" w:eastAsia="Calibri" w:hAnsi="Calibri" w:cs="Calibri"/>
                <w:color w:val="000000" w:themeColor="text1"/>
                <w:sz w:val="22"/>
                <w:szCs w:val="22"/>
              </w:rPr>
              <w:t>eassure that emotional work of seeking resolution will be worth it.</w:t>
            </w:r>
          </w:p>
        </w:tc>
        <w:tc>
          <w:tcPr>
            <w:tcW w:w="7183" w:type="dxa"/>
          </w:tcPr>
          <w:p w14:paraId="237224A9" w14:textId="50C7E4C9" w:rsidR="00176851" w:rsidRPr="00177813" w:rsidRDefault="0B128F0E" w:rsidP="68EBD3A7">
            <w:pPr>
              <w:spacing w:after="200" w:line="276" w:lineRule="auto"/>
              <w:rPr>
                <w:rFonts w:ascii="Calibri" w:eastAsia="Calibri" w:hAnsi="Calibri" w:cs="Calibri"/>
                <w:color w:val="000000" w:themeColor="text1"/>
                <w:sz w:val="22"/>
                <w:szCs w:val="22"/>
              </w:rPr>
            </w:pPr>
            <w:r w:rsidRPr="68EBD3A7">
              <w:rPr>
                <w:rFonts w:ascii="Calibri" w:eastAsia="Calibri" w:hAnsi="Calibri" w:cs="Calibri"/>
                <w:color w:val="000000" w:themeColor="text1"/>
                <w:sz w:val="22"/>
                <w:szCs w:val="22"/>
              </w:rPr>
              <w:t>Development of case studies to provide reassurance.</w:t>
            </w:r>
          </w:p>
        </w:tc>
      </w:tr>
      <w:tr w:rsidR="68EBD3A7" w14:paraId="6967BB0B" w14:textId="77777777" w:rsidTr="68EBD3A7">
        <w:trPr>
          <w:trHeight w:val="300"/>
        </w:trPr>
        <w:tc>
          <w:tcPr>
            <w:tcW w:w="7560" w:type="dxa"/>
          </w:tcPr>
          <w:p w14:paraId="2189BA4D" w14:textId="60B6F850" w:rsidR="68EBD3A7" w:rsidRDefault="68EBD3A7" w:rsidP="68EBD3A7">
            <w:pPr>
              <w:rPr>
                <w:rFonts w:ascii="Calibri" w:eastAsia="Calibri" w:hAnsi="Calibri" w:cs="Calibri"/>
                <w:color w:val="000000" w:themeColor="text1"/>
                <w:sz w:val="22"/>
                <w:szCs w:val="22"/>
              </w:rPr>
            </w:pPr>
          </w:p>
        </w:tc>
        <w:tc>
          <w:tcPr>
            <w:tcW w:w="7183" w:type="dxa"/>
          </w:tcPr>
          <w:p w14:paraId="088D3A96" w14:textId="3783B33B" w:rsidR="68EBD3A7" w:rsidRDefault="68EBD3A7" w:rsidP="68EBD3A7">
            <w:pPr>
              <w:spacing w:line="276" w:lineRule="auto"/>
              <w:rPr>
                <w:rFonts w:ascii="Calibri" w:eastAsia="Calibri" w:hAnsi="Calibri" w:cs="Calibri"/>
                <w:color w:val="000000" w:themeColor="text1"/>
                <w:sz w:val="22"/>
                <w:szCs w:val="22"/>
              </w:rPr>
            </w:pPr>
          </w:p>
        </w:tc>
      </w:tr>
      <w:tr w:rsidR="00176851" w:rsidRPr="00177813" w14:paraId="01D128F7" w14:textId="77777777" w:rsidTr="68EBD3A7">
        <w:trPr>
          <w:trHeight w:val="300"/>
        </w:trPr>
        <w:tc>
          <w:tcPr>
            <w:tcW w:w="7560" w:type="dxa"/>
          </w:tcPr>
          <w:p w14:paraId="28ACC2DC" w14:textId="4AC3378A" w:rsidR="68EBD3A7" w:rsidRDefault="68EBD3A7" w:rsidP="68EBD3A7">
            <w:pPr>
              <w:rPr>
                <w:rFonts w:ascii="Calibri" w:eastAsia="Calibri" w:hAnsi="Calibri" w:cs="Calibri"/>
                <w:color w:val="000000" w:themeColor="text1"/>
                <w:sz w:val="22"/>
                <w:szCs w:val="22"/>
              </w:rPr>
            </w:pPr>
          </w:p>
        </w:tc>
        <w:tc>
          <w:tcPr>
            <w:tcW w:w="7183" w:type="dxa"/>
          </w:tcPr>
          <w:p w14:paraId="1ED8E4E0" w14:textId="77777777" w:rsidR="00176851" w:rsidRPr="00177813" w:rsidRDefault="00176851" w:rsidP="00E64FBE">
            <w:pPr>
              <w:spacing w:after="200" w:line="276" w:lineRule="auto"/>
              <w:rPr>
                <w:sz w:val="24"/>
                <w:szCs w:val="24"/>
              </w:rPr>
            </w:pPr>
          </w:p>
        </w:tc>
      </w:tr>
      <w:tr w:rsidR="68EBD3A7" w14:paraId="676688A5" w14:textId="77777777" w:rsidTr="68EBD3A7">
        <w:trPr>
          <w:trHeight w:val="300"/>
        </w:trPr>
        <w:tc>
          <w:tcPr>
            <w:tcW w:w="7560" w:type="dxa"/>
          </w:tcPr>
          <w:p w14:paraId="5D44C7F8" w14:textId="019FE161" w:rsidR="68EBD3A7" w:rsidRDefault="68EBD3A7">
            <w:pPr>
              <w:rPr>
                <w:rFonts w:ascii="Calibri" w:eastAsia="Calibri" w:hAnsi="Calibri" w:cs="Calibri"/>
                <w:color w:val="000000" w:themeColor="text1"/>
                <w:sz w:val="22"/>
                <w:szCs w:val="22"/>
              </w:rPr>
            </w:pPr>
          </w:p>
        </w:tc>
        <w:tc>
          <w:tcPr>
            <w:tcW w:w="7183" w:type="dxa"/>
          </w:tcPr>
          <w:p w14:paraId="526A5D63" w14:textId="2F54539B" w:rsidR="68EBD3A7" w:rsidRDefault="68EBD3A7" w:rsidP="68EBD3A7">
            <w:pPr>
              <w:spacing w:line="276" w:lineRule="auto"/>
              <w:rPr>
                <w:sz w:val="24"/>
                <w:szCs w:val="24"/>
              </w:rPr>
            </w:pPr>
          </w:p>
        </w:tc>
      </w:tr>
    </w:tbl>
    <w:p w14:paraId="3A19F3D8" w14:textId="722A8878" w:rsidR="68EBD3A7" w:rsidRDefault="68EBD3A7"/>
    <w:p w14:paraId="5CB4FAB0" w14:textId="6B79C141" w:rsidR="68EBD3A7" w:rsidRDefault="68EBD3A7"/>
    <w:p w14:paraId="7A119CB8" w14:textId="6FCDA465" w:rsidR="68EBD3A7" w:rsidRDefault="68EBD3A7"/>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lastRenderedPageBreak/>
        <w:t xml:space="preserve">Please forward an electronic copy to the EDI Team by emailing </w:t>
      </w:r>
      <w:hyperlink r:id="rId13"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2D21C9B3" w14:textId="77777777" w:rsidR="00177813" w:rsidRPr="00177813" w:rsidRDefault="00177813" w:rsidP="00177813">
      <w:pPr>
        <w:spacing w:after="200" w:line="276" w:lineRule="auto"/>
        <w:ind w:firstLine="3"/>
        <w:jc w:val="center"/>
        <w:rPr>
          <w:rFonts w:cstheme="minorHAnsi"/>
          <w:b/>
          <w:bCs/>
          <w:sz w:val="24"/>
          <w:szCs w:val="24"/>
        </w:rPr>
        <w:sectPr w:rsidR="00177813" w:rsidRPr="00177813" w:rsidSect="00E64FBE">
          <w:footerReference w:type="default" r:id="rId14"/>
          <w:headerReference w:type="first" r:id="rId15"/>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14:paraId="13DBB7A1" w14:textId="77777777" w:rsidR="001A56BE" w:rsidRDefault="001A56BE"/>
    <w:sectPr w:rsidR="001A56BE" w:rsidSect="001778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15BA" w14:textId="77777777" w:rsidR="00374DB6" w:rsidRDefault="00374DB6">
      <w:pPr>
        <w:spacing w:after="0" w:line="240" w:lineRule="auto"/>
      </w:pPr>
      <w:r>
        <w:separator/>
      </w:r>
    </w:p>
  </w:endnote>
  <w:endnote w:type="continuationSeparator" w:id="0">
    <w:p w14:paraId="43D61470" w14:textId="77777777" w:rsidR="00374DB6" w:rsidRDefault="0037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504898"/>
      <w:docPartObj>
        <w:docPartGallery w:val="Page Numbers (Bottom of Page)"/>
        <w:docPartUnique/>
      </w:docPartObj>
    </w:sdtPr>
    <w:sdtEndPr>
      <w:rPr>
        <w:noProof/>
      </w:rPr>
    </w:sdtEndPr>
    <w:sdtContent>
      <w:p w14:paraId="0443A176" w14:textId="77777777" w:rsidR="00E64FBE"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77777777" w:rsidR="00E64FBE" w:rsidRDefault="00E6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2F76" w14:textId="77777777" w:rsidR="00374DB6" w:rsidRDefault="00374DB6">
      <w:pPr>
        <w:spacing w:after="0" w:line="240" w:lineRule="auto"/>
      </w:pPr>
      <w:r>
        <w:separator/>
      </w:r>
    </w:p>
  </w:footnote>
  <w:footnote w:type="continuationSeparator" w:id="0">
    <w:p w14:paraId="5C21F8CF" w14:textId="77777777" w:rsidR="00374DB6" w:rsidRDefault="0037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8887" w14:textId="77777777" w:rsidR="00E64FBE" w:rsidRPr="009A7E40" w:rsidRDefault="00177813" w:rsidP="00E64FBE">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6AE1"/>
    <w:multiLevelType w:val="hybridMultilevel"/>
    <w:tmpl w:val="138AF082"/>
    <w:lvl w:ilvl="0" w:tplc="356E4928">
      <w:start w:val="1"/>
      <w:numFmt w:val="bullet"/>
      <w:lvlText w:val=""/>
      <w:lvlJc w:val="left"/>
      <w:pPr>
        <w:ind w:left="720" w:hanging="360"/>
      </w:pPr>
      <w:rPr>
        <w:rFonts w:ascii="Wingdings" w:hAnsi="Wingdings" w:hint="default"/>
      </w:rPr>
    </w:lvl>
    <w:lvl w:ilvl="1" w:tplc="E6A4E80C">
      <w:start w:val="1"/>
      <w:numFmt w:val="bullet"/>
      <w:lvlText w:val="o"/>
      <w:lvlJc w:val="left"/>
      <w:pPr>
        <w:ind w:left="1440" w:hanging="360"/>
      </w:pPr>
      <w:rPr>
        <w:rFonts w:ascii="Courier New" w:hAnsi="Courier New" w:hint="default"/>
      </w:rPr>
    </w:lvl>
    <w:lvl w:ilvl="2" w:tplc="ACBE89D8">
      <w:start w:val="1"/>
      <w:numFmt w:val="bullet"/>
      <w:lvlText w:val=""/>
      <w:lvlJc w:val="left"/>
      <w:pPr>
        <w:ind w:left="2160" w:hanging="360"/>
      </w:pPr>
      <w:rPr>
        <w:rFonts w:ascii="Wingdings" w:hAnsi="Wingdings" w:hint="default"/>
      </w:rPr>
    </w:lvl>
    <w:lvl w:ilvl="3" w:tplc="C9AA3172">
      <w:start w:val="1"/>
      <w:numFmt w:val="bullet"/>
      <w:lvlText w:val=""/>
      <w:lvlJc w:val="left"/>
      <w:pPr>
        <w:ind w:left="2880" w:hanging="360"/>
      </w:pPr>
      <w:rPr>
        <w:rFonts w:ascii="Symbol" w:hAnsi="Symbol" w:hint="default"/>
      </w:rPr>
    </w:lvl>
    <w:lvl w:ilvl="4" w:tplc="33B4F428">
      <w:start w:val="1"/>
      <w:numFmt w:val="bullet"/>
      <w:lvlText w:val="o"/>
      <w:lvlJc w:val="left"/>
      <w:pPr>
        <w:ind w:left="3600" w:hanging="360"/>
      </w:pPr>
      <w:rPr>
        <w:rFonts w:ascii="Courier New" w:hAnsi="Courier New" w:hint="default"/>
      </w:rPr>
    </w:lvl>
    <w:lvl w:ilvl="5" w:tplc="5636B29A">
      <w:start w:val="1"/>
      <w:numFmt w:val="bullet"/>
      <w:lvlText w:val=""/>
      <w:lvlJc w:val="left"/>
      <w:pPr>
        <w:ind w:left="4320" w:hanging="360"/>
      </w:pPr>
      <w:rPr>
        <w:rFonts w:ascii="Wingdings" w:hAnsi="Wingdings" w:hint="default"/>
      </w:rPr>
    </w:lvl>
    <w:lvl w:ilvl="6" w:tplc="2AE61DB4">
      <w:start w:val="1"/>
      <w:numFmt w:val="bullet"/>
      <w:lvlText w:val=""/>
      <w:lvlJc w:val="left"/>
      <w:pPr>
        <w:ind w:left="5040" w:hanging="360"/>
      </w:pPr>
      <w:rPr>
        <w:rFonts w:ascii="Symbol" w:hAnsi="Symbol" w:hint="default"/>
      </w:rPr>
    </w:lvl>
    <w:lvl w:ilvl="7" w:tplc="DDFEDC4E">
      <w:start w:val="1"/>
      <w:numFmt w:val="bullet"/>
      <w:lvlText w:val="o"/>
      <w:lvlJc w:val="left"/>
      <w:pPr>
        <w:ind w:left="5760" w:hanging="360"/>
      </w:pPr>
      <w:rPr>
        <w:rFonts w:ascii="Courier New" w:hAnsi="Courier New" w:hint="default"/>
      </w:rPr>
    </w:lvl>
    <w:lvl w:ilvl="8" w:tplc="1D98D69A">
      <w:start w:val="1"/>
      <w:numFmt w:val="bullet"/>
      <w:lvlText w:val=""/>
      <w:lvlJc w:val="left"/>
      <w:pPr>
        <w:ind w:left="6480" w:hanging="360"/>
      </w:pPr>
      <w:rPr>
        <w:rFonts w:ascii="Wingdings" w:hAnsi="Wingdings" w:hint="default"/>
      </w:rPr>
    </w:lvl>
  </w:abstractNum>
  <w:abstractNum w:abstractNumId="1" w15:restartNumberingAfterBreak="0">
    <w:nsid w:val="323DD10F"/>
    <w:multiLevelType w:val="hybridMultilevel"/>
    <w:tmpl w:val="3CD4DAD2"/>
    <w:lvl w:ilvl="0" w:tplc="3A3453FA">
      <w:start w:val="1"/>
      <w:numFmt w:val="bullet"/>
      <w:lvlText w:val=""/>
      <w:lvlJc w:val="left"/>
      <w:pPr>
        <w:ind w:left="720" w:hanging="360"/>
      </w:pPr>
      <w:rPr>
        <w:rFonts w:ascii="Wingdings" w:hAnsi="Wingdings" w:hint="default"/>
      </w:rPr>
    </w:lvl>
    <w:lvl w:ilvl="1" w:tplc="1F64C8BE">
      <w:start w:val="1"/>
      <w:numFmt w:val="bullet"/>
      <w:lvlText w:val="o"/>
      <w:lvlJc w:val="left"/>
      <w:pPr>
        <w:ind w:left="1440" w:hanging="360"/>
      </w:pPr>
      <w:rPr>
        <w:rFonts w:ascii="Courier New" w:hAnsi="Courier New" w:hint="default"/>
      </w:rPr>
    </w:lvl>
    <w:lvl w:ilvl="2" w:tplc="B6EE5A20">
      <w:start w:val="1"/>
      <w:numFmt w:val="bullet"/>
      <w:lvlText w:val=""/>
      <w:lvlJc w:val="left"/>
      <w:pPr>
        <w:ind w:left="2160" w:hanging="360"/>
      </w:pPr>
      <w:rPr>
        <w:rFonts w:ascii="Wingdings" w:hAnsi="Wingdings" w:hint="default"/>
      </w:rPr>
    </w:lvl>
    <w:lvl w:ilvl="3" w:tplc="04162730">
      <w:start w:val="1"/>
      <w:numFmt w:val="bullet"/>
      <w:lvlText w:val=""/>
      <w:lvlJc w:val="left"/>
      <w:pPr>
        <w:ind w:left="2880" w:hanging="360"/>
      </w:pPr>
      <w:rPr>
        <w:rFonts w:ascii="Symbol" w:hAnsi="Symbol" w:hint="default"/>
      </w:rPr>
    </w:lvl>
    <w:lvl w:ilvl="4" w:tplc="E2C05B30">
      <w:start w:val="1"/>
      <w:numFmt w:val="bullet"/>
      <w:lvlText w:val="o"/>
      <w:lvlJc w:val="left"/>
      <w:pPr>
        <w:ind w:left="3600" w:hanging="360"/>
      </w:pPr>
      <w:rPr>
        <w:rFonts w:ascii="Courier New" w:hAnsi="Courier New" w:hint="default"/>
      </w:rPr>
    </w:lvl>
    <w:lvl w:ilvl="5" w:tplc="D4704930">
      <w:start w:val="1"/>
      <w:numFmt w:val="bullet"/>
      <w:lvlText w:val=""/>
      <w:lvlJc w:val="left"/>
      <w:pPr>
        <w:ind w:left="4320" w:hanging="360"/>
      </w:pPr>
      <w:rPr>
        <w:rFonts w:ascii="Wingdings" w:hAnsi="Wingdings" w:hint="default"/>
      </w:rPr>
    </w:lvl>
    <w:lvl w:ilvl="6" w:tplc="29421FEC">
      <w:start w:val="1"/>
      <w:numFmt w:val="bullet"/>
      <w:lvlText w:val=""/>
      <w:lvlJc w:val="left"/>
      <w:pPr>
        <w:ind w:left="5040" w:hanging="360"/>
      </w:pPr>
      <w:rPr>
        <w:rFonts w:ascii="Symbol" w:hAnsi="Symbol" w:hint="default"/>
      </w:rPr>
    </w:lvl>
    <w:lvl w:ilvl="7" w:tplc="0BA625F0">
      <w:start w:val="1"/>
      <w:numFmt w:val="bullet"/>
      <w:lvlText w:val="o"/>
      <w:lvlJc w:val="left"/>
      <w:pPr>
        <w:ind w:left="5760" w:hanging="360"/>
      </w:pPr>
      <w:rPr>
        <w:rFonts w:ascii="Courier New" w:hAnsi="Courier New" w:hint="default"/>
      </w:rPr>
    </w:lvl>
    <w:lvl w:ilvl="8" w:tplc="C59C7FC6">
      <w:start w:val="1"/>
      <w:numFmt w:val="bullet"/>
      <w:lvlText w:val=""/>
      <w:lvlJc w:val="left"/>
      <w:pPr>
        <w:ind w:left="6480" w:hanging="360"/>
      </w:pPr>
      <w:rPr>
        <w:rFonts w:ascii="Wingdings" w:hAnsi="Wingdings" w:hint="default"/>
      </w:rPr>
    </w:lvl>
  </w:abstractNum>
  <w:abstractNum w:abstractNumId="2"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68131"/>
    <w:multiLevelType w:val="hybridMultilevel"/>
    <w:tmpl w:val="F7EEE702"/>
    <w:lvl w:ilvl="0" w:tplc="ED268250">
      <w:start w:val="1"/>
      <w:numFmt w:val="bullet"/>
      <w:lvlText w:val="·"/>
      <w:lvlJc w:val="left"/>
      <w:pPr>
        <w:ind w:left="720" w:hanging="360"/>
      </w:pPr>
      <w:rPr>
        <w:rFonts w:ascii="Symbol" w:hAnsi="Symbol" w:hint="default"/>
      </w:rPr>
    </w:lvl>
    <w:lvl w:ilvl="1" w:tplc="C5DE9090">
      <w:start w:val="1"/>
      <w:numFmt w:val="bullet"/>
      <w:lvlText w:val="o"/>
      <w:lvlJc w:val="left"/>
      <w:pPr>
        <w:ind w:left="1440" w:hanging="360"/>
      </w:pPr>
      <w:rPr>
        <w:rFonts w:ascii="Courier New" w:hAnsi="Courier New" w:hint="default"/>
      </w:rPr>
    </w:lvl>
    <w:lvl w:ilvl="2" w:tplc="4E2449B2">
      <w:start w:val="1"/>
      <w:numFmt w:val="bullet"/>
      <w:lvlText w:val=""/>
      <w:lvlJc w:val="left"/>
      <w:pPr>
        <w:ind w:left="2160" w:hanging="360"/>
      </w:pPr>
      <w:rPr>
        <w:rFonts w:ascii="Wingdings" w:hAnsi="Wingdings" w:hint="default"/>
      </w:rPr>
    </w:lvl>
    <w:lvl w:ilvl="3" w:tplc="92766212">
      <w:start w:val="1"/>
      <w:numFmt w:val="bullet"/>
      <w:lvlText w:val=""/>
      <w:lvlJc w:val="left"/>
      <w:pPr>
        <w:ind w:left="2880" w:hanging="360"/>
      </w:pPr>
      <w:rPr>
        <w:rFonts w:ascii="Symbol" w:hAnsi="Symbol" w:hint="default"/>
      </w:rPr>
    </w:lvl>
    <w:lvl w:ilvl="4" w:tplc="CC3802AC">
      <w:start w:val="1"/>
      <w:numFmt w:val="bullet"/>
      <w:lvlText w:val="o"/>
      <w:lvlJc w:val="left"/>
      <w:pPr>
        <w:ind w:left="3600" w:hanging="360"/>
      </w:pPr>
      <w:rPr>
        <w:rFonts w:ascii="Courier New" w:hAnsi="Courier New" w:hint="default"/>
      </w:rPr>
    </w:lvl>
    <w:lvl w:ilvl="5" w:tplc="EE224704">
      <w:start w:val="1"/>
      <w:numFmt w:val="bullet"/>
      <w:lvlText w:val=""/>
      <w:lvlJc w:val="left"/>
      <w:pPr>
        <w:ind w:left="4320" w:hanging="360"/>
      </w:pPr>
      <w:rPr>
        <w:rFonts w:ascii="Wingdings" w:hAnsi="Wingdings" w:hint="default"/>
      </w:rPr>
    </w:lvl>
    <w:lvl w:ilvl="6" w:tplc="DBB07086">
      <w:start w:val="1"/>
      <w:numFmt w:val="bullet"/>
      <w:lvlText w:val=""/>
      <w:lvlJc w:val="left"/>
      <w:pPr>
        <w:ind w:left="5040" w:hanging="360"/>
      </w:pPr>
      <w:rPr>
        <w:rFonts w:ascii="Symbol" w:hAnsi="Symbol" w:hint="default"/>
      </w:rPr>
    </w:lvl>
    <w:lvl w:ilvl="7" w:tplc="3786838E">
      <w:start w:val="1"/>
      <w:numFmt w:val="bullet"/>
      <w:lvlText w:val="o"/>
      <w:lvlJc w:val="left"/>
      <w:pPr>
        <w:ind w:left="5760" w:hanging="360"/>
      </w:pPr>
      <w:rPr>
        <w:rFonts w:ascii="Courier New" w:hAnsi="Courier New" w:hint="default"/>
      </w:rPr>
    </w:lvl>
    <w:lvl w:ilvl="8" w:tplc="43742814">
      <w:start w:val="1"/>
      <w:numFmt w:val="bullet"/>
      <w:lvlText w:val=""/>
      <w:lvlJc w:val="left"/>
      <w:pPr>
        <w:ind w:left="6480" w:hanging="360"/>
      </w:pPr>
      <w:rPr>
        <w:rFonts w:ascii="Wingdings" w:hAnsi="Wingdings" w:hint="default"/>
      </w:rPr>
    </w:lvl>
  </w:abstractNum>
  <w:abstractNum w:abstractNumId="4" w15:restartNumberingAfterBreak="0">
    <w:nsid w:val="43A29789"/>
    <w:multiLevelType w:val="hybridMultilevel"/>
    <w:tmpl w:val="D2905914"/>
    <w:lvl w:ilvl="0" w:tplc="D2B29366">
      <w:start w:val="1"/>
      <w:numFmt w:val="bullet"/>
      <w:lvlText w:val="·"/>
      <w:lvlJc w:val="left"/>
      <w:pPr>
        <w:ind w:left="720" w:hanging="360"/>
      </w:pPr>
      <w:rPr>
        <w:rFonts w:ascii="Symbol" w:hAnsi="Symbol" w:hint="default"/>
      </w:rPr>
    </w:lvl>
    <w:lvl w:ilvl="1" w:tplc="4912AFC8">
      <w:start w:val="1"/>
      <w:numFmt w:val="bullet"/>
      <w:lvlText w:val="o"/>
      <w:lvlJc w:val="left"/>
      <w:pPr>
        <w:ind w:left="1440" w:hanging="360"/>
      </w:pPr>
      <w:rPr>
        <w:rFonts w:ascii="Courier New" w:hAnsi="Courier New" w:hint="default"/>
      </w:rPr>
    </w:lvl>
    <w:lvl w:ilvl="2" w:tplc="255A5B1C">
      <w:start w:val="1"/>
      <w:numFmt w:val="bullet"/>
      <w:lvlText w:val=""/>
      <w:lvlJc w:val="left"/>
      <w:pPr>
        <w:ind w:left="2160" w:hanging="360"/>
      </w:pPr>
      <w:rPr>
        <w:rFonts w:ascii="Wingdings" w:hAnsi="Wingdings" w:hint="default"/>
      </w:rPr>
    </w:lvl>
    <w:lvl w:ilvl="3" w:tplc="CDFA71E8">
      <w:start w:val="1"/>
      <w:numFmt w:val="bullet"/>
      <w:lvlText w:val=""/>
      <w:lvlJc w:val="left"/>
      <w:pPr>
        <w:ind w:left="2880" w:hanging="360"/>
      </w:pPr>
      <w:rPr>
        <w:rFonts w:ascii="Symbol" w:hAnsi="Symbol" w:hint="default"/>
      </w:rPr>
    </w:lvl>
    <w:lvl w:ilvl="4" w:tplc="6BB097A2">
      <w:start w:val="1"/>
      <w:numFmt w:val="bullet"/>
      <w:lvlText w:val="o"/>
      <w:lvlJc w:val="left"/>
      <w:pPr>
        <w:ind w:left="3600" w:hanging="360"/>
      </w:pPr>
      <w:rPr>
        <w:rFonts w:ascii="Courier New" w:hAnsi="Courier New" w:hint="default"/>
      </w:rPr>
    </w:lvl>
    <w:lvl w:ilvl="5" w:tplc="A7061424">
      <w:start w:val="1"/>
      <w:numFmt w:val="bullet"/>
      <w:lvlText w:val=""/>
      <w:lvlJc w:val="left"/>
      <w:pPr>
        <w:ind w:left="4320" w:hanging="360"/>
      </w:pPr>
      <w:rPr>
        <w:rFonts w:ascii="Wingdings" w:hAnsi="Wingdings" w:hint="default"/>
      </w:rPr>
    </w:lvl>
    <w:lvl w:ilvl="6" w:tplc="E5B63364">
      <w:start w:val="1"/>
      <w:numFmt w:val="bullet"/>
      <w:lvlText w:val=""/>
      <w:lvlJc w:val="left"/>
      <w:pPr>
        <w:ind w:left="5040" w:hanging="360"/>
      </w:pPr>
      <w:rPr>
        <w:rFonts w:ascii="Symbol" w:hAnsi="Symbol" w:hint="default"/>
      </w:rPr>
    </w:lvl>
    <w:lvl w:ilvl="7" w:tplc="D9120CD8">
      <w:start w:val="1"/>
      <w:numFmt w:val="bullet"/>
      <w:lvlText w:val="o"/>
      <w:lvlJc w:val="left"/>
      <w:pPr>
        <w:ind w:left="5760" w:hanging="360"/>
      </w:pPr>
      <w:rPr>
        <w:rFonts w:ascii="Courier New" w:hAnsi="Courier New" w:hint="default"/>
      </w:rPr>
    </w:lvl>
    <w:lvl w:ilvl="8" w:tplc="4120DB00">
      <w:start w:val="1"/>
      <w:numFmt w:val="bullet"/>
      <w:lvlText w:val=""/>
      <w:lvlJc w:val="left"/>
      <w:pPr>
        <w:ind w:left="6480" w:hanging="360"/>
      </w:pPr>
      <w:rPr>
        <w:rFonts w:ascii="Wingdings" w:hAnsi="Wingdings" w:hint="default"/>
      </w:rPr>
    </w:lvl>
  </w:abstractNum>
  <w:abstractNum w:abstractNumId="5" w15:restartNumberingAfterBreak="0">
    <w:nsid w:val="4F7088D0"/>
    <w:multiLevelType w:val="hybridMultilevel"/>
    <w:tmpl w:val="BE88ED8E"/>
    <w:lvl w:ilvl="0" w:tplc="0C98828C">
      <w:start w:val="1"/>
      <w:numFmt w:val="bullet"/>
      <w:lvlText w:val=""/>
      <w:lvlJc w:val="left"/>
      <w:pPr>
        <w:ind w:left="720" w:hanging="360"/>
      </w:pPr>
      <w:rPr>
        <w:rFonts w:ascii="Symbol" w:hAnsi="Symbol" w:hint="default"/>
      </w:rPr>
    </w:lvl>
    <w:lvl w:ilvl="1" w:tplc="C81EB848">
      <w:start w:val="1"/>
      <w:numFmt w:val="bullet"/>
      <w:lvlText w:val="o"/>
      <w:lvlJc w:val="left"/>
      <w:pPr>
        <w:ind w:left="1440" w:hanging="360"/>
      </w:pPr>
      <w:rPr>
        <w:rFonts w:ascii="Courier New" w:hAnsi="Courier New" w:hint="default"/>
      </w:rPr>
    </w:lvl>
    <w:lvl w:ilvl="2" w:tplc="31BA0E78">
      <w:start w:val="1"/>
      <w:numFmt w:val="bullet"/>
      <w:lvlText w:val=""/>
      <w:lvlJc w:val="left"/>
      <w:pPr>
        <w:ind w:left="2160" w:hanging="360"/>
      </w:pPr>
      <w:rPr>
        <w:rFonts w:ascii="Wingdings" w:hAnsi="Wingdings" w:hint="default"/>
      </w:rPr>
    </w:lvl>
    <w:lvl w:ilvl="3" w:tplc="79E246E4">
      <w:start w:val="1"/>
      <w:numFmt w:val="bullet"/>
      <w:lvlText w:val=""/>
      <w:lvlJc w:val="left"/>
      <w:pPr>
        <w:ind w:left="2880" w:hanging="360"/>
      </w:pPr>
      <w:rPr>
        <w:rFonts w:ascii="Symbol" w:hAnsi="Symbol" w:hint="default"/>
      </w:rPr>
    </w:lvl>
    <w:lvl w:ilvl="4" w:tplc="E66A234E">
      <w:start w:val="1"/>
      <w:numFmt w:val="bullet"/>
      <w:lvlText w:val="o"/>
      <w:lvlJc w:val="left"/>
      <w:pPr>
        <w:ind w:left="3600" w:hanging="360"/>
      </w:pPr>
      <w:rPr>
        <w:rFonts w:ascii="Courier New" w:hAnsi="Courier New" w:hint="default"/>
      </w:rPr>
    </w:lvl>
    <w:lvl w:ilvl="5" w:tplc="F11C84B2">
      <w:start w:val="1"/>
      <w:numFmt w:val="bullet"/>
      <w:lvlText w:val=""/>
      <w:lvlJc w:val="left"/>
      <w:pPr>
        <w:ind w:left="4320" w:hanging="360"/>
      </w:pPr>
      <w:rPr>
        <w:rFonts w:ascii="Wingdings" w:hAnsi="Wingdings" w:hint="default"/>
      </w:rPr>
    </w:lvl>
    <w:lvl w:ilvl="6" w:tplc="34DE88DC">
      <w:start w:val="1"/>
      <w:numFmt w:val="bullet"/>
      <w:lvlText w:val=""/>
      <w:lvlJc w:val="left"/>
      <w:pPr>
        <w:ind w:left="5040" w:hanging="360"/>
      </w:pPr>
      <w:rPr>
        <w:rFonts w:ascii="Symbol" w:hAnsi="Symbol" w:hint="default"/>
      </w:rPr>
    </w:lvl>
    <w:lvl w:ilvl="7" w:tplc="E6B8BB44">
      <w:start w:val="1"/>
      <w:numFmt w:val="bullet"/>
      <w:lvlText w:val="o"/>
      <w:lvlJc w:val="left"/>
      <w:pPr>
        <w:ind w:left="5760" w:hanging="360"/>
      </w:pPr>
      <w:rPr>
        <w:rFonts w:ascii="Courier New" w:hAnsi="Courier New" w:hint="default"/>
      </w:rPr>
    </w:lvl>
    <w:lvl w:ilvl="8" w:tplc="B9905E60">
      <w:start w:val="1"/>
      <w:numFmt w:val="bullet"/>
      <w:lvlText w:val=""/>
      <w:lvlJc w:val="left"/>
      <w:pPr>
        <w:ind w:left="6480" w:hanging="360"/>
      </w:pPr>
      <w:rPr>
        <w:rFonts w:ascii="Wingdings" w:hAnsi="Wingdings" w:hint="default"/>
      </w:rPr>
    </w:lvl>
  </w:abstractNum>
  <w:abstractNum w:abstractNumId="6" w15:restartNumberingAfterBreak="0">
    <w:nsid w:val="630AC54C"/>
    <w:multiLevelType w:val="hybridMultilevel"/>
    <w:tmpl w:val="39A6F688"/>
    <w:lvl w:ilvl="0" w:tplc="41D4CA1E">
      <w:start w:val="1"/>
      <w:numFmt w:val="bullet"/>
      <w:lvlText w:val="·"/>
      <w:lvlJc w:val="left"/>
      <w:pPr>
        <w:ind w:left="720" w:hanging="360"/>
      </w:pPr>
      <w:rPr>
        <w:rFonts w:ascii="Symbol" w:hAnsi="Symbol" w:hint="default"/>
      </w:rPr>
    </w:lvl>
    <w:lvl w:ilvl="1" w:tplc="6C849F3E">
      <w:start w:val="1"/>
      <w:numFmt w:val="bullet"/>
      <w:lvlText w:val="o"/>
      <w:lvlJc w:val="left"/>
      <w:pPr>
        <w:ind w:left="1440" w:hanging="360"/>
      </w:pPr>
      <w:rPr>
        <w:rFonts w:ascii="Courier New" w:hAnsi="Courier New" w:hint="default"/>
      </w:rPr>
    </w:lvl>
    <w:lvl w:ilvl="2" w:tplc="A0F8DA12">
      <w:start w:val="1"/>
      <w:numFmt w:val="bullet"/>
      <w:lvlText w:val=""/>
      <w:lvlJc w:val="left"/>
      <w:pPr>
        <w:ind w:left="2160" w:hanging="360"/>
      </w:pPr>
      <w:rPr>
        <w:rFonts w:ascii="Wingdings" w:hAnsi="Wingdings" w:hint="default"/>
      </w:rPr>
    </w:lvl>
    <w:lvl w:ilvl="3" w:tplc="A2BA4BD6">
      <w:start w:val="1"/>
      <w:numFmt w:val="bullet"/>
      <w:lvlText w:val=""/>
      <w:lvlJc w:val="left"/>
      <w:pPr>
        <w:ind w:left="2880" w:hanging="360"/>
      </w:pPr>
      <w:rPr>
        <w:rFonts w:ascii="Symbol" w:hAnsi="Symbol" w:hint="default"/>
      </w:rPr>
    </w:lvl>
    <w:lvl w:ilvl="4" w:tplc="B13E216C">
      <w:start w:val="1"/>
      <w:numFmt w:val="bullet"/>
      <w:lvlText w:val="o"/>
      <w:lvlJc w:val="left"/>
      <w:pPr>
        <w:ind w:left="3600" w:hanging="360"/>
      </w:pPr>
      <w:rPr>
        <w:rFonts w:ascii="Courier New" w:hAnsi="Courier New" w:hint="default"/>
      </w:rPr>
    </w:lvl>
    <w:lvl w:ilvl="5" w:tplc="7F320C08">
      <w:start w:val="1"/>
      <w:numFmt w:val="bullet"/>
      <w:lvlText w:val=""/>
      <w:lvlJc w:val="left"/>
      <w:pPr>
        <w:ind w:left="4320" w:hanging="360"/>
      </w:pPr>
      <w:rPr>
        <w:rFonts w:ascii="Wingdings" w:hAnsi="Wingdings" w:hint="default"/>
      </w:rPr>
    </w:lvl>
    <w:lvl w:ilvl="6" w:tplc="0FBC26AC">
      <w:start w:val="1"/>
      <w:numFmt w:val="bullet"/>
      <w:lvlText w:val=""/>
      <w:lvlJc w:val="left"/>
      <w:pPr>
        <w:ind w:left="5040" w:hanging="360"/>
      </w:pPr>
      <w:rPr>
        <w:rFonts w:ascii="Symbol" w:hAnsi="Symbol" w:hint="default"/>
      </w:rPr>
    </w:lvl>
    <w:lvl w:ilvl="7" w:tplc="0538B946">
      <w:start w:val="1"/>
      <w:numFmt w:val="bullet"/>
      <w:lvlText w:val="o"/>
      <w:lvlJc w:val="left"/>
      <w:pPr>
        <w:ind w:left="5760" w:hanging="360"/>
      </w:pPr>
      <w:rPr>
        <w:rFonts w:ascii="Courier New" w:hAnsi="Courier New" w:hint="default"/>
      </w:rPr>
    </w:lvl>
    <w:lvl w:ilvl="8" w:tplc="402889D4">
      <w:start w:val="1"/>
      <w:numFmt w:val="bullet"/>
      <w:lvlText w:val=""/>
      <w:lvlJc w:val="left"/>
      <w:pPr>
        <w:ind w:left="6480" w:hanging="360"/>
      </w:pPr>
      <w:rPr>
        <w:rFonts w:ascii="Wingdings" w:hAnsi="Wingdings" w:hint="default"/>
      </w:rPr>
    </w:lvl>
  </w:abstractNum>
  <w:num w:numId="1" w16cid:durableId="1622148786">
    <w:abstractNumId w:val="1"/>
  </w:num>
  <w:num w:numId="2" w16cid:durableId="1610699959">
    <w:abstractNumId w:val="5"/>
  </w:num>
  <w:num w:numId="3" w16cid:durableId="1863669784">
    <w:abstractNumId w:val="3"/>
  </w:num>
  <w:num w:numId="4" w16cid:durableId="32846123">
    <w:abstractNumId w:val="4"/>
  </w:num>
  <w:num w:numId="5" w16cid:durableId="1395275065">
    <w:abstractNumId w:val="6"/>
  </w:num>
  <w:num w:numId="6" w16cid:durableId="2091850160">
    <w:abstractNumId w:val="0"/>
  </w:num>
  <w:num w:numId="7" w16cid:durableId="150308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05326"/>
    <w:rsid w:val="0001363B"/>
    <w:rsid w:val="000362A7"/>
    <w:rsid w:val="000B507A"/>
    <w:rsid w:val="000E6748"/>
    <w:rsid w:val="00105F43"/>
    <w:rsid w:val="00176851"/>
    <w:rsid w:val="00177813"/>
    <w:rsid w:val="00190214"/>
    <w:rsid w:val="001A0579"/>
    <w:rsid w:val="001A278C"/>
    <w:rsid w:val="001A56BE"/>
    <w:rsid w:val="002D3057"/>
    <w:rsid w:val="002D4546"/>
    <w:rsid w:val="00321FF1"/>
    <w:rsid w:val="00330DE9"/>
    <w:rsid w:val="0034537C"/>
    <w:rsid w:val="00360545"/>
    <w:rsid w:val="00374DB6"/>
    <w:rsid w:val="003861B4"/>
    <w:rsid w:val="003C58C9"/>
    <w:rsid w:val="003D4534"/>
    <w:rsid w:val="003E1425"/>
    <w:rsid w:val="00411245"/>
    <w:rsid w:val="00437BAD"/>
    <w:rsid w:val="005364A6"/>
    <w:rsid w:val="00556C27"/>
    <w:rsid w:val="00557E39"/>
    <w:rsid w:val="005D718F"/>
    <w:rsid w:val="00675276"/>
    <w:rsid w:val="00690F1F"/>
    <w:rsid w:val="0069179A"/>
    <w:rsid w:val="006A5CB4"/>
    <w:rsid w:val="007149A4"/>
    <w:rsid w:val="007853C5"/>
    <w:rsid w:val="008D0AD7"/>
    <w:rsid w:val="008E14E0"/>
    <w:rsid w:val="008F3F40"/>
    <w:rsid w:val="00912A92"/>
    <w:rsid w:val="00952329"/>
    <w:rsid w:val="00980720"/>
    <w:rsid w:val="009C47BB"/>
    <w:rsid w:val="00A37636"/>
    <w:rsid w:val="00A57753"/>
    <w:rsid w:val="00AA620D"/>
    <w:rsid w:val="00B15F0F"/>
    <w:rsid w:val="00B40A54"/>
    <w:rsid w:val="00B44507"/>
    <w:rsid w:val="00B94E01"/>
    <w:rsid w:val="00BB7548"/>
    <w:rsid w:val="00BC51DB"/>
    <w:rsid w:val="00BE6616"/>
    <w:rsid w:val="00C21921"/>
    <w:rsid w:val="00C25D1E"/>
    <w:rsid w:val="00C9147E"/>
    <w:rsid w:val="00CC389D"/>
    <w:rsid w:val="00CE071C"/>
    <w:rsid w:val="00D04F7F"/>
    <w:rsid w:val="00DDF36E"/>
    <w:rsid w:val="00E010BC"/>
    <w:rsid w:val="00E64FBE"/>
    <w:rsid w:val="00E690B3"/>
    <w:rsid w:val="00E7447A"/>
    <w:rsid w:val="00E84CC6"/>
    <w:rsid w:val="00EA4E26"/>
    <w:rsid w:val="00EC17C5"/>
    <w:rsid w:val="00F05D26"/>
    <w:rsid w:val="00F67E56"/>
    <w:rsid w:val="00FC6891"/>
    <w:rsid w:val="00FF3CBE"/>
    <w:rsid w:val="01336C5A"/>
    <w:rsid w:val="01B02F80"/>
    <w:rsid w:val="01B83E39"/>
    <w:rsid w:val="01C16A57"/>
    <w:rsid w:val="01C5B1E9"/>
    <w:rsid w:val="01D450AF"/>
    <w:rsid w:val="01D45772"/>
    <w:rsid w:val="01DCCA5D"/>
    <w:rsid w:val="01FF7B72"/>
    <w:rsid w:val="0204D829"/>
    <w:rsid w:val="0268ACBE"/>
    <w:rsid w:val="026CD63D"/>
    <w:rsid w:val="0271654B"/>
    <w:rsid w:val="0279C3CF"/>
    <w:rsid w:val="027E4925"/>
    <w:rsid w:val="02AD332A"/>
    <w:rsid w:val="02CC64A8"/>
    <w:rsid w:val="02E03F41"/>
    <w:rsid w:val="02E7C7DF"/>
    <w:rsid w:val="02ECF1C8"/>
    <w:rsid w:val="034BFFE1"/>
    <w:rsid w:val="03631BD7"/>
    <w:rsid w:val="03717366"/>
    <w:rsid w:val="037723CD"/>
    <w:rsid w:val="037B1C6F"/>
    <w:rsid w:val="03B7A398"/>
    <w:rsid w:val="03C9E703"/>
    <w:rsid w:val="03CBB86E"/>
    <w:rsid w:val="03D756EA"/>
    <w:rsid w:val="03E5FA9D"/>
    <w:rsid w:val="03FCD4E6"/>
    <w:rsid w:val="040D35AC"/>
    <w:rsid w:val="041C1F3A"/>
    <w:rsid w:val="047B6FC6"/>
    <w:rsid w:val="048377B1"/>
    <w:rsid w:val="04E6D36D"/>
    <w:rsid w:val="04E829F5"/>
    <w:rsid w:val="04F2AE6B"/>
    <w:rsid w:val="04F3F1C2"/>
    <w:rsid w:val="04FA2AD9"/>
    <w:rsid w:val="0520FADE"/>
    <w:rsid w:val="0586D3E4"/>
    <w:rsid w:val="05FEBBDB"/>
    <w:rsid w:val="0605F56E"/>
    <w:rsid w:val="0617B376"/>
    <w:rsid w:val="064ED972"/>
    <w:rsid w:val="0696D6B5"/>
    <w:rsid w:val="06B4E0FB"/>
    <w:rsid w:val="06BCCB3F"/>
    <w:rsid w:val="06D7B36D"/>
    <w:rsid w:val="06EF445A"/>
    <w:rsid w:val="06F176B3"/>
    <w:rsid w:val="06F599E3"/>
    <w:rsid w:val="07281417"/>
    <w:rsid w:val="07476A6B"/>
    <w:rsid w:val="076193D7"/>
    <w:rsid w:val="077F3ACB"/>
    <w:rsid w:val="079CEF74"/>
    <w:rsid w:val="07D204FD"/>
    <w:rsid w:val="0807707D"/>
    <w:rsid w:val="0821C5E1"/>
    <w:rsid w:val="0827F598"/>
    <w:rsid w:val="08302A8E"/>
    <w:rsid w:val="08389866"/>
    <w:rsid w:val="0860972D"/>
    <w:rsid w:val="0867B330"/>
    <w:rsid w:val="088FB678"/>
    <w:rsid w:val="08ADE8BC"/>
    <w:rsid w:val="08E842D4"/>
    <w:rsid w:val="08FE5423"/>
    <w:rsid w:val="091F9FDD"/>
    <w:rsid w:val="096F9AF1"/>
    <w:rsid w:val="098C3A39"/>
    <w:rsid w:val="09A21908"/>
    <w:rsid w:val="09DE49B4"/>
    <w:rsid w:val="09F09710"/>
    <w:rsid w:val="09FF16DE"/>
    <w:rsid w:val="0A23ABEA"/>
    <w:rsid w:val="0A24237D"/>
    <w:rsid w:val="0A57430C"/>
    <w:rsid w:val="0A5A4507"/>
    <w:rsid w:val="0A7C7730"/>
    <w:rsid w:val="0AF818BB"/>
    <w:rsid w:val="0AF85F7B"/>
    <w:rsid w:val="0B128F0E"/>
    <w:rsid w:val="0B4F2440"/>
    <w:rsid w:val="0B58314B"/>
    <w:rsid w:val="0B70D9D5"/>
    <w:rsid w:val="0BA85A6F"/>
    <w:rsid w:val="0BAEDF89"/>
    <w:rsid w:val="0C081E31"/>
    <w:rsid w:val="0C274029"/>
    <w:rsid w:val="0C2CB8A7"/>
    <w:rsid w:val="0C3FCAC0"/>
    <w:rsid w:val="0C5D92C4"/>
    <w:rsid w:val="0C6AD6F8"/>
    <w:rsid w:val="0C797781"/>
    <w:rsid w:val="0CED01A4"/>
    <w:rsid w:val="0D0CAA36"/>
    <w:rsid w:val="0D1D0227"/>
    <w:rsid w:val="0D5DB55D"/>
    <w:rsid w:val="0D6533E8"/>
    <w:rsid w:val="0D8B66FA"/>
    <w:rsid w:val="0DB96732"/>
    <w:rsid w:val="0DCB3DA2"/>
    <w:rsid w:val="0E03E730"/>
    <w:rsid w:val="0E3C439B"/>
    <w:rsid w:val="0E468408"/>
    <w:rsid w:val="0E83FBAC"/>
    <w:rsid w:val="0E8643B5"/>
    <w:rsid w:val="0EC72D91"/>
    <w:rsid w:val="0ECD8FAB"/>
    <w:rsid w:val="0EF67EFC"/>
    <w:rsid w:val="0EF985BE"/>
    <w:rsid w:val="0F089212"/>
    <w:rsid w:val="0F253F1D"/>
    <w:rsid w:val="0F296DD9"/>
    <w:rsid w:val="0F553793"/>
    <w:rsid w:val="0F67BE00"/>
    <w:rsid w:val="0F753DB0"/>
    <w:rsid w:val="0F860D50"/>
    <w:rsid w:val="0F908EB7"/>
    <w:rsid w:val="0FA277BA"/>
    <w:rsid w:val="0FA282B1"/>
    <w:rsid w:val="0FC65BAE"/>
    <w:rsid w:val="0FF7F52C"/>
    <w:rsid w:val="102F581F"/>
    <w:rsid w:val="104A8FAF"/>
    <w:rsid w:val="107AFB6B"/>
    <w:rsid w:val="108A41FB"/>
    <w:rsid w:val="10922CEF"/>
    <w:rsid w:val="109626A0"/>
    <w:rsid w:val="10B907CC"/>
    <w:rsid w:val="10E3374B"/>
    <w:rsid w:val="10E42A48"/>
    <w:rsid w:val="10E947A3"/>
    <w:rsid w:val="114CE8A4"/>
    <w:rsid w:val="116D91CE"/>
    <w:rsid w:val="11736F86"/>
    <w:rsid w:val="117E025C"/>
    <w:rsid w:val="1187F542"/>
    <w:rsid w:val="11C1C43C"/>
    <w:rsid w:val="11C5A906"/>
    <w:rsid w:val="11ED29AE"/>
    <w:rsid w:val="11F064A6"/>
    <w:rsid w:val="11FE17C8"/>
    <w:rsid w:val="1231F701"/>
    <w:rsid w:val="125BA193"/>
    <w:rsid w:val="1282628F"/>
    <w:rsid w:val="12B3EC22"/>
    <w:rsid w:val="12BC4DFF"/>
    <w:rsid w:val="12CCD448"/>
    <w:rsid w:val="12E99DAA"/>
    <w:rsid w:val="130C2834"/>
    <w:rsid w:val="1319D2BD"/>
    <w:rsid w:val="13567FE5"/>
    <w:rsid w:val="1387DAE2"/>
    <w:rsid w:val="1394B54C"/>
    <w:rsid w:val="13BAF438"/>
    <w:rsid w:val="13BC81C5"/>
    <w:rsid w:val="13CDC762"/>
    <w:rsid w:val="13EC465C"/>
    <w:rsid w:val="140D7122"/>
    <w:rsid w:val="14631CD0"/>
    <w:rsid w:val="1468A4A9"/>
    <w:rsid w:val="14691B0D"/>
    <w:rsid w:val="146DE1D2"/>
    <w:rsid w:val="146E9D56"/>
    <w:rsid w:val="1474FD4C"/>
    <w:rsid w:val="14812D2C"/>
    <w:rsid w:val="14A2D6CB"/>
    <w:rsid w:val="14A53290"/>
    <w:rsid w:val="14C0A47B"/>
    <w:rsid w:val="14C15417"/>
    <w:rsid w:val="14C4D286"/>
    <w:rsid w:val="14E4CBAF"/>
    <w:rsid w:val="14F58539"/>
    <w:rsid w:val="14FF58CF"/>
    <w:rsid w:val="15097272"/>
    <w:rsid w:val="156997C3"/>
    <w:rsid w:val="156B0A57"/>
    <w:rsid w:val="1572F2F9"/>
    <w:rsid w:val="157C0B53"/>
    <w:rsid w:val="15894729"/>
    <w:rsid w:val="15C15964"/>
    <w:rsid w:val="15D3CCC3"/>
    <w:rsid w:val="15D6FF84"/>
    <w:rsid w:val="15F08A11"/>
    <w:rsid w:val="16313D28"/>
    <w:rsid w:val="163CD326"/>
    <w:rsid w:val="16809C10"/>
    <w:rsid w:val="16928502"/>
    <w:rsid w:val="16A222F1"/>
    <w:rsid w:val="16AB3593"/>
    <w:rsid w:val="1713134D"/>
    <w:rsid w:val="173D42CD"/>
    <w:rsid w:val="17557692"/>
    <w:rsid w:val="17A1E0CC"/>
    <w:rsid w:val="17A37B91"/>
    <w:rsid w:val="17A5E8A1"/>
    <w:rsid w:val="17B09189"/>
    <w:rsid w:val="17ED43E0"/>
    <w:rsid w:val="184D8E86"/>
    <w:rsid w:val="185C6B32"/>
    <w:rsid w:val="187B2E3A"/>
    <w:rsid w:val="18A5164D"/>
    <w:rsid w:val="18ADB64A"/>
    <w:rsid w:val="190A6255"/>
    <w:rsid w:val="1959B77C"/>
    <w:rsid w:val="198C8C77"/>
    <w:rsid w:val="19A27AD4"/>
    <w:rsid w:val="1A5F1584"/>
    <w:rsid w:val="1A647920"/>
    <w:rsid w:val="1A7CD734"/>
    <w:rsid w:val="1A8418FE"/>
    <w:rsid w:val="1AAA70A7"/>
    <w:rsid w:val="1AB153B7"/>
    <w:rsid w:val="1AD25E54"/>
    <w:rsid w:val="1AEF7139"/>
    <w:rsid w:val="1B0785CA"/>
    <w:rsid w:val="1B147414"/>
    <w:rsid w:val="1B64C6BD"/>
    <w:rsid w:val="1B6CDE71"/>
    <w:rsid w:val="1B729FB7"/>
    <w:rsid w:val="1B9059AB"/>
    <w:rsid w:val="1B940BF4"/>
    <w:rsid w:val="1BBBD9A7"/>
    <w:rsid w:val="1BC6061D"/>
    <w:rsid w:val="1BE3CD8C"/>
    <w:rsid w:val="1C0BFD18"/>
    <w:rsid w:val="1C15520F"/>
    <w:rsid w:val="1C538977"/>
    <w:rsid w:val="1C839A1C"/>
    <w:rsid w:val="1C84B328"/>
    <w:rsid w:val="1C91583E"/>
    <w:rsid w:val="1CE6D3C8"/>
    <w:rsid w:val="1CEFDD94"/>
    <w:rsid w:val="1CF5778F"/>
    <w:rsid w:val="1D00971E"/>
    <w:rsid w:val="1D10BA7B"/>
    <w:rsid w:val="1D419177"/>
    <w:rsid w:val="1D44D3D0"/>
    <w:rsid w:val="1D8F9919"/>
    <w:rsid w:val="1D9F30AD"/>
    <w:rsid w:val="1DB5E60E"/>
    <w:rsid w:val="1DD78BA6"/>
    <w:rsid w:val="1DF6FDD7"/>
    <w:rsid w:val="1E10DE06"/>
    <w:rsid w:val="1E1FD30D"/>
    <w:rsid w:val="1E227DAA"/>
    <w:rsid w:val="1E26D0AF"/>
    <w:rsid w:val="1E26E8E4"/>
    <w:rsid w:val="1E3B05B6"/>
    <w:rsid w:val="1E9C677F"/>
    <w:rsid w:val="1E9DF873"/>
    <w:rsid w:val="1EF37A69"/>
    <w:rsid w:val="1F0A8D6B"/>
    <w:rsid w:val="1F51B66F"/>
    <w:rsid w:val="1F7D33A2"/>
    <w:rsid w:val="1F92CE38"/>
    <w:rsid w:val="1F9A5CB0"/>
    <w:rsid w:val="1FE3F379"/>
    <w:rsid w:val="1FE87A51"/>
    <w:rsid w:val="20058429"/>
    <w:rsid w:val="204DB7EC"/>
    <w:rsid w:val="204FE15E"/>
    <w:rsid w:val="20CAFC1D"/>
    <w:rsid w:val="20ECEA6F"/>
    <w:rsid w:val="2108B0B0"/>
    <w:rsid w:val="212E9E99"/>
    <w:rsid w:val="213F7C7E"/>
    <w:rsid w:val="215A1593"/>
    <w:rsid w:val="216C2E24"/>
    <w:rsid w:val="216C89F2"/>
    <w:rsid w:val="216FFA8E"/>
    <w:rsid w:val="218688EF"/>
    <w:rsid w:val="21AD202B"/>
    <w:rsid w:val="21CEFC22"/>
    <w:rsid w:val="21D8C0D4"/>
    <w:rsid w:val="21DEB462"/>
    <w:rsid w:val="220E75F6"/>
    <w:rsid w:val="221AEA78"/>
    <w:rsid w:val="2231EC22"/>
    <w:rsid w:val="223C8605"/>
    <w:rsid w:val="225B7EBE"/>
    <w:rsid w:val="226C3D97"/>
    <w:rsid w:val="22D1FD72"/>
    <w:rsid w:val="22E131AA"/>
    <w:rsid w:val="22F4DFBF"/>
    <w:rsid w:val="230616FB"/>
    <w:rsid w:val="2348F08C"/>
    <w:rsid w:val="235A900A"/>
    <w:rsid w:val="23749135"/>
    <w:rsid w:val="23981055"/>
    <w:rsid w:val="23AA4657"/>
    <w:rsid w:val="23BEE64D"/>
    <w:rsid w:val="2411E350"/>
    <w:rsid w:val="242540B7"/>
    <w:rsid w:val="247D020B"/>
    <w:rsid w:val="248531CA"/>
    <w:rsid w:val="248B5CAE"/>
    <w:rsid w:val="248EBF81"/>
    <w:rsid w:val="24A332EF"/>
    <w:rsid w:val="24CAAAA2"/>
    <w:rsid w:val="24ED870E"/>
    <w:rsid w:val="24F0CF43"/>
    <w:rsid w:val="25048F3B"/>
    <w:rsid w:val="25106196"/>
    <w:rsid w:val="2519F8F5"/>
    <w:rsid w:val="2529033C"/>
    <w:rsid w:val="2536041F"/>
    <w:rsid w:val="2536BD58"/>
    <w:rsid w:val="254944C5"/>
    <w:rsid w:val="255A0FCB"/>
    <w:rsid w:val="258D00AB"/>
    <w:rsid w:val="258F5E94"/>
    <w:rsid w:val="2597F2E6"/>
    <w:rsid w:val="259F6DF5"/>
    <w:rsid w:val="25A17F29"/>
    <w:rsid w:val="25EEB26C"/>
    <w:rsid w:val="26001734"/>
    <w:rsid w:val="2619E97E"/>
    <w:rsid w:val="262F1104"/>
    <w:rsid w:val="26667B03"/>
    <w:rsid w:val="26B20B1D"/>
    <w:rsid w:val="26C3BE24"/>
    <w:rsid w:val="26D3B5E8"/>
    <w:rsid w:val="26E60D34"/>
    <w:rsid w:val="2702779E"/>
    <w:rsid w:val="27080C94"/>
    <w:rsid w:val="2721501D"/>
    <w:rsid w:val="27422BC0"/>
    <w:rsid w:val="274A1DA8"/>
    <w:rsid w:val="27587818"/>
    <w:rsid w:val="275901E7"/>
    <w:rsid w:val="2790C024"/>
    <w:rsid w:val="27A34386"/>
    <w:rsid w:val="28171FF3"/>
    <w:rsid w:val="287A7C82"/>
    <w:rsid w:val="287DB77A"/>
    <w:rsid w:val="287DD1AE"/>
    <w:rsid w:val="287F9264"/>
    <w:rsid w:val="28BE7954"/>
    <w:rsid w:val="28DFBE10"/>
    <w:rsid w:val="2925AAAB"/>
    <w:rsid w:val="29463C23"/>
    <w:rsid w:val="29676B50"/>
    <w:rsid w:val="29709321"/>
    <w:rsid w:val="297F23BB"/>
    <w:rsid w:val="298730F4"/>
    <w:rsid w:val="2989C6B9"/>
    <w:rsid w:val="29B554EB"/>
    <w:rsid w:val="29B83210"/>
    <w:rsid w:val="29BE4D9B"/>
    <w:rsid w:val="2A0B4D55"/>
    <w:rsid w:val="2A28C1C2"/>
    <w:rsid w:val="2A374675"/>
    <w:rsid w:val="2A3DB782"/>
    <w:rsid w:val="2A523832"/>
    <w:rsid w:val="2A75EC46"/>
    <w:rsid w:val="2A8ED76B"/>
    <w:rsid w:val="2AAD768C"/>
    <w:rsid w:val="2AB53141"/>
    <w:rsid w:val="2AC2B5AD"/>
    <w:rsid w:val="2AE7D855"/>
    <w:rsid w:val="2AF4734E"/>
    <w:rsid w:val="2B00090C"/>
    <w:rsid w:val="2B006061"/>
    <w:rsid w:val="2B0100B2"/>
    <w:rsid w:val="2B033BB1"/>
    <w:rsid w:val="2B25971A"/>
    <w:rsid w:val="2B3EC242"/>
    <w:rsid w:val="2B42F5F2"/>
    <w:rsid w:val="2B4D432B"/>
    <w:rsid w:val="2BA40DE2"/>
    <w:rsid w:val="2C11ABC0"/>
    <w:rsid w:val="2C3F2066"/>
    <w:rsid w:val="2C471AE2"/>
    <w:rsid w:val="2C567085"/>
    <w:rsid w:val="2C9B940A"/>
    <w:rsid w:val="2C9C30C2"/>
    <w:rsid w:val="2C9F0C12"/>
    <w:rsid w:val="2CA4E10C"/>
    <w:rsid w:val="2CC17CC4"/>
    <w:rsid w:val="2CC42DF8"/>
    <w:rsid w:val="2CFFE9DC"/>
    <w:rsid w:val="2D03343F"/>
    <w:rsid w:val="2D26D86D"/>
    <w:rsid w:val="2D2C21E3"/>
    <w:rsid w:val="2D2F75C5"/>
    <w:rsid w:val="2D36FF68"/>
    <w:rsid w:val="2D3C265B"/>
    <w:rsid w:val="2D450D08"/>
    <w:rsid w:val="2D81DC4A"/>
    <w:rsid w:val="2DF98435"/>
    <w:rsid w:val="2E12850A"/>
    <w:rsid w:val="2E25D306"/>
    <w:rsid w:val="2E6ECBE2"/>
    <w:rsid w:val="2E82542B"/>
    <w:rsid w:val="2EB523F6"/>
    <w:rsid w:val="2EBA78CF"/>
    <w:rsid w:val="2ECE91D8"/>
    <w:rsid w:val="2ED837A1"/>
    <w:rsid w:val="2EEA4018"/>
    <w:rsid w:val="2EEC709A"/>
    <w:rsid w:val="2F299907"/>
    <w:rsid w:val="2F57FA21"/>
    <w:rsid w:val="2F6F2B5E"/>
    <w:rsid w:val="2FA2216D"/>
    <w:rsid w:val="2FA446A3"/>
    <w:rsid w:val="2FCEC318"/>
    <w:rsid w:val="2FD6ACD4"/>
    <w:rsid w:val="2FD8FF32"/>
    <w:rsid w:val="2FEE653F"/>
    <w:rsid w:val="30099EA3"/>
    <w:rsid w:val="302878C5"/>
    <w:rsid w:val="304C7EB0"/>
    <w:rsid w:val="30585088"/>
    <w:rsid w:val="30C56968"/>
    <w:rsid w:val="312F3172"/>
    <w:rsid w:val="315719D9"/>
    <w:rsid w:val="315D73C8"/>
    <w:rsid w:val="32016CCD"/>
    <w:rsid w:val="3202E6E8"/>
    <w:rsid w:val="320BFFA9"/>
    <w:rsid w:val="32267663"/>
    <w:rsid w:val="32398172"/>
    <w:rsid w:val="3252E41A"/>
    <w:rsid w:val="325B4B9B"/>
    <w:rsid w:val="3282E0AE"/>
    <w:rsid w:val="329C7DC5"/>
    <w:rsid w:val="32B04FD9"/>
    <w:rsid w:val="32B95B23"/>
    <w:rsid w:val="32E5F62D"/>
    <w:rsid w:val="32E916C4"/>
    <w:rsid w:val="32F40BD8"/>
    <w:rsid w:val="330046E6"/>
    <w:rsid w:val="330084FB"/>
    <w:rsid w:val="33673929"/>
    <w:rsid w:val="339545B5"/>
    <w:rsid w:val="33D551D3"/>
    <w:rsid w:val="33E1D249"/>
    <w:rsid w:val="33F15822"/>
    <w:rsid w:val="342BCB90"/>
    <w:rsid w:val="343BF522"/>
    <w:rsid w:val="345AB881"/>
    <w:rsid w:val="346346B4"/>
    <w:rsid w:val="346A0F2C"/>
    <w:rsid w:val="34705412"/>
    <w:rsid w:val="34756596"/>
    <w:rsid w:val="34777B9F"/>
    <w:rsid w:val="34C23C04"/>
    <w:rsid w:val="34EE6F0E"/>
    <w:rsid w:val="34F00C09"/>
    <w:rsid w:val="35154991"/>
    <w:rsid w:val="351F88E6"/>
    <w:rsid w:val="35478923"/>
    <w:rsid w:val="35709C8A"/>
    <w:rsid w:val="35712234"/>
    <w:rsid w:val="357CCB07"/>
    <w:rsid w:val="359349F5"/>
    <w:rsid w:val="35D6B22D"/>
    <w:rsid w:val="35D77B78"/>
    <w:rsid w:val="35D7C583"/>
    <w:rsid w:val="35E589C8"/>
    <w:rsid w:val="35EA4535"/>
    <w:rsid w:val="35F39B5F"/>
    <w:rsid w:val="35F46926"/>
    <w:rsid w:val="36018773"/>
    <w:rsid w:val="3642E751"/>
    <w:rsid w:val="36544CAD"/>
    <w:rsid w:val="36786773"/>
    <w:rsid w:val="368606EB"/>
    <w:rsid w:val="36B119F2"/>
    <w:rsid w:val="36BFF3F4"/>
    <w:rsid w:val="36F3CFBC"/>
    <w:rsid w:val="370E00EE"/>
    <w:rsid w:val="3728F8E4"/>
    <w:rsid w:val="373C6E92"/>
    <w:rsid w:val="37494045"/>
    <w:rsid w:val="3756E165"/>
    <w:rsid w:val="377250D3"/>
    <w:rsid w:val="379410D3"/>
    <w:rsid w:val="37A610BE"/>
    <w:rsid w:val="37F7E00F"/>
    <w:rsid w:val="3813E483"/>
    <w:rsid w:val="3832EA20"/>
    <w:rsid w:val="384CEA53"/>
    <w:rsid w:val="385105BA"/>
    <w:rsid w:val="3858FADC"/>
    <w:rsid w:val="38721B48"/>
    <w:rsid w:val="38BEED6E"/>
    <w:rsid w:val="38D2EB7A"/>
    <w:rsid w:val="38E3B57C"/>
    <w:rsid w:val="38E5BC6C"/>
    <w:rsid w:val="38E97712"/>
    <w:rsid w:val="38FC1390"/>
    <w:rsid w:val="390BBF49"/>
    <w:rsid w:val="392A12FC"/>
    <w:rsid w:val="395219CF"/>
    <w:rsid w:val="396E75DA"/>
    <w:rsid w:val="39729BF5"/>
    <w:rsid w:val="3974F303"/>
    <w:rsid w:val="3997588C"/>
    <w:rsid w:val="39AE8F9C"/>
    <w:rsid w:val="39CEBA81"/>
    <w:rsid w:val="39EC4394"/>
    <w:rsid w:val="3A10B4A7"/>
    <w:rsid w:val="3A379E26"/>
    <w:rsid w:val="3A5C549D"/>
    <w:rsid w:val="3A665D80"/>
    <w:rsid w:val="3A763BF1"/>
    <w:rsid w:val="3A96D861"/>
    <w:rsid w:val="3ADBFBFA"/>
    <w:rsid w:val="3AF95C41"/>
    <w:rsid w:val="3B06DB21"/>
    <w:rsid w:val="3B1DD2C3"/>
    <w:rsid w:val="3B2850E5"/>
    <w:rsid w:val="3B317D88"/>
    <w:rsid w:val="3B3D2440"/>
    <w:rsid w:val="3B560A5E"/>
    <w:rsid w:val="3B5EE11E"/>
    <w:rsid w:val="3B6A8AE2"/>
    <w:rsid w:val="3B954217"/>
    <w:rsid w:val="3BB4ECD7"/>
    <w:rsid w:val="3C09F98C"/>
    <w:rsid w:val="3C120C52"/>
    <w:rsid w:val="3CB1651A"/>
    <w:rsid w:val="3CCD4818"/>
    <w:rsid w:val="3CCD4DE9"/>
    <w:rsid w:val="3CCE2D49"/>
    <w:rsid w:val="3CE7A8F7"/>
    <w:rsid w:val="3CEE7007"/>
    <w:rsid w:val="3D003AD0"/>
    <w:rsid w:val="3D1394FC"/>
    <w:rsid w:val="3D14E514"/>
    <w:rsid w:val="3D439791"/>
    <w:rsid w:val="3D778482"/>
    <w:rsid w:val="3DB1578E"/>
    <w:rsid w:val="3DBAA006"/>
    <w:rsid w:val="3DC669C3"/>
    <w:rsid w:val="3DC711A0"/>
    <w:rsid w:val="3DCA041E"/>
    <w:rsid w:val="3DD34909"/>
    <w:rsid w:val="3E0F66CE"/>
    <w:rsid w:val="3E374F6E"/>
    <w:rsid w:val="3E47F257"/>
    <w:rsid w:val="3E5803A1"/>
    <w:rsid w:val="3E693FEE"/>
    <w:rsid w:val="3E8B7152"/>
    <w:rsid w:val="3EA151B0"/>
    <w:rsid w:val="3EC8EA82"/>
    <w:rsid w:val="3EDE5AAC"/>
    <w:rsid w:val="3F056E79"/>
    <w:rsid w:val="3F266027"/>
    <w:rsid w:val="3F2B9AD3"/>
    <w:rsid w:val="3F2EA2BD"/>
    <w:rsid w:val="3F3343E5"/>
    <w:rsid w:val="3F418D18"/>
    <w:rsid w:val="3F425074"/>
    <w:rsid w:val="3F500D76"/>
    <w:rsid w:val="3F526670"/>
    <w:rsid w:val="3F7A847C"/>
    <w:rsid w:val="3F7C6193"/>
    <w:rsid w:val="3F949D22"/>
    <w:rsid w:val="3FAB372F"/>
    <w:rsid w:val="3FAC3CAD"/>
    <w:rsid w:val="4005CE0B"/>
    <w:rsid w:val="400C768F"/>
    <w:rsid w:val="401053CA"/>
    <w:rsid w:val="40865312"/>
    <w:rsid w:val="408FF2D4"/>
    <w:rsid w:val="40BB126A"/>
    <w:rsid w:val="40C23088"/>
    <w:rsid w:val="40C4F586"/>
    <w:rsid w:val="40CA731E"/>
    <w:rsid w:val="40CBE37B"/>
    <w:rsid w:val="40EA8DE9"/>
    <w:rsid w:val="40FD6EC5"/>
    <w:rsid w:val="4120B9E4"/>
    <w:rsid w:val="41232E56"/>
    <w:rsid w:val="41290A98"/>
    <w:rsid w:val="415D9813"/>
    <w:rsid w:val="41785D4B"/>
    <w:rsid w:val="417D203C"/>
    <w:rsid w:val="41852F86"/>
    <w:rsid w:val="41A19E6C"/>
    <w:rsid w:val="41AE169D"/>
    <w:rsid w:val="41B56027"/>
    <w:rsid w:val="41E7FB36"/>
    <w:rsid w:val="41ED6B6F"/>
    <w:rsid w:val="422443EA"/>
    <w:rsid w:val="423A1029"/>
    <w:rsid w:val="423DEE1C"/>
    <w:rsid w:val="4244043E"/>
    <w:rsid w:val="424A1338"/>
    <w:rsid w:val="425E00E9"/>
    <w:rsid w:val="42997932"/>
    <w:rsid w:val="43121D28"/>
    <w:rsid w:val="43538E71"/>
    <w:rsid w:val="43775EB6"/>
    <w:rsid w:val="43936343"/>
    <w:rsid w:val="43BD1697"/>
    <w:rsid w:val="43BFDCAA"/>
    <w:rsid w:val="43BFE16F"/>
    <w:rsid w:val="43C9792F"/>
    <w:rsid w:val="43D6B48D"/>
    <w:rsid w:val="43D8DF9C"/>
    <w:rsid w:val="43E16F3C"/>
    <w:rsid w:val="43E5C7D1"/>
    <w:rsid w:val="44172F42"/>
    <w:rsid w:val="44209912"/>
    <w:rsid w:val="445351F2"/>
    <w:rsid w:val="44657FF5"/>
    <w:rsid w:val="447EA852"/>
    <w:rsid w:val="448C3AD8"/>
    <w:rsid w:val="44ADDED7"/>
    <w:rsid w:val="45123F3B"/>
    <w:rsid w:val="45132F17"/>
    <w:rsid w:val="4518A7E7"/>
    <w:rsid w:val="45238918"/>
    <w:rsid w:val="455BAD0B"/>
    <w:rsid w:val="455F0905"/>
    <w:rsid w:val="45CB76A2"/>
    <w:rsid w:val="45D47AF9"/>
    <w:rsid w:val="46200FB5"/>
    <w:rsid w:val="4628551F"/>
    <w:rsid w:val="462FA271"/>
    <w:rsid w:val="46436FB4"/>
    <w:rsid w:val="465545A7"/>
    <w:rsid w:val="46622F1A"/>
    <w:rsid w:val="4675DF8F"/>
    <w:rsid w:val="467BB813"/>
    <w:rsid w:val="4693BC18"/>
    <w:rsid w:val="469575D2"/>
    <w:rsid w:val="46AEFF78"/>
    <w:rsid w:val="46C9CC5D"/>
    <w:rsid w:val="46CB0E4B"/>
    <w:rsid w:val="472D0989"/>
    <w:rsid w:val="4736ACB8"/>
    <w:rsid w:val="4739B4A2"/>
    <w:rsid w:val="4748A6AE"/>
    <w:rsid w:val="475434D0"/>
    <w:rsid w:val="47A07CF1"/>
    <w:rsid w:val="47CEDD84"/>
    <w:rsid w:val="47D268B3"/>
    <w:rsid w:val="47E26A01"/>
    <w:rsid w:val="47FDB0F5"/>
    <w:rsid w:val="480D35DD"/>
    <w:rsid w:val="4821D267"/>
    <w:rsid w:val="484ACFD9"/>
    <w:rsid w:val="48511DC5"/>
    <w:rsid w:val="485D53D5"/>
    <w:rsid w:val="485D7F6F"/>
    <w:rsid w:val="48BFF2D8"/>
    <w:rsid w:val="48C72A09"/>
    <w:rsid w:val="48C908AE"/>
    <w:rsid w:val="48D58503"/>
    <w:rsid w:val="48F0782C"/>
    <w:rsid w:val="48F4EDCB"/>
    <w:rsid w:val="48FC283D"/>
    <w:rsid w:val="49060EA2"/>
    <w:rsid w:val="490ED860"/>
    <w:rsid w:val="496A706F"/>
    <w:rsid w:val="498001FA"/>
    <w:rsid w:val="4981744C"/>
    <w:rsid w:val="49847BA0"/>
    <w:rsid w:val="49A2802E"/>
    <w:rsid w:val="49BA24D5"/>
    <w:rsid w:val="49E6A03A"/>
    <w:rsid w:val="49ECEE26"/>
    <w:rsid w:val="49F0B304"/>
    <w:rsid w:val="49F30D1B"/>
    <w:rsid w:val="4A0E4678"/>
    <w:rsid w:val="4A1F9256"/>
    <w:rsid w:val="4A35B5FA"/>
    <w:rsid w:val="4A368930"/>
    <w:rsid w:val="4A560BFC"/>
    <w:rsid w:val="4A755672"/>
    <w:rsid w:val="4AB8DABC"/>
    <w:rsid w:val="4AEA9421"/>
    <w:rsid w:val="4B22C8F8"/>
    <w:rsid w:val="4B26BE56"/>
    <w:rsid w:val="4B480382"/>
    <w:rsid w:val="4B80AEAC"/>
    <w:rsid w:val="4B8B9835"/>
    <w:rsid w:val="4BB1FDD3"/>
    <w:rsid w:val="4BBB7426"/>
    <w:rsid w:val="4BC7D643"/>
    <w:rsid w:val="4BEFB2B0"/>
    <w:rsid w:val="4BEFD115"/>
    <w:rsid w:val="4BF0F57E"/>
    <w:rsid w:val="4C0342FE"/>
    <w:rsid w:val="4C0D8A6C"/>
    <w:rsid w:val="4C14BD58"/>
    <w:rsid w:val="4C203F31"/>
    <w:rsid w:val="4C63BB1B"/>
    <w:rsid w:val="4C68EEDA"/>
    <w:rsid w:val="4C7900AD"/>
    <w:rsid w:val="4C94BD07"/>
    <w:rsid w:val="4CA9DB27"/>
    <w:rsid w:val="4CBBDC0B"/>
    <w:rsid w:val="4CFBAA33"/>
    <w:rsid w:val="4D350FF2"/>
    <w:rsid w:val="4D465620"/>
    <w:rsid w:val="4D676B98"/>
    <w:rsid w:val="4D755A1C"/>
    <w:rsid w:val="4DACF734"/>
    <w:rsid w:val="4DCBABDA"/>
    <w:rsid w:val="4DFEA282"/>
    <w:rsid w:val="4E054873"/>
    <w:rsid w:val="4E06FDFC"/>
    <w:rsid w:val="4E0BC742"/>
    <w:rsid w:val="4E14D10E"/>
    <w:rsid w:val="4E28C94C"/>
    <w:rsid w:val="4E31CB0F"/>
    <w:rsid w:val="4E58D891"/>
    <w:rsid w:val="4E9BA5B0"/>
    <w:rsid w:val="4E9FF924"/>
    <w:rsid w:val="4EDAD988"/>
    <w:rsid w:val="4EE9C549"/>
    <w:rsid w:val="4F15CA33"/>
    <w:rsid w:val="4F3AE3C0"/>
    <w:rsid w:val="4F4920F9"/>
    <w:rsid w:val="4F7135AC"/>
    <w:rsid w:val="4F8FC06E"/>
    <w:rsid w:val="4FA118D4"/>
    <w:rsid w:val="4FA52B3C"/>
    <w:rsid w:val="4FC15AF9"/>
    <w:rsid w:val="4FC373DF"/>
    <w:rsid w:val="4FE80AB0"/>
    <w:rsid w:val="4FFAA3B0"/>
    <w:rsid w:val="50347A51"/>
    <w:rsid w:val="5043B560"/>
    <w:rsid w:val="5047ABD5"/>
    <w:rsid w:val="504F8D95"/>
    <w:rsid w:val="5055ECC7"/>
    <w:rsid w:val="5076A9E9"/>
    <w:rsid w:val="5079B3EC"/>
    <w:rsid w:val="508C09CC"/>
    <w:rsid w:val="5094FE09"/>
    <w:rsid w:val="50B7C1B2"/>
    <w:rsid w:val="50D3C98F"/>
    <w:rsid w:val="50D6B421"/>
    <w:rsid w:val="5117BFDA"/>
    <w:rsid w:val="512B5846"/>
    <w:rsid w:val="515D2B5A"/>
    <w:rsid w:val="51687AB8"/>
    <w:rsid w:val="5199062B"/>
    <w:rsid w:val="51C6CA1D"/>
    <w:rsid w:val="51D50EC9"/>
    <w:rsid w:val="51F48E4F"/>
    <w:rsid w:val="521F853A"/>
    <w:rsid w:val="523225E7"/>
    <w:rsid w:val="5245F60B"/>
    <w:rsid w:val="5252104B"/>
    <w:rsid w:val="52595C25"/>
    <w:rsid w:val="5282926B"/>
    <w:rsid w:val="52B23916"/>
    <w:rsid w:val="52B9124B"/>
    <w:rsid w:val="52D213A5"/>
    <w:rsid w:val="52F8FBBB"/>
    <w:rsid w:val="5319E27D"/>
    <w:rsid w:val="53306E15"/>
    <w:rsid w:val="53A170EE"/>
    <w:rsid w:val="53D39651"/>
    <w:rsid w:val="53D5A6BD"/>
    <w:rsid w:val="541F5450"/>
    <w:rsid w:val="54535AE3"/>
    <w:rsid w:val="5461E069"/>
    <w:rsid w:val="54790EF5"/>
    <w:rsid w:val="5485AD99"/>
    <w:rsid w:val="54B59676"/>
    <w:rsid w:val="54FE6ADF"/>
    <w:rsid w:val="5512ED0B"/>
    <w:rsid w:val="551E1B53"/>
    <w:rsid w:val="55490E2D"/>
    <w:rsid w:val="554B616C"/>
    <w:rsid w:val="554F2083"/>
    <w:rsid w:val="554F59CE"/>
    <w:rsid w:val="5590FCE7"/>
    <w:rsid w:val="55ACE442"/>
    <w:rsid w:val="55BA332D"/>
    <w:rsid w:val="55DC0528"/>
    <w:rsid w:val="55EF2B44"/>
    <w:rsid w:val="5611C7BD"/>
    <w:rsid w:val="564284D7"/>
    <w:rsid w:val="564EA114"/>
    <w:rsid w:val="568BDC5A"/>
    <w:rsid w:val="568EA05E"/>
    <w:rsid w:val="568EBCE9"/>
    <w:rsid w:val="5696BC64"/>
    <w:rsid w:val="56971732"/>
    <w:rsid w:val="569B6F70"/>
    <w:rsid w:val="56AEBD6C"/>
    <w:rsid w:val="56B2F6E4"/>
    <w:rsid w:val="56CB4ED9"/>
    <w:rsid w:val="56D29E91"/>
    <w:rsid w:val="5701DF99"/>
    <w:rsid w:val="57201784"/>
    <w:rsid w:val="572C9B2A"/>
    <w:rsid w:val="573DB742"/>
    <w:rsid w:val="575C8418"/>
    <w:rsid w:val="579CA889"/>
    <w:rsid w:val="579EF903"/>
    <w:rsid w:val="57F8C817"/>
    <w:rsid w:val="5831743D"/>
    <w:rsid w:val="5839D6A5"/>
    <w:rsid w:val="583C6F09"/>
    <w:rsid w:val="584A8DCD"/>
    <w:rsid w:val="584ED6E3"/>
    <w:rsid w:val="58964DEA"/>
    <w:rsid w:val="58C167D7"/>
    <w:rsid w:val="58D85D2F"/>
    <w:rsid w:val="590A7F6C"/>
    <w:rsid w:val="591FA8AF"/>
    <w:rsid w:val="5937C15A"/>
    <w:rsid w:val="593F2A9A"/>
    <w:rsid w:val="59415529"/>
    <w:rsid w:val="596D4C48"/>
    <w:rsid w:val="599349D3"/>
    <w:rsid w:val="5995F745"/>
    <w:rsid w:val="59A20C4C"/>
    <w:rsid w:val="5A02EF9B"/>
    <w:rsid w:val="5A0D4AEF"/>
    <w:rsid w:val="5A2C3DC8"/>
    <w:rsid w:val="5A342933"/>
    <w:rsid w:val="5A631D87"/>
    <w:rsid w:val="5A70FB6E"/>
    <w:rsid w:val="5A8A23CB"/>
    <w:rsid w:val="5AAE8DCD"/>
    <w:rsid w:val="5B069F15"/>
    <w:rsid w:val="5B31C7A6"/>
    <w:rsid w:val="5B48061A"/>
    <w:rsid w:val="5B68C456"/>
    <w:rsid w:val="5B866807"/>
    <w:rsid w:val="5B883C63"/>
    <w:rsid w:val="5BC0671B"/>
    <w:rsid w:val="5BC80E29"/>
    <w:rsid w:val="5BF42BFF"/>
    <w:rsid w:val="5BF78BD3"/>
    <w:rsid w:val="5C0C20AC"/>
    <w:rsid w:val="5C0CCBCF"/>
    <w:rsid w:val="5C20B342"/>
    <w:rsid w:val="5C265467"/>
    <w:rsid w:val="5C346272"/>
    <w:rsid w:val="5C37BE25"/>
    <w:rsid w:val="5C399263"/>
    <w:rsid w:val="5C3E784C"/>
    <w:rsid w:val="5C5E6CC8"/>
    <w:rsid w:val="5C71C89E"/>
    <w:rsid w:val="5C78F5EB"/>
    <w:rsid w:val="5C99A20D"/>
    <w:rsid w:val="5CDFAE5C"/>
    <w:rsid w:val="5D2596E0"/>
    <w:rsid w:val="5D5C1F3D"/>
    <w:rsid w:val="5D7D1C5D"/>
    <w:rsid w:val="5D9EEEE4"/>
    <w:rsid w:val="5DA89C30"/>
    <w:rsid w:val="5DA92100"/>
    <w:rsid w:val="5DAA725A"/>
    <w:rsid w:val="5DC6EA84"/>
    <w:rsid w:val="5E14C64C"/>
    <w:rsid w:val="5E70F020"/>
    <w:rsid w:val="5E9DB594"/>
    <w:rsid w:val="5EAA695A"/>
    <w:rsid w:val="5EB8894A"/>
    <w:rsid w:val="5F18ECBE"/>
    <w:rsid w:val="5F2BB10E"/>
    <w:rsid w:val="5F377884"/>
    <w:rsid w:val="5F5F1395"/>
    <w:rsid w:val="5F713325"/>
    <w:rsid w:val="5FAD95E1"/>
    <w:rsid w:val="5FD05F00"/>
    <w:rsid w:val="5FF7C343"/>
    <w:rsid w:val="604E8C81"/>
    <w:rsid w:val="60556EC0"/>
    <w:rsid w:val="6059CA14"/>
    <w:rsid w:val="6068BCAC"/>
    <w:rsid w:val="60946D81"/>
    <w:rsid w:val="60C36D84"/>
    <w:rsid w:val="60DB9D14"/>
    <w:rsid w:val="6105B737"/>
    <w:rsid w:val="610909D5"/>
    <w:rsid w:val="6116C5D1"/>
    <w:rsid w:val="61192866"/>
    <w:rsid w:val="611F8587"/>
    <w:rsid w:val="6150B8D3"/>
    <w:rsid w:val="6151408E"/>
    <w:rsid w:val="61593B0A"/>
    <w:rsid w:val="6162A4AB"/>
    <w:rsid w:val="61730D0C"/>
    <w:rsid w:val="617617C7"/>
    <w:rsid w:val="61A5F5F5"/>
    <w:rsid w:val="61CBA363"/>
    <w:rsid w:val="61EA6700"/>
    <w:rsid w:val="620BE109"/>
    <w:rsid w:val="6227D427"/>
    <w:rsid w:val="622BE4B2"/>
    <w:rsid w:val="623D3030"/>
    <w:rsid w:val="627C0D53"/>
    <w:rsid w:val="628E78D9"/>
    <w:rsid w:val="62966B9E"/>
    <w:rsid w:val="62999B70"/>
    <w:rsid w:val="62D240D8"/>
    <w:rsid w:val="62E936D9"/>
    <w:rsid w:val="630BA45D"/>
    <w:rsid w:val="63163BA8"/>
    <w:rsid w:val="632CD303"/>
    <w:rsid w:val="63350D7A"/>
    <w:rsid w:val="6354021D"/>
    <w:rsid w:val="63623B37"/>
    <w:rsid w:val="636D25A9"/>
    <w:rsid w:val="637538E6"/>
    <w:rsid w:val="638BD810"/>
    <w:rsid w:val="63A9D1E1"/>
    <w:rsid w:val="63EA57C9"/>
    <w:rsid w:val="64186284"/>
    <w:rsid w:val="642446F7"/>
    <w:rsid w:val="643707B7"/>
    <w:rsid w:val="6440CD05"/>
    <w:rsid w:val="644FFA8D"/>
    <w:rsid w:val="6460FA2E"/>
    <w:rsid w:val="646453AE"/>
    <w:rsid w:val="650CF718"/>
    <w:rsid w:val="650E52DF"/>
    <w:rsid w:val="6510FFBE"/>
    <w:rsid w:val="653B29D0"/>
    <w:rsid w:val="653BAF6C"/>
    <w:rsid w:val="653C9D67"/>
    <w:rsid w:val="65805B85"/>
    <w:rsid w:val="65811C84"/>
    <w:rsid w:val="658E949F"/>
    <w:rsid w:val="6594DDB8"/>
    <w:rsid w:val="65AF0E37"/>
    <w:rsid w:val="65B70C3A"/>
    <w:rsid w:val="65C56E42"/>
    <w:rsid w:val="662E6BA8"/>
    <w:rsid w:val="66328256"/>
    <w:rsid w:val="668417FB"/>
    <w:rsid w:val="6686DFF5"/>
    <w:rsid w:val="6693B7D1"/>
    <w:rsid w:val="66A52B12"/>
    <w:rsid w:val="66FD2EA4"/>
    <w:rsid w:val="66FFE797"/>
    <w:rsid w:val="67215ADD"/>
    <w:rsid w:val="673185A7"/>
    <w:rsid w:val="673FBC4F"/>
    <w:rsid w:val="674529B6"/>
    <w:rsid w:val="6758381D"/>
    <w:rsid w:val="6770394F"/>
    <w:rsid w:val="677759C4"/>
    <w:rsid w:val="67C7355B"/>
    <w:rsid w:val="67CCB098"/>
    <w:rsid w:val="6812A2DD"/>
    <w:rsid w:val="68179A58"/>
    <w:rsid w:val="681B522E"/>
    <w:rsid w:val="682DFC1C"/>
    <w:rsid w:val="683E8C98"/>
    <w:rsid w:val="68489E9A"/>
    <w:rsid w:val="686414A7"/>
    <w:rsid w:val="6876F4A8"/>
    <w:rsid w:val="68AC71B4"/>
    <w:rsid w:val="68DDD6BB"/>
    <w:rsid w:val="68E37BC8"/>
    <w:rsid w:val="68EBD3A7"/>
    <w:rsid w:val="68FD18D0"/>
    <w:rsid w:val="692CF9A7"/>
    <w:rsid w:val="692FF909"/>
    <w:rsid w:val="6937C4D1"/>
    <w:rsid w:val="6938EBB8"/>
    <w:rsid w:val="6952DEF1"/>
    <w:rsid w:val="69769615"/>
    <w:rsid w:val="6981FF62"/>
    <w:rsid w:val="6992E39D"/>
    <w:rsid w:val="699A60A9"/>
    <w:rsid w:val="69A0DBE8"/>
    <w:rsid w:val="69A582CA"/>
    <w:rsid w:val="69A90900"/>
    <w:rsid w:val="69ADA0EE"/>
    <w:rsid w:val="69E1C402"/>
    <w:rsid w:val="69FDDC08"/>
    <w:rsid w:val="6A08A8F6"/>
    <w:rsid w:val="6A46945C"/>
    <w:rsid w:val="6A517FA2"/>
    <w:rsid w:val="6A6E7BAB"/>
    <w:rsid w:val="6A74D4BE"/>
    <w:rsid w:val="6A8C4998"/>
    <w:rsid w:val="6AAAE98A"/>
    <w:rsid w:val="6AB8DCFD"/>
    <w:rsid w:val="6ABAECA3"/>
    <w:rsid w:val="6ABB525E"/>
    <w:rsid w:val="6AD39532"/>
    <w:rsid w:val="6AF7A9F0"/>
    <w:rsid w:val="6B01DCCB"/>
    <w:rsid w:val="6B1E3624"/>
    <w:rsid w:val="6B493B3A"/>
    <w:rsid w:val="6B56F0D0"/>
    <w:rsid w:val="6B595D4C"/>
    <w:rsid w:val="6B7855AC"/>
    <w:rsid w:val="6B8B50FA"/>
    <w:rsid w:val="6B90D101"/>
    <w:rsid w:val="6BA6E0F8"/>
    <w:rsid w:val="6BA7A8BF"/>
    <w:rsid w:val="6BA89990"/>
    <w:rsid w:val="6BB6D2AA"/>
    <w:rsid w:val="6BBCD76B"/>
    <w:rsid w:val="6BE0B1FF"/>
    <w:rsid w:val="6BE41276"/>
    <w:rsid w:val="6BEBFFFC"/>
    <w:rsid w:val="6C0A4C0C"/>
    <w:rsid w:val="6C10212B"/>
    <w:rsid w:val="6C3CE303"/>
    <w:rsid w:val="6C571C73"/>
    <w:rsid w:val="6C575062"/>
    <w:rsid w:val="6C57A3B3"/>
    <w:rsid w:val="6C5DE7D3"/>
    <w:rsid w:val="6C8F7E5C"/>
    <w:rsid w:val="6CEE03C8"/>
    <w:rsid w:val="6CF21CDD"/>
    <w:rsid w:val="6D1224B1"/>
    <w:rsid w:val="6D15061B"/>
    <w:rsid w:val="6D1C0FBD"/>
    <w:rsid w:val="6D229701"/>
    <w:rsid w:val="6D9554F4"/>
    <w:rsid w:val="6E2B54DC"/>
    <w:rsid w:val="6E80DBFC"/>
    <w:rsid w:val="6E87C151"/>
    <w:rsid w:val="6EA027D6"/>
    <w:rsid w:val="6EB1E29C"/>
    <w:rsid w:val="6EC2F1BC"/>
    <w:rsid w:val="6EC31563"/>
    <w:rsid w:val="6EDC1A19"/>
    <w:rsid w:val="6F0E4D42"/>
    <w:rsid w:val="6F3FC182"/>
    <w:rsid w:val="6F4EC4AA"/>
    <w:rsid w:val="6F960B85"/>
    <w:rsid w:val="6FC2A460"/>
    <w:rsid w:val="6FE12061"/>
    <w:rsid w:val="701CAC5D"/>
    <w:rsid w:val="702836E4"/>
    <w:rsid w:val="70364C8F"/>
    <w:rsid w:val="70369CE0"/>
    <w:rsid w:val="70539637"/>
    <w:rsid w:val="7056BE17"/>
    <w:rsid w:val="7090488E"/>
    <w:rsid w:val="70A7FAFE"/>
    <w:rsid w:val="70B06A15"/>
    <w:rsid w:val="70D2D35D"/>
    <w:rsid w:val="70DDBD2F"/>
    <w:rsid w:val="70FD3C3B"/>
    <w:rsid w:val="710D5AFE"/>
    <w:rsid w:val="713AF270"/>
    <w:rsid w:val="714A978A"/>
    <w:rsid w:val="714DAE55"/>
    <w:rsid w:val="71711E4F"/>
    <w:rsid w:val="7194EA0E"/>
    <w:rsid w:val="71C46DEE"/>
    <w:rsid w:val="71C54D41"/>
    <w:rsid w:val="71CB8895"/>
    <w:rsid w:val="71CF7BE6"/>
    <w:rsid w:val="71D33651"/>
    <w:rsid w:val="71E72402"/>
    <w:rsid w:val="71EF6698"/>
    <w:rsid w:val="7213BADB"/>
    <w:rsid w:val="7250889D"/>
    <w:rsid w:val="72786B40"/>
    <w:rsid w:val="72834A57"/>
    <w:rsid w:val="72989F2D"/>
    <w:rsid w:val="72AE0616"/>
    <w:rsid w:val="72C48231"/>
    <w:rsid w:val="72E97EB6"/>
    <w:rsid w:val="72F38372"/>
    <w:rsid w:val="732DEE90"/>
    <w:rsid w:val="7348DA58"/>
    <w:rsid w:val="7396F7F9"/>
    <w:rsid w:val="73AC5FC6"/>
    <w:rsid w:val="73BE6CAC"/>
    <w:rsid w:val="7407CB6B"/>
    <w:rsid w:val="74188ECD"/>
    <w:rsid w:val="74281672"/>
    <w:rsid w:val="74346F8E"/>
    <w:rsid w:val="744939EA"/>
    <w:rsid w:val="74498D3B"/>
    <w:rsid w:val="7450544B"/>
    <w:rsid w:val="7459B7B6"/>
    <w:rsid w:val="746FBE97"/>
    <w:rsid w:val="747C03C6"/>
    <w:rsid w:val="748596C4"/>
    <w:rsid w:val="74A8BF11"/>
    <w:rsid w:val="74AF0959"/>
    <w:rsid w:val="74E38700"/>
    <w:rsid w:val="74EC11DA"/>
    <w:rsid w:val="752095DD"/>
    <w:rsid w:val="752A9EC6"/>
    <w:rsid w:val="752C6079"/>
    <w:rsid w:val="75309511"/>
    <w:rsid w:val="753BB7DB"/>
    <w:rsid w:val="75420745"/>
    <w:rsid w:val="7544A531"/>
    <w:rsid w:val="7553DBE2"/>
    <w:rsid w:val="755966AD"/>
    <w:rsid w:val="75B9B8A6"/>
    <w:rsid w:val="75BDCDCB"/>
    <w:rsid w:val="75C64177"/>
    <w:rsid w:val="75D03FEF"/>
    <w:rsid w:val="75D9A840"/>
    <w:rsid w:val="7604EEE5"/>
    <w:rsid w:val="763660A2"/>
    <w:rsid w:val="763B2AC0"/>
    <w:rsid w:val="765FAECF"/>
    <w:rsid w:val="7696C150"/>
    <w:rsid w:val="76B62CA2"/>
    <w:rsid w:val="772A94B5"/>
    <w:rsid w:val="773796ED"/>
    <w:rsid w:val="77557F89"/>
    <w:rsid w:val="775EC182"/>
    <w:rsid w:val="77749272"/>
    <w:rsid w:val="7777D0AB"/>
    <w:rsid w:val="77985D06"/>
    <w:rsid w:val="77CE3E76"/>
    <w:rsid w:val="77E63026"/>
    <w:rsid w:val="7839D071"/>
    <w:rsid w:val="7851FD03"/>
    <w:rsid w:val="786404F1"/>
    <w:rsid w:val="789A7DA6"/>
    <w:rsid w:val="78B63392"/>
    <w:rsid w:val="79037400"/>
    <w:rsid w:val="7907E0B1"/>
    <w:rsid w:val="79626705"/>
    <w:rsid w:val="7963623B"/>
    <w:rsid w:val="79675965"/>
    <w:rsid w:val="796FC353"/>
    <w:rsid w:val="79799B69"/>
    <w:rsid w:val="7997B07A"/>
    <w:rsid w:val="79AA9CDD"/>
    <w:rsid w:val="79C10001"/>
    <w:rsid w:val="79C75014"/>
    <w:rsid w:val="79CB7C29"/>
    <w:rsid w:val="79CF7FD3"/>
    <w:rsid w:val="79ECE8BF"/>
    <w:rsid w:val="7A1EB894"/>
    <w:rsid w:val="7A2F0EF6"/>
    <w:rsid w:val="7A3CEFF0"/>
    <w:rsid w:val="7A4EDD44"/>
    <w:rsid w:val="7A6C20B8"/>
    <w:rsid w:val="7A90F9D7"/>
    <w:rsid w:val="7AA3B112"/>
    <w:rsid w:val="7AB5A2DD"/>
    <w:rsid w:val="7AD47504"/>
    <w:rsid w:val="7AE20DF9"/>
    <w:rsid w:val="7AEFABCD"/>
    <w:rsid w:val="7AF29D47"/>
    <w:rsid w:val="7B09D1C5"/>
    <w:rsid w:val="7B612CB8"/>
    <w:rsid w:val="7B6B5034"/>
    <w:rsid w:val="7B899DC5"/>
    <w:rsid w:val="7BDAFFC4"/>
    <w:rsid w:val="7C06E2D2"/>
    <w:rsid w:val="7C0A824A"/>
    <w:rsid w:val="7C13380F"/>
    <w:rsid w:val="7C22308C"/>
    <w:rsid w:val="7C3F8173"/>
    <w:rsid w:val="7C4EA27B"/>
    <w:rsid w:val="7C5D24EA"/>
    <w:rsid w:val="7CA1C124"/>
    <w:rsid w:val="7CE68060"/>
    <w:rsid w:val="7CF3635A"/>
    <w:rsid w:val="7CFAF8FD"/>
    <w:rsid w:val="7D256E26"/>
    <w:rsid w:val="7D2577F2"/>
    <w:rsid w:val="7D327DE6"/>
    <w:rsid w:val="7D56F6B4"/>
    <w:rsid w:val="7DC4CA8B"/>
    <w:rsid w:val="7E1D3402"/>
    <w:rsid w:val="7E238A3B"/>
    <w:rsid w:val="7E4CC68A"/>
    <w:rsid w:val="7E4FC088"/>
    <w:rsid w:val="7E5BA58B"/>
    <w:rsid w:val="7E6E8F77"/>
    <w:rsid w:val="7E72C1AE"/>
    <w:rsid w:val="7E7477EB"/>
    <w:rsid w:val="7E8961F0"/>
    <w:rsid w:val="7E9EED4C"/>
    <w:rsid w:val="7EC7DAAF"/>
    <w:rsid w:val="7ED414C2"/>
    <w:rsid w:val="7EFBF454"/>
    <w:rsid w:val="7F107473"/>
    <w:rsid w:val="7F39C488"/>
    <w:rsid w:val="7F7EA4DC"/>
    <w:rsid w:val="7FA313A9"/>
    <w:rsid w:val="7FC81387"/>
    <w:rsid w:val="7FD235B9"/>
    <w:rsid w:val="7FD88C10"/>
    <w:rsid w:val="7FF0C7D1"/>
    <w:rsid w:val="7FF8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AE65DCA0-8C9E-442E-AD3D-F93A9A1F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character" w:customStyle="1" w:styleId="normaltextrun">
    <w:name w:val="normaltextrun"/>
    <w:basedOn w:val="DefaultParagraphFont"/>
    <w:rsid w:val="00BB7548"/>
  </w:style>
  <w:style w:type="character" w:customStyle="1" w:styleId="eop">
    <w:name w:val="eop"/>
    <w:basedOn w:val="DefaultParagraphFont"/>
    <w:rsid w:val="00BB7548"/>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86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1B4"/>
    <w:rPr>
      <w:rFonts w:ascii="Segoe UI" w:hAnsi="Segoe UI" w:cs="Segoe UI"/>
      <w:sz w:val="18"/>
      <w:szCs w:val="18"/>
    </w:rPr>
  </w:style>
  <w:style w:type="character" w:styleId="CommentReference">
    <w:name w:val="annotation reference"/>
    <w:basedOn w:val="DefaultParagraphFont"/>
    <w:uiPriority w:val="99"/>
    <w:semiHidden/>
    <w:unhideWhenUsed/>
    <w:rsid w:val="00C25D1E"/>
    <w:rPr>
      <w:sz w:val="16"/>
      <w:szCs w:val="16"/>
    </w:rPr>
  </w:style>
  <w:style w:type="paragraph" w:styleId="CommentText">
    <w:name w:val="annotation text"/>
    <w:basedOn w:val="Normal"/>
    <w:link w:val="CommentTextChar"/>
    <w:uiPriority w:val="99"/>
    <w:semiHidden/>
    <w:unhideWhenUsed/>
    <w:rsid w:val="00C25D1E"/>
    <w:pPr>
      <w:spacing w:line="240" w:lineRule="auto"/>
    </w:pPr>
    <w:rPr>
      <w:sz w:val="20"/>
      <w:szCs w:val="20"/>
    </w:rPr>
  </w:style>
  <w:style w:type="character" w:customStyle="1" w:styleId="CommentTextChar">
    <w:name w:val="Comment Text Char"/>
    <w:basedOn w:val="DefaultParagraphFont"/>
    <w:link w:val="CommentText"/>
    <w:uiPriority w:val="99"/>
    <w:semiHidden/>
    <w:rsid w:val="00C25D1E"/>
    <w:rPr>
      <w:sz w:val="20"/>
      <w:szCs w:val="20"/>
    </w:rPr>
  </w:style>
  <w:style w:type="paragraph" w:styleId="CommentSubject">
    <w:name w:val="annotation subject"/>
    <w:basedOn w:val="CommentText"/>
    <w:next w:val="CommentText"/>
    <w:link w:val="CommentSubjectChar"/>
    <w:uiPriority w:val="99"/>
    <w:semiHidden/>
    <w:unhideWhenUsed/>
    <w:rsid w:val="00C25D1E"/>
    <w:rPr>
      <w:b/>
      <w:bCs/>
    </w:rPr>
  </w:style>
  <w:style w:type="character" w:customStyle="1" w:styleId="CommentSubjectChar">
    <w:name w:val="Comment Subject Char"/>
    <w:basedOn w:val="CommentTextChar"/>
    <w:link w:val="CommentSubject"/>
    <w:uiPriority w:val="99"/>
    <w:semiHidden/>
    <w:rsid w:val="00C25D1E"/>
    <w:rPr>
      <w:b/>
      <w:bCs/>
      <w:sz w:val="20"/>
      <w:szCs w:val="20"/>
    </w:rPr>
  </w:style>
  <w:style w:type="paragraph" w:styleId="Revision">
    <w:name w:val="Revision"/>
    <w:hidden/>
    <w:uiPriority w:val="99"/>
    <w:semiHidden/>
    <w:rsid w:val="00360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4979">
      <w:bodyDiv w:val="1"/>
      <w:marLeft w:val="0"/>
      <w:marRight w:val="0"/>
      <w:marTop w:val="0"/>
      <w:marBottom w:val="0"/>
      <w:divBdr>
        <w:top w:val="none" w:sz="0" w:space="0" w:color="auto"/>
        <w:left w:val="none" w:sz="0" w:space="0" w:color="auto"/>
        <w:bottom w:val="none" w:sz="0" w:space="0" w:color="auto"/>
        <w:right w:val="none" w:sz="0" w:space="0" w:color="auto"/>
      </w:divBdr>
    </w:div>
    <w:div w:id="14938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i@uw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uwe.ac.uk/sites/equality-and-diversity/Documents/Equality%20analysis/Equality%20Relevance%20Chart%20for%20Equality%20Analysis%202019.doc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uwe.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cs.uwe.ac.uk/sites/equality-and-diversity/_layouts/15/download.aspx?SourceUrl=https://docs.uwe.ac.uk/sites/equality-and-diversity/Documents/Equality%20analysis/Equality%20analysis%20guidance.docx"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3A4257"/>
    <w:rsid w:val="00446F8A"/>
    <w:rsid w:val="00655C98"/>
    <w:rsid w:val="00675276"/>
    <w:rsid w:val="008B550A"/>
    <w:rsid w:val="00B36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85936985FD34FAC05B436F3914D64" ma:contentTypeVersion="5" ma:contentTypeDescription="Create a new document." ma:contentTypeScope="" ma:versionID="b0cfabc478373435bf50d0dcd494e44d">
  <xsd:schema xmlns:xsd="http://www.w3.org/2001/XMLSchema" xmlns:xs="http://www.w3.org/2001/XMLSchema" xmlns:p="http://schemas.microsoft.com/office/2006/metadata/properties" xmlns:ns2="7a6b8da1-6a11-4940-bb77-76f37cf27c65" xmlns:ns3="af4e8ca2-b9d4-4424-a680-9a9bf5669c08" targetNamespace="http://schemas.microsoft.com/office/2006/metadata/properties" ma:root="true" ma:fieldsID="ae9e9d5a41ac89d2b3a811264fbb13da" ns2:_="" ns3:_="">
    <xsd:import namespace="7a6b8da1-6a11-4940-bb77-76f37cf27c65"/>
    <xsd:import namespace="af4e8ca2-b9d4-4424-a680-9a9bf5669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b8da1-6a11-4940-bb77-76f37cf27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e8ca2-b9d4-4424-a680-9a9bf5669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4e8ca2-b9d4-4424-a680-9a9bf5669c08">
      <UserInfo>
        <DisplayName>Vicky Swinerd</DisplayName>
        <AccountId>36</AccountId>
        <AccountType/>
      </UserInfo>
      <UserInfo>
        <DisplayName>Louise Davis</DisplayName>
        <AccountId>29</AccountId>
        <AccountType/>
      </UserInfo>
    </SharedWithUsers>
  </documentManagement>
</p:properties>
</file>

<file path=customXml/itemProps1.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2.xml><?xml version="1.0" encoding="utf-8"?>
<ds:datastoreItem xmlns:ds="http://schemas.openxmlformats.org/officeDocument/2006/customXml" ds:itemID="{1DDD65E8-3413-4DD9-B5FA-6DFCC7366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b8da1-6a11-4940-bb77-76f37cf27c65"/>
    <ds:schemaRef ds:uri="af4e8ca2-b9d4-4424-a680-9a9bf5669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2767B-E9D7-43FD-9D45-9C85B7745784}">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bc6d88b-1163-4e43-a283-db92b58707af"/>
    <ds:schemaRef ds:uri="58e59202-fd21-49f6-80f0-3e7c18bc4f50"/>
    <ds:schemaRef ds:uri="http://purl.org/dc/terms/"/>
    <ds:schemaRef ds:uri="http://schemas.microsoft.com/office/2006/metadata/properties"/>
    <ds:schemaRef ds:uri="http://www.w3.org/XML/1998/namespace"/>
    <ds:schemaRef ds:uri="http://purl.org/dc/dcmitype/"/>
    <ds:schemaRef ds:uri="af4e8ca2-b9d4-4424-a680-9a9bf5669c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2418</Words>
  <Characters>13788</Characters>
  <Application>Microsoft Office Word</Application>
  <DocSecurity>0</DocSecurity>
  <Lines>114</Lines>
  <Paragraphs>32</Paragraphs>
  <ScaleCrop>false</ScaleCrop>
  <Company>UWE Bristol</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Jess Harris</cp:lastModifiedBy>
  <cp:revision>9</cp:revision>
  <cp:lastPrinted>2023-10-20T09:18:00Z</cp:lastPrinted>
  <dcterms:created xsi:type="dcterms:W3CDTF">2023-10-25T13:44:00Z</dcterms:created>
  <dcterms:modified xsi:type="dcterms:W3CDTF">2023-12-15T12:05:00Z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0x010100DD485936985FD34FAC05B436F3914D64</vt:lpwstr>
  </property>
  <property fmtid="{D5CDD505-2E9C-101B-9397-08002B2CF9AE}" pid="3" name="_dlc_DocIdItemGuid">
    <vt:lpwstr>844294ff-3997-42cd-b989-a2390112986a</vt:lpwstr>
  </property>
  <property fmtid="{D5CDD505-2E9C-101B-9397-08002B2CF9AE}" pid="4" name="_DocHome">
    <vt:i4>-1221114592</vt:i4>
  </property>
</Properties>
</file>